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0357" w14:textId="77777777" w:rsidR="005D4259" w:rsidRDefault="005D4259" w:rsidP="005D4259">
      <w:pPr>
        <w:jc w:val="right"/>
        <w:rPr>
          <w:rFonts w:ascii="Georgia" w:hAnsi="Georgia"/>
          <w:b/>
          <w:sz w:val="28"/>
          <w:szCs w:val="28"/>
        </w:rPr>
      </w:pPr>
      <w:r>
        <w:rPr>
          <w:rFonts w:ascii="Georgia" w:hAnsi="Georgia"/>
          <w:b/>
          <w:sz w:val="28"/>
          <w:szCs w:val="28"/>
        </w:rPr>
        <w:t xml:space="preserve">ПРОЕКТ </w:t>
      </w:r>
    </w:p>
    <w:p w14:paraId="28DB0C2B" w14:textId="1185CD84" w:rsidR="007649C4" w:rsidRDefault="007649C4" w:rsidP="007649C4">
      <w:pPr>
        <w:jc w:val="center"/>
        <w:rPr>
          <w:rFonts w:ascii="Georgia" w:hAnsi="Georgia"/>
          <w:b/>
          <w:sz w:val="28"/>
          <w:szCs w:val="28"/>
        </w:rPr>
      </w:pPr>
      <w:r>
        <w:rPr>
          <w:rFonts w:ascii="Georgia" w:hAnsi="Georgia"/>
          <w:b/>
          <w:sz w:val="28"/>
          <w:szCs w:val="28"/>
        </w:rPr>
        <w:t>РОССИЙСКАЯ ФЕДЕРАЦИЯ</w:t>
      </w:r>
    </w:p>
    <w:p w14:paraId="766EA429" w14:textId="77777777" w:rsidR="007649C4" w:rsidRDefault="007649C4" w:rsidP="007649C4">
      <w:pPr>
        <w:jc w:val="center"/>
        <w:rPr>
          <w:rFonts w:ascii="Georgia" w:hAnsi="Georgia"/>
          <w:b/>
          <w:sz w:val="28"/>
          <w:szCs w:val="28"/>
        </w:rPr>
      </w:pPr>
      <w:r>
        <w:rPr>
          <w:rFonts w:ascii="Georgia" w:hAnsi="Georgia"/>
          <w:b/>
          <w:sz w:val="28"/>
          <w:szCs w:val="28"/>
        </w:rPr>
        <w:t>Калининградская область</w:t>
      </w:r>
    </w:p>
    <w:p w14:paraId="0D9CB13C" w14:textId="77777777" w:rsidR="007649C4" w:rsidRDefault="007649C4" w:rsidP="007649C4">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4F47F37B" w14:textId="77777777" w:rsidR="007649C4" w:rsidRDefault="007649C4" w:rsidP="007649C4">
      <w:pPr>
        <w:rPr>
          <w:b/>
          <w:sz w:val="16"/>
          <w:szCs w:val="16"/>
        </w:rPr>
      </w:pPr>
    </w:p>
    <w:p w14:paraId="1654A7BA" w14:textId="77777777" w:rsidR="007649C4" w:rsidRDefault="007649C4" w:rsidP="007649C4">
      <w:pPr>
        <w:rPr>
          <w:b/>
          <w:sz w:val="16"/>
          <w:szCs w:val="16"/>
        </w:rPr>
      </w:pPr>
    </w:p>
    <w:p w14:paraId="48B34F94" w14:textId="77777777" w:rsidR="007649C4" w:rsidRDefault="007649C4" w:rsidP="007649C4">
      <w:pPr>
        <w:jc w:val="center"/>
        <w:rPr>
          <w:b/>
          <w:sz w:val="28"/>
          <w:szCs w:val="28"/>
        </w:rPr>
      </w:pPr>
      <w:r>
        <w:rPr>
          <w:b/>
          <w:sz w:val="28"/>
          <w:szCs w:val="28"/>
        </w:rPr>
        <w:t>П О С Т А Н О В Л Е Н И Е</w:t>
      </w:r>
    </w:p>
    <w:p w14:paraId="2200C5C5" w14:textId="77777777" w:rsidR="007649C4" w:rsidRDefault="007649C4" w:rsidP="007649C4">
      <w:pPr>
        <w:jc w:val="center"/>
        <w:rPr>
          <w:sz w:val="28"/>
          <w:szCs w:val="28"/>
        </w:rPr>
      </w:pPr>
    </w:p>
    <w:p w14:paraId="12AFEAB7" w14:textId="24410826" w:rsidR="007649C4" w:rsidRDefault="007649C4" w:rsidP="007649C4">
      <w:pPr>
        <w:jc w:val="center"/>
        <w:rPr>
          <w:sz w:val="28"/>
          <w:szCs w:val="28"/>
        </w:rPr>
      </w:pPr>
      <w:r>
        <w:rPr>
          <w:sz w:val="28"/>
          <w:szCs w:val="28"/>
        </w:rPr>
        <w:t>«_____»_________ 202</w:t>
      </w:r>
      <w:r w:rsidR="004D7913">
        <w:rPr>
          <w:sz w:val="28"/>
          <w:szCs w:val="28"/>
        </w:rPr>
        <w:t>1</w:t>
      </w:r>
      <w:r>
        <w:rPr>
          <w:sz w:val="28"/>
          <w:szCs w:val="28"/>
        </w:rPr>
        <w:t xml:space="preserve"> года               № ______</w:t>
      </w:r>
    </w:p>
    <w:p w14:paraId="01CC2149" w14:textId="77777777" w:rsidR="00D940BC" w:rsidRDefault="00D940BC" w:rsidP="00D940BC">
      <w:pPr>
        <w:ind w:left="360"/>
        <w:jc w:val="both"/>
        <w:rPr>
          <w:sz w:val="16"/>
          <w:szCs w:val="16"/>
        </w:rPr>
      </w:pPr>
    </w:p>
    <w:p w14:paraId="0F25A6D8" w14:textId="77777777" w:rsidR="00D940BC" w:rsidRDefault="00D940BC" w:rsidP="00D940BC">
      <w:pPr>
        <w:rPr>
          <w:sz w:val="16"/>
          <w:szCs w:val="16"/>
        </w:rPr>
      </w:pPr>
    </w:p>
    <w:p w14:paraId="55D3990F" w14:textId="6DE25D2A" w:rsidR="004D7913" w:rsidRDefault="004D7913" w:rsidP="004D7913">
      <w:pPr>
        <w:jc w:val="center"/>
        <w:rPr>
          <w:sz w:val="28"/>
          <w:szCs w:val="28"/>
        </w:rPr>
      </w:pPr>
      <w:r>
        <w:rPr>
          <w:sz w:val="28"/>
          <w:szCs w:val="28"/>
        </w:rPr>
        <w:t>г. Светлогорск</w:t>
      </w:r>
    </w:p>
    <w:p w14:paraId="201CF96A" w14:textId="77777777" w:rsidR="004D7913" w:rsidRDefault="004D7913" w:rsidP="004D7913">
      <w:pPr>
        <w:jc w:val="center"/>
        <w:rPr>
          <w:sz w:val="28"/>
          <w:szCs w:val="28"/>
        </w:rPr>
      </w:pPr>
    </w:p>
    <w:p w14:paraId="31A3AC1E" w14:textId="77777777" w:rsidR="004D7913" w:rsidRDefault="004D7913" w:rsidP="004D7913">
      <w:pPr>
        <w:suppressAutoHyphens/>
        <w:autoSpaceDE w:val="0"/>
        <w:autoSpaceDN w:val="0"/>
        <w:adjustRightInd w:val="0"/>
        <w:jc w:val="center"/>
        <w:rPr>
          <w:b/>
          <w:sz w:val="28"/>
          <w:szCs w:val="28"/>
        </w:rPr>
      </w:pPr>
      <w:r>
        <w:rPr>
          <w:b/>
          <w:bCs/>
          <w:sz w:val="28"/>
          <w:szCs w:val="28"/>
        </w:rPr>
        <w:t>О внесении изменений в постановление администрации муниципального образования «Светлогорский городской округ» от 09.01.2019 № 02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r>
        <w:rPr>
          <w:b/>
          <w:sz w:val="28"/>
          <w:szCs w:val="28"/>
        </w:rPr>
        <w:t>)»</w:t>
      </w:r>
    </w:p>
    <w:p w14:paraId="34F19290" w14:textId="77777777" w:rsidR="00D940BC" w:rsidRDefault="00D940BC" w:rsidP="00D940BC">
      <w:pPr>
        <w:ind w:left="360"/>
        <w:jc w:val="center"/>
        <w:rPr>
          <w:sz w:val="28"/>
          <w:szCs w:val="28"/>
        </w:rPr>
      </w:pPr>
    </w:p>
    <w:p w14:paraId="192175D3" w14:textId="77777777" w:rsidR="004D7913" w:rsidRDefault="004D7913" w:rsidP="004D7913">
      <w:pPr>
        <w:shd w:val="clear" w:color="auto" w:fill="FFFFFF"/>
        <w:ind w:firstLine="701"/>
        <w:jc w:val="both"/>
        <w:rPr>
          <w:bCs/>
          <w:sz w:val="28"/>
          <w:szCs w:val="28"/>
        </w:rPr>
      </w:pPr>
      <w:r>
        <w:rPr>
          <w:bCs/>
          <w:sz w:val="28"/>
          <w:szCs w:val="28"/>
        </w:rPr>
        <w:t>В соответствии с Федеральным законом от 29.12.2012 г. № 273-ФЗ «Об образовании в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и в целях реализации положений Указа Президента Российской Федерации от 07 мая 2012 г. № 599 «О мерах по реализации государственной политики в области образования и науки» в части обеспечения доступности дошкольного образования, администрация муниципального образования «Светлогорский городской округ»</w:t>
      </w:r>
    </w:p>
    <w:p w14:paraId="329080B2" w14:textId="77777777" w:rsidR="00D940BC" w:rsidRDefault="00D940BC" w:rsidP="00D940BC">
      <w:pPr>
        <w:ind w:left="360"/>
        <w:jc w:val="center"/>
        <w:rPr>
          <w:sz w:val="28"/>
          <w:szCs w:val="28"/>
        </w:rPr>
      </w:pPr>
    </w:p>
    <w:p w14:paraId="356BD608" w14:textId="77777777" w:rsidR="00D940BC" w:rsidRDefault="00D940BC" w:rsidP="00D940BC">
      <w:pPr>
        <w:ind w:left="357" w:firstLine="709"/>
        <w:jc w:val="both"/>
        <w:rPr>
          <w:b/>
          <w:sz w:val="16"/>
          <w:szCs w:val="16"/>
        </w:rPr>
      </w:pPr>
    </w:p>
    <w:p w14:paraId="04FEC38E" w14:textId="77777777" w:rsidR="00D940BC" w:rsidRDefault="00D940BC" w:rsidP="00D940BC">
      <w:pPr>
        <w:tabs>
          <w:tab w:val="left" w:pos="709"/>
        </w:tabs>
        <w:jc w:val="center"/>
        <w:rPr>
          <w:b/>
          <w:spacing w:val="50"/>
          <w:sz w:val="28"/>
          <w:szCs w:val="28"/>
        </w:rPr>
      </w:pPr>
      <w:r>
        <w:rPr>
          <w:b/>
          <w:spacing w:val="50"/>
          <w:sz w:val="28"/>
          <w:szCs w:val="28"/>
        </w:rPr>
        <w:t>п о с т а н о в л я е т:</w:t>
      </w:r>
    </w:p>
    <w:p w14:paraId="08477240" w14:textId="77777777" w:rsidR="004D7913" w:rsidRDefault="004D7913" w:rsidP="004D7913">
      <w:pPr>
        <w:pStyle w:val="a4"/>
        <w:autoSpaceDE w:val="0"/>
        <w:autoSpaceDN w:val="0"/>
        <w:adjustRightInd w:val="0"/>
        <w:ind w:left="0" w:firstLine="709"/>
        <w:jc w:val="both"/>
        <w:rPr>
          <w:sz w:val="28"/>
          <w:szCs w:val="28"/>
        </w:rPr>
      </w:pPr>
      <w:r>
        <w:rPr>
          <w:sz w:val="28"/>
          <w:szCs w:val="28"/>
        </w:rPr>
        <w:t>1. Внести в постановление администрации муниципального образования «Светлогорский городской округ» от 09.01.2019 № 02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следующие изменения:</w:t>
      </w:r>
    </w:p>
    <w:p w14:paraId="37F6B421" w14:textId="0A2E87EE" w:rsidR="004D7913" w:rsidRDefault="004D7913" w:rsidP="004D7913">
      <w:pPr>
        <w:pStyle w:val="a4"/>
        <w:autoSpaceDE w:val="0"/>
        <w:autoSpaceDN w:val="0"/>
        <w:adjustRightInd w:val="0"/>
        <w:ind w:left="0" w:firstLine="709"/>
        <w:jc w:val="both"/>
        <w:rPr>
          <w:sz w:val="28"/>
          <w:szCs w:val="28"/>
        </w:rPr>
      </w:pPr>
      <w:r>
        <w:rPr>
          <w:sz w:val="28"/>
          <w:szCs w:val="28"/>
        </w:rPr>
        <w:t xml:space="preserve">1.1 </w:t>
      </w:r>
      <w:r w:rsidR="00E7028D">
        <w:rPr>
          <w:sz w:val="28"/>
          <w:szCs w:val="28"/>
        </w:rPr>
        <w:t>в тексте приложения к постановлению</w:t>
      </w:r>
      <w:r>
        <w:rPr>
          <w:sz w:val="28"/>
          <w:szCs w:val="28"/>
        </w:rPr>
        <w:t xml:space="preserve"> с</w:t>
      </w:r>
      <w:r>
        <w:rPr>
          <w:sz w:val="28"/>
          <w:szCs w:val="27"/>
        </w:rPr>
        <w:t xml:space="preserve">лова «МКУ «Многофункциональный центр по предоставлению государственных и муниципальных услуг» Светлогорского городского округа» заменить на </w:t>
      </w:r>
      <w:r>
        <w:rPr>
          <w:sz w:val="28"/>
          <w:szCs w:val="28"/>
        </w:rPr>
        <w:t xml:space="preserve">ГКУ КО «Государственное казенное учреждение Калининградской области </w:t>
      </w:r>
      <w:r>
        <w:rPr>
          <w:sz w:val="28"/>
          <w:szCs w:val="28"/>
        </w:rPr>
        <w:lastRenderedPageBreak/>
        <w:t>«Многофункциональный центр предоставления государственных и муниципальных услуг».</w:t>
      </w:r>
    </w:p>
    <w:p w14:paraId="0E691648" w14:textId="77777777" w:rsidR="004D7913" w:rsidRDefault="004D7913" w:rsidP="004D7913">
      <w:pPr>
        <w:pStyle w:val="ConsPlusNormal0"/>
        <w:ind w:firstLine="709"/>
        <w:jc w:val="both"/>
        <w:rPr>
          <w:rFonts w:ascii="Times New Roman" w:hAnsi="Times New Roman" w:cs="Times New Roman"/>
          <w:sz w:val="28"/>
          <w:szCs w:val="28"/>
        </w:rPr>
      </w:pPr>
      <w:r>
        <w:rPr>
          <w:rFonts w:ascii="Times New Roman" w:hAnsi="Times New Roman"/>
          <w:sz w:val="28"/>
          <w:szCs w:val="27"/>
        </w:rPr>
        <w:t>1.2</w:t>
      </w:r>
      <w:r>
        <w:rPr>
          <w:rFonts w:ascii="Times New Roman" w:hAnsi="Times New Roman" w:cs="Times New Roman"/>
          <w:sz w:val="28"/>
          <w:szCs w:val="28"/>
        </w:rPr>
        <w:t xml:space="preserve"> Изложить пункты 1.3.1, 1.3.2. 1.3.3 в следующей редакции: </w:t>
      </w:r>
    </w:p>
    <w:p w14:paraId="708875C9" w14:textId="77777777" w:rsidR="004D7913" w:rsidRDefault="004D7913" w:rsidP="004D7913">
      <w:pPr>
        <w:widowControl w:val="0"/>
        <w:autoSpaceDE w:val="0"/>
        <w:autoSpaceDN w:val="0"/>
        <w:adjustRightInd w:val="0"/>
        <w:ind w:firstLine="540"/>
        <w:jc w:val="both"/>
        <w:rPr>
          <w:sz w:val="28"/>
          <w:szCs w:val="28"/>
        </w:rPr>
      </w:pPr>
      <w:r>
        <w:rPr>
          <w:sz w:val="28"/>
          <w:szCs w:val="28"/>
        </w:rPr>
        <w:tab/>
        <w:t>«1.3.1. Информация о месте нахождения и графике работы структурных подразделений Администрации,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3E1B919C" w14:textId="77777777" w:rsidR="004D7913" w:rsidRDefault="004D7913" w:rsidP="004D7913">
      <w:pPr>
        <w:pStyle w:val="1"/>
        <w:spacing w:line="240" w:lineRule="auto"/>
        <w:ind w:firstLine="567"/>
        <w:jc w:val="both"/>
        <w:rPr>
          <w:sz w:val="28"/>
          <w:szCs w:val="28"/>
        </w:rPr>
      </w:pPr>
      <w:r>
        <w:rPr>
          <w:sz w:val="28"/>
          <w:szCs w:val="28"/>
        </w:rPr>
        <w:t xml:space="preserve">Местонахождение и графики работы отделов МФЦ размещены на официальном сайте МФЦ: </w:t>
      </w:r>
      <w:r>
        <w:rPr>
          <w:sz w:val="28"/>
          <w:szCs w:val="28"/>
          <w:lang w:val="en-US"/>
        </w:rPr>
        <w:t>mfc</w:t>
      </w:r>
      <w:r>
        <w:rPr>
          <w:sz w:val="28"/>
          <w:szCs w:val="28"/>
        </w:rPr>
        <w:t>39.</w:t>
      </w:r>
      <w:r>
        <w:rPr>
          <w:sz w:val="28"/>
          <w:szCs w:val="28"/>
          <w:lang w:val="en-US"/>
        </w:rPr>
        <w:t>ru</w:t>
      </w:r>
      <w:r>
        <w:rPr>
          <w:sz w:val="28"/>
          <w:szCs w:val="28"/>
        </w:rPr>
        <w:t>.</w:t>
      </w:r>
    </w:p>
    <w:p w14:paraId="42ADF599" w14:textId="77777777" w:rsidR="004D7913" w:rsidRDefault="004D7913" w:rsidP="004D7913">
      <w:pPr>
        <w:widowControl w:val="0"/>
        <w:autoSpaceDE w:val="0"/>
        <w:autoSpaceDN w:val="0"/>
        <w:adjustRightInd w:val="0"/>
        <w:ind w:firstLine="540"/>
        <w:jc w:val="both"/>
        <w:rPr>
          <w:sz w:val="28"/>
          <w:szCs w:val="28"/>
        </w:rPr>
      </w:pPr>
      <w:r>
        <w:rPr>
          <w:sz w:val="28"/>
          <w:szCs w:val="28"/>
        </w:rPr>
        <w:t>График работы Отдела:</w:t>
      </w:r>
    </w:p>
    <w:p w14:paraId="26B3C5F3" w14:textId="77777777" w:rsidR="004D7913" w:rsidRDefault="004D7913" w:rsidP="004D7913">
      <w:pPr>
        <w:widowControl w:val="0"/>
        <w:autoSpaceDE w:val="0"/>
        <w:autoSpaceDN w:val="0"/>
        <w:adjustRightInd w:val="0"/>
        <w:ind w:firstLine="540"/>
        <w:jc w:val="both"/>
        <w:rPr>
          <w:sz w:val="28"/>
          <w:szCs w:val="28"/>
        </w:rPr>
      </w:pPr>
      <w:r>
        <w:rPr>
          <w:sz w:val="28"/>
          <w:szCs w:val="28"/>
        </w:rPr>
        <w:t>- понедельник - пятница с 09:00 до 18:00, перерыв с 13:00 до 14:00;</w:t>
      </w:r>
    </w:p>
    <w:p w14:paraId="59BDCD2C" w14:textId="77777777" w:rsidR="004D7913" w:rsidRDefault="004D7913" w:rsidP="004D7913">
      <w:pPr>
        <w:widowControl w:val="0"/>
        <w:autoSpaceDE w:val="0"/>
        <w:autoSpaceDN w:val="0"/>
        <w:adjustRightInd w:val="0"/>
        <w:ind w:firstLine="540"/>
        <w:jc w:val="both"/>
        <w:rPr>
          <w:sz w:val="28"/>
          <w:szCs w:val="28"/>
        </w:rPr>
      </w:pPr>
      <w:r>
        <w:rPr>
          <w:sz w:val="28"/>
          <w:szCs w:val="28"/>
        </w:rPr>
        <w:t>- предпраздничные дни с 09:00 до 17:00, перерыв с 13:00 до 14:00;</w:t>
      </w:r>
    </w:p>
    <w:p w14:paraId="6174FF47" w14:textId="77777777" w:rsidR="004D7913" w:rsidRDefault="004D7913" w:rsidP="004D7913">
      <w:pPr>
        <w:widowControl w:val="0"/>
        <w:autoSpaceDE w:val="0"/>
        <w:autoSpaceDN w:val="0"/>
        <w:adjustRightInd w:val="0"/>
        <w:ind w:firstLine="540"/>
        <w:jc w:val="both"/>
        <w:rPr>
          <w:sz w:val="28"/>
          <w:szCs w:val="28"/>
        </w:rPr>
      </w:pPr>
      <w:r>
        <w:rPr>
          <w:sz w:val="28"/>
          <w:szCs w:val="28"/>
        </w:rPr>
        <w:t>- суббота, воскресенье, праздничные дни - выходные дни.</w:t>
      </w:r>
    </w:p>
    <w:p w14:paraId="60722F04" w14:textId="77777777" w:rsidR="004D7913" w:rsidRDefault="004D7913" w:rsidP="004D7913">
      <w:pPr>
        <w:widowControl w:val="0"/>
        <w:autoSpaceDE w:val="0"/>
        <w:autoSpaceDN w:val="0"/>
        <w:adjustRightInd w:val="0"/>
        <w:ind w:firstLine="540"/>
        <w:jc w:val="both"/>
        <w:rPr>
          <w:sz w:val="28"/>
          <w:szCs w:val="28"/>
        </w:rPr>
      </w:pPr>
      <w:r>
        <w:rPr>
          <w:sz w:val="28"/>
          <w:szCs w:val="28"/>
        </w:rPr>
        <w:t>Приемные дни для разъяснения (устного информирования и консультирования) специалистами Отдела порядка и положений действующего законодательства Российской Федерации по предоставлению муниципальной услуги:</w:t>
      </w:r>
    </w:p>
    <w:p w14:paraId="17829FB2" w14:textId="77777777" w:rsidR="004D7913" w:rsidRDefault="004D7913" w:rsidP="004D7913">
      <w:pPr>
        <w:widowControl w:val="0"/>
        <w:autoSpaceDE w:val="0"/>
        <w:autoSpaceDN w:val="0"/>
        <w:adjustRightInd w:val="0"/>
        <w:ind w:firstLine="540"/>
        <w:jc w:val="both"/>
        <w:rPr>
          <w:sz w:val="28"/>
          <w:szCs w:val="28"/>
        </w:rPr>
      </w:pPr>
      <w:r>
        <w:rPr>
          <w:rFonts w:eastAsia="Calibri"/>
          <w:color w:val="000000"/>
          <w:sz w:val="28"/>
          <w:szCs w:val="28"/>
        </w:rPr>
        <w:t xml:space="preserve">- </w:t>
      </w:r>
      <w:r>
        <w:rPr>
          <w:sz w:val="28"/>
          <w:szCs w:val="28"/>
        </w:rPr>
        <w:t>понедельник - четверг с 09:00 до 18:00, перерыв с 13:00 до 14:00;</w:t>
      </w:r>
    </w:p>
    <w:p w14:paraId="09353115" w14:textId="77777777" w:rsidR="004D7913" w:rsidRDefault="004D7913" w:rsidP="004D7913">
      <w:pPr>
        <w:widowControl w:val="0"/>
        <w:autoSpaceDE w:val="0"/>
        <w:autoSpaceDN w:val="0"/>
        <w:adjustRightInd w:val="0"/>
        <w:ind w:firstLine="540"/>
        <w:jc w:val="both"/>
        <w:rPr>
          <w:sz w:val="28"/>
          <w:szCs w:val="28"/>
        </w:rPr>
      </w:pPr>
      <w:r>
        <w:rPr>
          <w:sz w:val="28"/>
          <w:szCs w:val="28"/>
        </w:rPr>
        <w:t>- пятница с 09:00 до 16:45, перерыв с 13:00 до 14:00;</w:t>
      </w:r>
    </w:p>
    <w:p w14:paraId="58A895B2" w14:textId="77777777" w:rsidR="004D7913" w:rsidRDefault="004D7913" w:rsidP="004D7913">
      <w:pPr>
        <w:widowControl w:val="0"/>
        <w:autoSpaceDE w:val="0"/>
        <w:autoSpaceDN w:val="0"/>
        <w:adjustRightInd w:val="0"/>
        <w:ind w:firstLine="540"/>
        <w:jc w:val="both"/>
        <w:rPr>
          <w:sz w:val="28"/>
          <w:szCs w:val="28"/>
        </w:rPr>
      </w:pPr>
      <w:r>
        <w:rPr>
          <w:sz w:val="28"/>
          <w:szCs w:val="28"/>
        </w:rPr>
        <w:t>- суббота, воскресенье, праздничные дни - выходные дни.</w:t>
      </w:r>
    </w:p>
    <w:p w14:paraId="5683A7CD" w14:textId="77777777" w:rsidR="004D7913" w:rsidRDefault="004D7913" w:rsidP="004D7913">
      <w:pPr>
        <w:widowControl w:val="0"/>
        <w:autoSpaceDE w:val="0"/>
        <w:autoSpaceDN w:val="0"/>
        <w:adjustRightInd w:val="0"/>
        <w:ind w:firstLine="540"/>
        <w:jc w:val="both"/>
        <w:rPr>
          <w:sz w:val="28"/>
          <w:szCs w:val="28"/>
        </w:rPr>
      </w:pPr>
      <w:r>
        <w:rPr>
          <w:sz w:val="28"/>
          <w:szCs w:val="28"/>
        </w:rPr>
        <w:t xml:space="preserve">Информация о месте нахождения и графиках работы структурных подразделений администрации, обращение в которые необходимо для получения муниципальной услуги, размещается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r:id="rId4" w:anchor="Par66" w:history="1">
        <w:r>
          <w:rPr>
            <w:rStyle w:val="a3"/>
            <w:color w:val="auto"/>
            <w:sz w:val="28"/>
            <w:szCs w:val="28"/>
            <w:u w:val="none"/>
          </w:rPr>
          <w:t>п. 1.3.2</w:t>
        </w:r>
      </w:hyperlink>
      <w:r>
        <w:rPr>
          <w:sz w:val="28"/>
          <w:szCs w:val="28"/>
        </w:rPr>
        <w:t xml:space="preserve"> настоящего Административного регламента.»</w:t>
      </w:r>
    </w:p>
    <w:p w14:paraId="13C95105" w14:textId="77777777" w:rsidR="004D7913" w:rsidRDefault="004D7913" w:rsidP="004D7913">
      <w:pPr>
        <w:widowControl w:val="0"/>
        <w:autoSpaceDE w:val="0"/>
        <w:autoSpaceDN w:val="0"/>
        <w:adjustRightInd w:val="0"/>
        <w:ind w:firstLine="540"/>
        <w:jc w:val="both"/>
        <w:rPr>
          <w:sz w:val="28"/>
          <w:szCs w:val="28"/>
        </w:rPr>
      </w:pPr>
      <w:r>
        <w:rPr>
          <w:sz w:val="28"/>
          <w:szCs w:val="28"/>
        </w:rPr>
        <w:t>«1.3.2. Справочные телефоны структурных подразделений Администрации, организаций, участвующих в предоставлении муниципальной услуги:</w:t>
      </w:r>
    </w:p>
    <w:p w14:paraId="2D35F5B9" w14:textId="77777777" w:rsidR="004D7913" w:rsidRDefault="004D7913" w:rsidP="004D7913">
      <w:pPr>
        <w:widowControl w:val="0"/>
        <w:autoSpaceDE w:val="0"/>
        <w:autoSpaceDN w:val="0"/>
        <w:adjustRightInd w:val="0"/>
        <w:ind w:firstLine="540"/>
        <w:jc w:val="both"/>
        <w:rPr>
          <w:sz w:val="28"/>
          <w:szCs w:val="28"/>
        </w:rPr>
      </w:pPr>
      <w:r>
        <w:rPr>
          <w:sz w:val="28"/>
          <w:szCs w:val="28"/>
        </w:rPr>
        <w:t>- телефон регионального контакт-центра МФЦ: +7 (4012) 310-800;</w:t>
      </w:r>
    </w:p>
    <w:p w14:paraId="0A2089EF" w14:textId="77777777" w:rsidR="004D7913" w:rsidRDefault="004D7913" w:rsidP="004D7913">
      <w:pPr>
        <w:widowControl w:val="0"/>
        <w:autoSpaceDE w:val="0"/>
        <w:autoSpaceDN w:val="0"/>
        <w:adjustRightInd w:val="0"/>
        <w:ind w:firstLine="540"/>
        <w:jc w:val="both"/>
        <w:rPr>
          <w:sz w:val="28"/>
          <w:szCs w:val="28"/>
        </w:rPr>
      </w:pPr>
      <w:r>
        <w:rPr>
          <w:sz w:val="28"/>
          <w:szCs w:val="28"/>
        </w:rPr>
        <w:t>- телефоны Отдела по вопросам предоставления муниципальной услуги и получения информации о рассмотрении заявлений: (40153)3-33-27.»</w:t>
      </w:r>
    </w:p>
    <w:p w14:paraId="1D58537E" w14:textId="77777777" w:rsidR="004D7913" w:rsidRDefault="004D7913" w:rsidP="004D7913">
      <w:pPr>
        <w:widowControl w:val="0"/>
        <w:autoSpaceDE w:val="0"/>
        <w:autoSpaceDN w:val="0"/>
        <w:adjustRightInd w:val="0"/>
        <w:ind w:firstLine="540"/>
        <w:jc w:val="both"/>
        <w:rPr>
          <w:sz w:val="28"/>
          <w:szCs w:val="28"/>
        </w:rPr>
      </w:pPr>
      <w:bookmarkStart w:id="0" w:name="Par65"/>
      <w:bookmarkEnd w:id="0"/>
      <w:r>
        <w:rPr>
          <w:color w:val="000000"/>
          <w:sz w:val="28"/>
          <w:szCs w:val="28"/>
        </w:rPr>
        <w:t>«1.3.3.</w:t>
      </w:r>
      <w:r>
        <w:rPr>
          <w:color w:val="000000"/>
          <w:sz w:val="28"/>
          <w:szCs w:val="28"/>
          <w:lang w:val="en-US"/>
        </w:rPr>
        <w:t> </w:t>
      </w:r>
      <w:r>
        <w:rPr>
          <w:sz w:val="28"/>
          <w:szCs w:val="28"/>
        </w:rPr>
        <w:t>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6087CF0E" w14:textId="77777777" w:rsidR="004D7913" w:rsidRDefault="004D7913" w:rsidP="004D7913">
      <w:pPr>
        <w:widowControl w:val="0"/>
        <w:autoSpaceDE w:val="0"/>
        <w:autoSpaceDN w:val="0"/>
        <w:adjustRightInd w:val="0"/>
        <w:ind w:firstLine="540"/>
        <w:jc w:val="both"/>
        <w:rPr>
          <w:sz w:val="28"/>
          <w:szCs w:val="28"/>
        </w:rPr>
      </w:pPr>
      <w:r>
        <w:rPr>
          <w:sz w:val="28"/>
          <w:szCs w:val="28"/>
        </w:rPr>
        <w:t>Адрес официального сайта Администрации в информационно-телекоммуникационной сети «Интернет»: svetlogorsk39.ru.</w:t>
      </w:r>
    </w:p>
    <w:p w14:paraId="551F3476" w14:textId="77777777" w:rsidR="004D7913" w:rsidRDefault="004D7913" w:rsidP="004D7913">
      <w:pPr>
        <w:widowControl w:val="0"/>
        <w:tabs>
          <w:tab w:val="left" w:pos="7965"/>
        </w:tabs>
        <w:autoSpaceDE w:val="0"/>
        <w:autoSpaceDN w:val="0"/>
        <w:adjustRightInd w:val="0"/>
        <w:ind w:firstLine="540"/>
        <w:jc w:val="both"/>
        <w:rPr>
          <w:sz w:val="28"/>
          <w:szCs w:val="28"/>
        </w:rPr>
      </w:pPr>
      <w:r>
        <w:rPr>
          <w:sz w:val="28"/>
          <w:szCs w:val="28"/>
        </w:rPr>
        <w:t xml:space="preserve">Адрес электронной почты МФЦ: </w:t>
      </w:r>
      <w:hyperlink r:id="rId5" w:history="1">
        <w:r>
          <w:rPr>
            <w:rStyle w:val="a3"/>
            <w:color w:val="005BD1"/>
            <w:sz w:val="28"/>
            <w:szCs w:val="28"/>
            <w:shd w:val="clear" w:color="auto" w:fill="FFFFFF"/>
          </w:rPr>
          <w:t>info@mfc39.ru</w:t>
        </w:r>
      </w:hyperlink>
      <w:r>
        <w:rPr>
          <w:sz w:val="28"/>
          <w:szCs w:val="28"/>
        </w:rPr>
        <w:t>.</w:t>
      </w:r>
      <w:r>
        <w:rPr>
          <w:sz w:val="28"/>
          <w:szCs w:val="28"/>
        </w:rPr>
        <w:tab/>
      </w:r>
    </w:p>
    <w:p w14:paraId="292C6DAF" w14:textId="77777777" w:rsidR="004D7913" w:rsidRDefault="004D7913" w:rsidP="004D7913">
      <w:pPr>
        <w:widowControl w:val="0"/>
        <w:autoSpaceDE w:val="0"/>
        <w:autoSpaceDN w:val="0"/>
        <w:adjustRightInd w:val="0"/>
        <w:ind w:firstLine="540"/>
        <w:jc w:val="both"/>
        <w:rPr>
          <w:sz w:val="28"/>
          <w:szCs w:val="28"/>
        </w:rPr>
      </w:pPr>
      <w:r>
        <w:rPr>
          <w:sz w:val="28"/>
          <w:szCs w:val="28"/>
        </w:rPr>
        <w:t xml:space="preserve">Адрес электронной почты Администрации: </w:t>
      </w:r>
      <w:r>
        <w:rPr>
          <w:sz w:val="28"/>
          <w:szCs w:val="28"/>
          <w:lang w:val="en-US"/>
        </w:rPr>
        <w:t>sgo</w:t>
      </w:r>
      <w:r>
        <w:rPr>
          <w:sz w:val="28"/>
          <w:szCs w:val="28"/>
        </w:rPr>
        <w:t>@</w:t>
      </w:r>
      <w:r>
        <w:rPr>
          <w:sz w:val="28"/>
          <w:szCs w:val="28"/>
          <w:lang w:val="en-US"/>
        </w:rPr>
        <w:t>svetlogorsk</w:t>
      </w:r>
      <w:r>
        <w:rPr>
          <w:sz w:val="28"/>
          <w:szCs w:val="28"/>
        </w:rPr>
        <w:t>39.ru.</w:t>
      </w:r>
    </w:p>
    <w:p w14:paraId="28788BBF" w14:textId="77777777" w:rsidR="004D7913" w:rsidRDefault="004D7913" w:rsidP="004D7913">
      <w:pPr>
        <w:ind w:firstLine="540"/>
        <w:jc w:val="both"/>
        <w:rPr>
          <w:sz w:val="28"/>
          <w:szCs w:val="28"/>
        </w:rPr>
      </w:pPr>
      <w:r>
        <w:rPr>
          <w:sz w:val="28"/>
          <w:szCs w:val="28"/>
        </w:rPr>
        <w:lastRenderedPageBreak/>
        <w:t xml:space="preserve">Адрес электронной почты Отдела: </w:t>
      </w:r>
      <w:hyperlink r:id="rId6" w:history="1">
        <w:r>
          <w:rPr>
            <w:rStyle w:val="a3"/>
            <w:sz w:val="28"/>
            <w:szCs w:val="28"/>
            <w:lang w:val="en-US"/>
          </w:rPr>
          <w:t>i</w:t>
        </w:r>
        <w:r>
          <w:rPr>
            <w:rStyle w:val="a3"/>
            <w:sz w:val="28"/>
            <w:szCs w:val="28"/>
          </w:rPr>
          <w:t>.</w:t>
        </w:r>
        <w:r>
          <w:rPr>
            <w:rStyle w:val="a3"/>
            <w:sz w:val="28"/>
            <w:szCs w:val="28"/>
            <w:lang w:val="en-US"/>
          </w:rPr>
          <w:t>hrebto</w:t>
        </w:r>
        <w:r>
          <w:rPr>
            <w:rStyle w:val="a3"/>
            <w:sz w:val="28"/>
            <w:szCs w:val="28"/>
          </w:rPr>
          <w:t>@svetlogorsk39.ru</w:t>
        </w:r>
      </w:hyperlink>
      <w:r>
        <w:rPr>
          <w:sz w:val="28"/>
          <w:szCs w:val="28"/>
        </w:rPr>
        <w:t xml:space="preserve">; </w:t>
      </w:r>
      <w:r>
        <w:rPr>
          <w:sz w:val="28"/>
          <w:szCs w:val="28"/>
          <w:lang w:val="en-US"/>
        </w:rPr>
        <w:t>a</w:t>
      </w:r>
      <w:r>
        <w:rPr>
          <w:sz w:val="28"/>
          <w:szCs w:val="28"/>
        </w:rPr>
        <w:t>.</w:t>
      </w:r>
      <w:r>
        <w:rPr>
          <w:sz w:val="28"/>
          <w:szCs w:val="28"/>
          <w:lang w:val="en-US"/>
        </w:rPr>
        <w:t>pinegina</w:t>
      </w:r>
      <w:r>
        <w:rPr>
          <w:sz w:val="28"/>
          <w:szCs w:val="28"/>
        </w:rPr>
        <w:t>@</w:t>
      </w:r>
      <w:r>
        <w:rPr>
          <w:sz w:val="28"/>
          <w:szCs w:val="28"/>
          <w:lang w:val="en-US"/>
        </w:rPr>
        <w:t>svetlogorsk</w:t>
      </w:r>
      <w:r>
        <w:rPr>
          <w:sz w:val="28"/>
          <w:szCs w:val="28"/>
        </w:rPr>
        <w:t>39.</w:t>
      </w:r>
      <w:r>
        <w:rPr>
          <w:sz w:val="28"/>
          <w:szCs w:val="28"/>
          <w:lang w:val="en-US"/>
        </w:rPr>
        <w:t>ru</w:t>
      </w:r>
      <w:r>
        <w:rPr>
          <w:sz w:val="28"/>
          <w:szCs w:val="28"/>
        </w:rPr>
        <w:t>»</w:t>
      </w:r>
    </w:p>
    <w:p w14:paraId="3395E891" w14:textId="77777777" w:rsidR="004D7913" w:rsidRDefault="004D7913" w:rsidP="004D7913">
      <w:pPr>
        <w:autoSpaceDE w:val="0"/>
        <w:autoSpaceDN w:val="0"/>
        <w:adjustRightInd w:val="0"/>
        <w:ind w:firstLine="540"/>
        <w:jc w:val="both"/>
        <w:rPr>
          <w:sz w:val="28"/>
          <w:szCs w:val="28"/>
        </w:rPr>
      </w:pPr>
      <w:r>
        <w:rPr>
          <w:color w:val="000000" w:themeColor="text1"/>
          <w:sz w:val="28"/>
          <w:szCs w:val="28"/>
        </w:rPr>
        <w:t xml:space="preserve">1.3 </w:t>
      </w:r>
      <w:r>
        <w:rPr>
          <w:sz w:val="28"/>
          <w:szCs w:val="28"/>
        </w:rPr>
        <w:t xml:space="preserve">Изложить пункт 2.16.2 в следующей редакции: </w:t>
      </w:r>
    </w:p>
    <w:p w14:paraId="09BC61E4" w14:textId="77777777" w:rsidR="00DC791E" w:rsidRDefault="004D7913" w:rsidP="00DC791E">
      <w:pPr>
        <w:tabs>
          <w:tab w:val="left" w:pos="0"/>
        </w:tabs>
        <w:ind w:firstLine="567"/>
        <w:jc w:val="both"/>
        <w:rPr>
          <w:rFonts w:eastAsia="Calibri"/>
          <w:sz w:val="28"/>
          <w:szCs w:val="28"/>
        </w:rPr>
      </w:pPr>
      <w:r>
        <w:rPr>
          <w:sz w:val="28"/>
          <w:szCs w:val="28"/>
        </w:rPr>
        <w:t xml:space="preserve">«2.16.2. </w:t>
      </w:r>
      <w:r>
        <w:rPr>
          <w:rFonts w:eastAsia="Calibri"/>
          <w:sz w:val="28"/>
          <w:szCs w:val="28"/>
        </w:rPr>
        <w:t>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неполнородные брат и (или) сестра».</w:t>
      </w:r>
      <w:r w:rsidR="00DC791E">
        <w:rPr>
          <w:rFonts w:eastAsia="Calibri"/>
          <w:sz w:val="28"/>
          <w:szCs w:val="28"/>
        </w:rPr>
        <w:t xml:space="preserve"> </w:t>
      </w:r>
    </w:p>
    <w:p w14:paraId="45095FD0" w14:textId="76788CBF" w:rsidR="00BA492B" w:rsidRPr="00381109" w:rsidRDefault="00BA492B" w:rsidP="00DC791E">
      <w:pPr>
        <w:tabs>
          <w:tab w:val="left" w:pos="0"/>
        </w:tabs>
        <w:ind w:firstLine="567"/>
        <w:jc w:val="both"/>
        <w:rPr>
          <w:rFonts w:eastAsia="Calibri"/>
          <w:sz w:val="28"/>
          <w:szCs w:val="28"/>
        </w:rPr>
      </w:pPr>
      <w:r>
        <w:rPr>
          <w:rFonts w:eastAsia="Calibri"/>
          <w:sz w:val="28"/>
          <w:szCs w:val="28"/>
        </w:rPr>
        <w:t xml:space="preserve">1.4 </w:t>
      </w:r>
      <w:r w:rsidRPr="00381109">
        <w:rPr>
          <w:rFonts w:eastAsia="Calibri"/>
          <w:sz w:val="28"/>
          <w:szCs w:val="28"/>
        </w:rPr>
        <w:t>Изложить раздел 5 «Досудебный (внесудебный) порядок обжалования решений и действий (бездействия) лиц, предоставляющих муниципальную услугу, а также должностных лиц</w:t>
      </w:r>
      <w:r w:rsidRPr="00381109">
        <w:rPr>
          <w:sz w:val="28"/>
          <w:szCs w:val="28"/>
        </w:rPr>
        <w:t xml:space="preserve">» </w:t>
      </w:r>
      <w:r w:rsidRPr="00381109">
        <w:rPr>
          <w:rFonts w:eastAsia="Calibri"/>
          <w:sz w:val="28"/>
          <w:szCs w:val="28"/>
        </w:rPr>
        <w:t>в следующей редакции:</w:t>
      </w:r>
    </w:p>
    <w:p w14:paraId="497E2E95" w14:textId="0BAF5A34" w:rsidR="00DC791E" w:rsidRPr="00381109" w:rsidRDefault="00DC791E" w:rsidP="00DC791E">
      <w:pPr>
        <w:tabs>
          <w:tab w:val="left" w:pos="9356"/>
        </w:tabs>
        <w:ind w:right="-1" w:firstLine="567"/>
        <w:jc w:val="both"/>
        <w:rPr>
          <w:sz w:val="28"/>
          <w:szCs w:val="28"/>
        </w:rPr>
      </w:pPr>
      <w:r w:rsidRPr="00381109">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08CDF2BC" w14:textId="77777777" w:rsidR="00DC791E" w:rsidRPr="00381109" w:rsidRDefault="00DC791E" w:rsidP="00DC791E">
      <w:pPr>
        <w:ind w:right="-1" w:firstLine="567"/>
        <w:jc w:val="both"/>
        <w:rPr>
          <w:sz w:val="28"/>
          <w:szCs w:val="28"/>
        </w:rPr>
      </w:pPr>
      <w:r w:rsidRPr="00381109">
        <w:rPr>
          <w:sz w:val="28"/>
          <w:szCs w:val="28"/>
        </w:rPr>
        <w:t>5.2.</w:t>
      </w:r>
      <w:r w:rsidRPr="00381109">
        <w:rPr>
          <w:sz w:val="28"/>
          <w:szCs w:val="28"/>
        </w:rPr>
        <w:tab/>
        <w:t>Предмет досудебного (внесудебного) обжалования:</w:t>
      </w:r>
    </w:p>
    <w:p w14:paraId="5FE5B949" w14:textId="77777777" w:rsidR="00DC791E" w:rsidRPr="00381109" w:rsidRDefault="00DC791E" w:rsidP="00DC791E">
      <w:pPr>
        <w:ind w:right="-1" w:firstLine="567"/>
        <w:jc w:val="both"/>
        <w:rPr>
          <w:sz w:val="28"/>
          <w:szCs w:val="28"/>
        </w:rPr>
      </w:pPr>
      <w:r w:rsidRPr="00381109">
        <w:rPr>
          <w:sz w:val="28"/>
          <w:szCs w:val="28"/>
        </w:rPr>
        <w:t>Заявитель может обратиться с жалобой в том числе в следующих случаях:</w:t>
      </w:r>
    </w:p>
    <w:p w14:paraId="0B021F0F" w14:textId="77777777" w:rsidR="00DC791E" w:rsidRPr="00381109" w:rsidRDefault="00DC791E" w:rsidP="00DC791E">
      <w:pPr>
        <w:ind w:right="-1" w:firstLine="567"/>
        <w:jc w:val="both"/>
        <w:rPr>
          <w:sz w:val="28"/>
          <w:szCs w:val="28"/>
        </w:rPr>
      </w:pPr>
      <w:r w:rsidRPr="00381109">
        <w:rPr>
          <w:sz w:val="28"/>
          <w:szCs w:val="28"/>
        </w:rPr>
        <w:t>а)</w:t>
      </w:r>
      <w:r w:rsidRPr="00381109">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B6E2763" w14:textId="77777777" w:rsidR="00DC791E" w:rsidRPr="00381109" w:rsidRDefault="00DC791E" w:rsidP="00DC791E">
      <w:pPr>
        <w:ind w:right="-1" w:firstLine="567"/>
        <w:jc w:val="both"/>
        <w:rPr>
          <w:sz w:val="28"/>
          <w:szCs w:val="28"/>
        </w:rPr>
      </w:pPr>
      <w:r w:rsidRPr="00381109">
        <w:rPr>
          <w:sz w:val="28"/>
          <w:szCs w:val="28"/>
        </w:rPr>
        <w:t>б)</w:t>
      </w:r>
      <w:r w:rsidRPr="00381109">
        <w:rPr>
          <w:sz w:val="28"/>
          <w:szCs w:val="28"/>
        </w:rPr>
        <w:tab/>
        <w:t>нарушение срока предоставления муниципальной услуги;</w:t>
      </w:r>
    </w:p>
    <w:p w14:paraId="7BE9EFDB" w14:textId="77777777" w:rsidR="00DC791E" w:rsidRPr="00381109" w:rsidRDefault="00DC791E" w:rsidP="00DC791E">
      <w:pPr>
        <w:ind w:right="-1" w:firstLine="567"/>
        <w:jc w:val="both"/>
        <w:rPr>
          <w:sz w:val="28"/>
          <w:szCs w:val="28"/>
        </w:rPr>
      </w:pPr>
      <w:r w:rsidRPr="00381109">
        <w:rPr>
          <w:sz w:val="28"/>
          <w:szCs w:val="28"/>
        </w:rPr>
        <w:t>в)</w:t>
      </w:r>
      <w:r w:rsidRPr="00381109">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8A39E2B" w14:textId="77777777" w:rsidR="00DC791E" w:rsidRPr="00381109" w:rsidRDefault="00DC791E" w:rsidP="00DC791E">
      <w:pPr>
        <w:ind w:right="-1" w:firstLine="567"/>
        <w:jc w:val="both"/>
        <w:rPr>
          <w:sz w:val="28"/>
          <w:szCs w:val="28"/>
        </w:rPr>
      </w:pPr>
      <w:r w:rsidRPr="00381109">
        <w:rPr>
          <w:sz w:val="28"/>
          <w:szCs w:val="28"/>
        </w:rPr>
        <w:t>г)</w:t>
      </w:r>
      <w:r w:rsidRPr="00381109">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17F7A9F8" w14:textId="77777777" w:rsidR="00DC791E" w:rsidRPr="00381109" w:rsidRDefault="00DC791E" w:rsidP="00DC791E">
      <w:pPr>
        <w:ind w:right="-1" w:firstLine="567"/>
        <w:jc w:val="both"/>
        <w:rPr>
          <w:sz w:val="28"/>
          <w:szCs w:val="28"/>
        </w:rPr>
      </w:pPr>
      <w:r w:rsidRPr="00381109">
        <w:rPr>
          <w:sz w:val="28"/>
          <w:szCs w:val="28"/>
        </w:rPr>
        <w:t>д)</w:t>
      </w:r>
      <w:r w:rsidRPr="00381109">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13405A7A" w14:textId="77777777" w:rsidR="00DC791E" w:rsidRPr="00381109" w:rsidRDefault="00DC791E" w:rsidP="00DC791E">
      <w:pPr>
        <w:ind w:right="-1" w:firstLine="567"/>
        <w:jc w:val="both"/>
        <w:rPr>
          <w:sz w:val="28"/>
          <w:szCs w:val="28"/>
        </w:rPr>
      </w:pPr>
      <w:r w:rsidRPr="00381109">
        <w:rPr>
          <w:sz w:val="28"/>
          <w:szCs w:val="28"/>
        </w:rPr>
        <w:t>е)</w:t>
      </w:r>
      <w:r w:rsidRPr="00381109">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26DBA375" w14:textId="77777777" w:rsidR="00DC791E" w:rsidRPr="00381109" w:rsidRDefault="00DC791E" w:rsidP="00DC791E">
      <w:pPr>
        <w:ind w:right="-1" w:firstLine="567"/>
        <w:jc w:val="both"/>
        <w:rPr>
          <w:sz w:val="28"/>
          <w:szCs w:val="28"/>
        </w:rPr>
      </w:pPr>
      <w:r w:rsidRPr="00381109">
        <w:rPr>
          <w:sz w:val="28"/>
          <w:szCs w:val="28"/>
        </w:rPr>
        <w:t>ж)</w:t>
      </w:r>
      <w:r w:rsidRPr="00381109">
        <w:rPr>
          <w:sz w:val="28"/>
          <w:szCs w:val="28"/>
        </w:rPr>
        <w:tab/>
        <w:t xml:space="preserve">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w:t>
      </w:r>
      <w:r w:rsidRPr="00381109">
        <w:rPr>
          <w:sz w:val="28"/>
          <w:szCs w:val="28"/>
        </w:rPr>
        <w:lastRenderedPageBreak/>
        <w:t>услуги документах либо нарушение установленного срока таких исправлений;</w:t>
      </w:r>
    </w:p>
    <w:p w14:paraId="531A8EA1" w14:textId="77777777" w:rsidR="00DC791E" w:rsidRPr="00381109" w:rsidRDefault="00DC791E" w:rsidP="00DC791E">
      <w:pPr>
        <w:ind w:right="-1" w:firstLine="567"/>
        <w:jc w:val="both"/>
        <w:rPr>
          <w:sz w:val="28"/>
          <w:szCs w:val="28"/>
        </w:rPr>
      </w:pPr>
      <w:r w:rsidRPr="00381109">
        <w:rPr>
          <w:sz w:val="28"/>
          <w:szCs w:val="28"/>
        </w:rPr>
        <w:t>з)</w:t>
      </w:r>
      <w:r w:rsidRPr="00381109">
        <w:rPr>
          <w:sz w:val="28"/>
          <w:szCs w:val="28"/>
        </w:rPr>
        <w:tab/>
        <w:t>нарушение срока или порядка выдачи документов по результатам предоставления муниципальной услуги;</w:t>
      </w:r>
    </w:p>
    <w:p w14:paraId="3CDE8922" w14:textId="77777777" w:rsidR="00DC791E" w:rsidRPr="00381109" w:rsidRDefault="00DC791E" w:rsidP="00DC791E">
      <w:pPr>
        <w:ind w:right="-1" w:firstLine="567"/>
        <w:jc w:val="both"/>
        <w:rPr>
          <w:sz w:val="28"/>
          <w:szCs w:val="28"/>
        </w:rPr>
      </w:pPr>
      <w:r w:rsidRPr="00381109">
        <w:rPr>
          <w:sz w:val="28"/>
          <w:szCs w:val="28"/>
        </w:rPr>
        <w:t>и)</w:t>
      </w:r>
      <w:r w:rsidRPr="00381109">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403FC49A" w14:textId="77777777" w:rsidR="00DC791E" w:rsidRPr="00381109" w:rsidRDefault="00DC791E" w:rsidP="00DC791E">
      <w:pPr>
        <w:ind w:right="-1" w:firstLine="567"/>
        <w:jc w:val="both"/>
        <w:rPr>
          <w:sz w:val="28"/>
          <w:szCs w:val="28"/>
        </w:rPr>
      </w:pPr>
      <w:r w:rsidRPr="00381109">
        <w:rPr>
          <w:sz w:val="28"/>
          <w:szCs w:val="28"/>
        </w:rPr>
        <w:t>к)</w:t>
      </w:r>
      <w:r w:rsidRPr="00381109">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9662D52" w14:textId="77777777" w:rsidR="00DC791E" w:rsidRPr="00381109" w:rsidRDefault="00DC791E" w:rsidP="00DC791E">
      <w:pPr>
        <w:ind w:right="-1" w:firstLine="567"/>
        <w:jc w:val="both"/>
        <w:rPr>
          <w:sz w:val="28"/>
          <w:szCs w:val="28"/>
        </w:rPr>
      </w:pPr>
      <w:r w:rsidRPr="00381109">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0FE599C7" w14:textId="77777777" w:rsidR="00DC791E" w:rsidRPr="00381109" w:rsidRDefault="00DC791E" w:rsidP="00DC791E">
      <w:pPr>
        <w:ind w:right="-1" w:firstLine="567"/>
        <w:jc w:val="both"/>
        <w:rPr>
          <w:sz w:val="28"/>
          <w:szCs w:val="28"/>
        </w:rPr>
      </w:pPr>
      <w:r w:rsidRPr="00381109">
        <w:rPr>
          <w:sz w:val="28"/>
          <w:szCs w:val="28"/>
        </w:rPr>
        <w:t>5.3.</w:t>
      </w:r>
      <w:r w:rsidRPr="00381109">
        <w:rPr>
          <w:sz w:val="28"/>
          <w:szCs w:val="28"/>
        </w:rPr>
        <w:tab/>
        <w:t>Жалоба подается в письменной форме на бумажном носителе, в электронной форме.</w:t>
      </w:r>
    </w:p>
    <w:p w14:paraId="76492BD9" w14:textId="77777777" w:rsidR="00DC791E" w:rsidRPr="00381109" w:rsidRDefault="00DC791E" w:rsidP="00DC791E">
      <w:pPr>
        <w:ind w:right="-1" w:firstLine="567"/>
        <w:jc w:val="both"/>
        <w:rPr>
          <w:sz w:val="28"/>
          <w:szCs w:val="28"/>
        </w:rPr>
      </w:pPr>
      <w:r w:rsidRPr="00381109">
        <w:rPr>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r w:rsidRPr="00381109">
        <w:rPr>
          <w:sz w:val="28"/>
          <w:szCs w:val="28"/>
        </w:rPr>
        <w:tab/>
        <w:t>области», портала федеральной государственной информационной</w:t>
      </w:r>
      <w:r w:rsidRPr="00381109">
        <w:rPr>
          <w:sz w:val="28"/>
          <w:szCs w:val="28"/>
        </w:rPr>
        <w:tab/>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70242BC0" w14:textId="77777777" w:rsidR="00DC791E" w:rsidRPr="00381109" w:rsidRDefault="00DC791E" w:rsidP="00DC791E">
      <w:pPr>
        <w:ind w:right="-1" w:firstLine="567"/>
        <w:jc w:val="both"/>
        <w:rPr>
          <w:sz w:val="28"/>
          <w:szCs w:val="28"/>
        </w:rPr>
      </w:pPr>
      <w:r w:rsidRPr="00381109">
        <w:rPr>
          <w:sz w:val="28"/>
          <w:szCs w:val="28"/>
        </w:rPr>
        <w:t xml:space="preserve">Жалоба на решения и действия (бездействие) МФЦ, его работников может быть направлена по почте, с использованием сети Интернет, </w:t>
      </w:r>
      <w:r w:rsidRPr="00381109">
        <w:rPr>
          <w:sz w:val="28"/>
          <w:szCs w:val="28"/>
        </w:rPr>
        <w:lastRenderedPageBreak/>
        <w:t>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36AF51C6" w14:textId="77777777" w:rsidR="00DC791E" w:rsidRPr="00381109" w:rsidRDefault="00DC791E" w:rsidP="00DC791E">
      <w:pPr>
        <w:ind w:right="-1" w:firstLine="567"/>
        <w:jc w:val="both"/>
        <w:rPr>
          <w:sz w:val="28"/>
          <w:szCs w:val="28"/>
        </w:rPr>
      </w:pPr>
      <w:r w:rsidRPr="00381109">
        <w:rPr>
          <w:sz w:val="28"/>
          <w:szCs w:val="28"/>
        </w:rPr>
        <w:t>5.4.</w:t>
      </w:r>
      <w:r w:rsidRPr="00381109">
        <w:rPr>
          <w:sz w:val="28"/>
          <w:szCs w:val="28"/>
        </w:rPr>
        <w:tab/>
        <w:t>Жалоба должна содержать:</w:t>
      </w:r>
    </w:p>
    <w:p w14:paraId="7EE0D77E" w14:textId="77777777" w:rsidR="00DC791E" w:rsidRPr="00381109" w:rsidRDefault="00DC791E" w:rsidP="00DC791E">
      <w:pPr>
        <w:ind w:right="-1" w:firstLine="567"/>
        <w:jc w:val="both"/>
        <w:rPr>
          <w:sz w:val="28"/>
          <w:szCs w:val="28"/>
        </w:rPr>
      </w:pPr>
      <w:r w:rsidRPr="00381109">
        <w:rPr>
          <w:sz w:val="28"/>
          <w:szCs w:val="28"/>
        </w:rPr>
        <w:t>а)</w:t>
      </w:r>
      <w:r w:rsidRPr="00381109">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12B7F051" w14:textId="77777777" w:rsidR="00DC791E" w:rsidRPr="00381109" w:rsidRDefault="00DC791E" w:rsidP="00DC791E">
      <w:pPr>
        <w:ind w:right="-1" w:firstLine="567"/>
        <w:jc w:val="both"/>
        <w:rPr>
          <w:sz w:val="28"/>
          <w:szCs w:val="28"/>
        </w:rPr>
      </w:pPr>
      <w:r w:rsidRPr="00381109">
        <w:rPr>
          <w:sz w:val="28"/>
          <w:szCs w:val="28"/>
        </w:rPr>
        <w:t>б)</w:t>
      </w:r>
      <w:r w:rsidRPr="00381109">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358B0A80" w14:textId="77777777" w:rsidR="00DC791E" w:rsidRPr="00381109" w:rsidRDefault="00DC791E" w:rsidP="00DC791E">
      <w:pPr>
        <w:ind w:right="-1" w:firstLine="567"/>
        <w:jc w:val="both"/>
        <w:rPr>
          <w:sz w:val="28"/>
          <w:szCs w:val="28"/>
        </w:rPr>
      </w:pPr>
      <w:r w:rsidRPr="00381109">
        <w:rPr>
          <w:sz w:val="28"/>
          <w:szCs w:val="28"/>
        </w:rPr>
        <w:t>в)</w:t>
      </w:r>
      <w:r w:rsidRPr="00381109">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321E9762" w14:textId="77777777" w:rsidR="00DC791E" w:rsidRPr="00381109" w:rsidRDefault="00DC791E" w:rsidP="00DC791E">
      <w:pPr>
        <w:ind w:right="-1" w:firstLine="567"/>
        <w:jc w:val="both"/>
        <w:rPr>
          <w:sz w:val="28"/>
          <w:szCs w:val="28"/>
        </w:rPr>
      </w:pPr>
      <w:r w:rsidRPr="00381109">
        <w:rPr>
          <w:sz w:val="28"/>
          <w:szCs w:val="28"/>
        </w:rPr>
        <w:t>г)</w:t>
      </w:r>
      <w:r w:rsidRPr="00381109">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AA25DFF" w14:textId="77777777" w:rsidR="00DC791E" w:rsidRPr="00381109" w:rsidRDefault="00DC791E" w:rsidP="00DC791E">
      <w:pPr>
        <w:ind w:right="-1" w:firstLine="567"/>
        <w:jc w:val="both"/>
        <w:rPr>
          <w:sz w:val="28"/>
          <w:szCs w:val="28"/>
        </w:rPr>
      </w:pPr>
      <w:r w:rsidRPr="00381109">
        <w:rPr>
          <w:sz w:val="28"/>
          <w:szCs w:val="28"/>
        </w:rPr>
        <w:t>5.5.</w:t>
      </w:r>
      <w:r w:rsidRPr="00381109">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1FCDFD9" w14:textId="77777777" w:rsidR="00DC791E" w:rsidRPr="00381109" w:rsidRDefault="00DC791E" w:rsidP="00DC791E">
      <w:pPr>
        <w:ind w:right="-1" w:firstLine="567"/>
        <w:jc w:val="both"/>
        <w:rPr>
          <w:sz w:val="28"/>
          <w:szCs w:val="28"/>
        </w:rPr>
      </w:pPr>
      <w:r w:rsidRPr="00381109">
        <w:rPr>
          <w:sz w:val="28"/>
          <w:szCs w:val="28"/>
        </w:rPr>
        <w:t>-</w:t>
      </w:r>
      <w:r w:rsidRPr="00381109">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14:paraId="7D2443FF" w14:textId="77777777" w:rsidR="00DC791E" w:rsidRPr="00381109" w:rsidRDefault="00DC791E" w:rsidP="00DC791E">
      <w:pPr>
        <w:ind w:right="-1" w:firstLine="567"/>
        <w:jc w:val="both"/>
        <w:rPr>
          <w:sz w:val="28"/>
          <w:szCs w:val="28"/>
        </w:rPr>
      </w:pPr>
      <w:r w:rsidRPr="00381109">
        <w:rPr>
          <w:sz w:val="28"/>
          <w:szCs w:val="28"/>
        </w:rPr>
        <w:t>-</w:t>
      </w:r>
      <w:r w:rsidRPr="00381109">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14:paraId="7351885E" w14:textId="77777777" w:rsidR="00DC791E" w:rsidRPr="00381109" w:rsidRDefault="00DC791E" w:rsidP="00DC791E">
      <w:pPr>
        <w:ind w:right="-1" w:firstLine="567"/>
        <w:jc w:val="both"/>
        <w:rPr>
          <w:sz w:val="28"/>
          <w:szCs w:val="28"/>
        </w:rPr>
      </w:pPr>
      <w:r w:rsidRPr="00381109">
        <w:rPr>
          <w:sz w:val="28"/>
          <w:szCs w:val="28"/>
        </w:rPr>
        <w:t>-</w:t>
      </w:r>
      <w:r w:rsidRPr="00381109">
        <w:rPr>
          <w:sz w:val="28"/>
          <w:szCs w:val="28"/>
        </w:rPr>
        <w:tab/>
        <w:t>жалобы на решения и действия (бездействие) работника МФЦ подаются руководителю отдела МФЦ;</w:t>
      </w:r>
    </w:p>
    <w:p w14:paraId="19E96C5F" w14:textId="77777777" w:rsidR="00DC791E" w:rsidRPr="00381109" w:rsidRDefault="00DC791E" w:rsidP="00DC791E">
      <w:pPr>
        <w:ind w:right="-1" w:firstLine="567"/>
        <w:jc w:val="both"/>
        <w:rPr>
          <w:sz w:val="28"/>
          <w:szCs w:val="28"/>
        </w:rPr>
      </w:pPr>
      <w:r w:rsidRPr="00381109">
        <w:rPr>
          <w:sz w:val="28"/>
          <w:szCs w:val="28"/>
        </w:rPr>
        <w:t>-</w:t>
      </w:r>
      <w:r w:rsidRPr="00381109">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2AEF337B" w14:textId="77777777" w:rsidR="00DC791E" w:rsidRPr="00381109" w:rsidRDefault="00DC791E" w:rsidP="00DC791E">
      <w:pPr>
        <w:ind w:right="-1" w:firstLine="567"/>
        <w:jc w:val="both"/>
        <w:rPr>
          <w:sz w:val="28"/>
          <w:szCs w:val="28"/>
        </w:rPr>
      </w:pPr>
      <w:r w:rsidRPr="00381109">
        <w:rPr>
          <w:sz w:val="28"/>
          <w:szCs w:val="28"/>
        </w:rPr>
        <w:t>5.6.</w:t>
      </w:r>
      <w:r w:rsidRPr="00381109">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3596CDA6" w14:textId="77777777" w:rsidR="00DC791E" w:rsidRPr="00381109" w:rsidRDefault="00DC791E" w:rsidP="00DC791E">
      <w:pPr>
        <w:ind w:right="-1" w:firstLine="567"/>
        <w:jc w:val="both"/>
        <w:rPr>
          <w:sz w:val="28"/>
          <w:szCs w:val="28"/>
        </w:rPr>
      </w:pPr>
      <w:r w:rsidRPr="00381109">
        <w:rPr>
          <w:sz w:val="28"/>
          <w:szCs w:val="28"/>
        </w:rPr>
        <w:lastRenderedPageBreak/>
        <w:t>5.7.</w:t>
      </w:r>
      <w:r w:rsidRPr="00381109">
        <w:rPr>
          <w:sz w:val="28"/>
          <w:szCs w:val="28"/>
        </w:rPr>
        <w:tab/>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5C3C95" w14:textId="77777777" w:rsidR="00DC791E" w:rsidRPr="00381109" w:rsidRDefault="00DC791E" w:rsidP="00DC791E">
      <w:pPr>
        <w:ind w:right="-1" w:firstLine="567"/>
        <w:jc w:val="both"/>
        <w:rPr>
          <w:sz w:val="28"/>
          <w:szCs w:val="28"/>
        </w:rPr>
      </w:pPr>
      <w:r w:rsidRPr="00381109">
        <w:rPr>
          <w:sz w:val="28"/>
          <w:szCs w:val="28"/>
        </w:rPr>
        <w:t>5.8.</w:t>
      </w:r>
      <w:r w:rsidRPr="00381109">
        <w:rPr>
          <w:sz w:val="28"/>
          <w:szCs w:val="28"/>
        </w:rPr>
        <w:tab/>
        <w:t>По результатам рассмотрения жалобы принимается одно из следующих решений:</w:t>
      </w:r>
    </w:p>
    <w:p w14:paraId="6E8D13D1" w14:textId="77777777" w:rsidR="00DC791E" w:rsidRPr="00381109" w:rsidRDefault="00DC791E" w:rsidP="00DC791E">
      <w:pPr>
        <w:ind w:right="-1" w:firstLine="567"/>
        <w:jc w:val="both"/>
        <w:rPr>
          <w:sz w:val="28"/>
          <w:szCs w:val="28"/>
        </w:rPr>
      </w:pPr>
      <w:r w:rsidRPr="0038110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53E2426" w14:textId="77777777" w:rsidR="00DC791E" w:rsidRPr="00381109" w:rsidRDefault="00DC791E" w:rsidP="00DC791E">
      <w:pPr>
        <w:ind w:right="-1" w:firstLine="567"/>
        <w:jc w:val="both"/>
        <w:rPr>
          <w:sz w:val="28"/>
          <w:szCs w:val="28"/>
        </w:rPr>
      </w:pPr>
      <w:r w:rsidRPr="00381109">
        <w:rPr>
          <w:sz w:val="28"/>
          <w:szCs w:val="28"/>
        </w:rPr>
        <w:t>2) в удовлетворении жалобы отказывается.</w:t>
      </w:r>
    </w:p>
    <w:p w14:paraId="2BFD9CF3" w14:textId="77777777" w:rsidR="00DC791E" w:rsidRPr="00381109" w:rsidRDefault="00DC791E" w:rsidP="00DC791E">
      <w:pPr>
        <w:ind w:right="-1" w:firstLine="567"/>
        <w:jc w:val="both"/>
        <w:rPr>
          <w:sz w:val="28"/>
          <w:szCs w:val="28"/>
        </w:rPr>
      </w:pPr>
      <w:r w:rsidRPr="00381109">
        <w:rPr>
          <w:sz w:val="28"/>
          <w:szCs w:val="28"/>
        </w:rPr>
        <w:t>5.9.</w:t>
      </w:r>
      <w:r w:rsidRPr="00381109">
        <w:rPr>
          <w:sz w:val="28"/>
          <w:szCs w:val="28"/>
        </w:rPr>
        <w:tab/>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7AD345" w14:textId="77777777" w:rsidR="00DC791E" w:rsidRPr="00381109" w:rsidRDefault="00DC791E" w:rsidP="00DC791E">
      <w:pPr>
        <w:ind w:right="-1" w:firstLine="567"/>
        <w:jc w:val="both"/>
        <w:rPr>
          <w:sz w:val="28"/>
          <w:szCs w:val="28"/>
        </w:rPr>
      </w:pPr>
      <w:r w:rsidRPr="00381109">
        <w:rPr>
          <w:sz w:val="28"/>
          <w:szCs w:val="28"/>
        </w:rPr>
        <w:t>5.10.</w:t>
      </w:r>
      <w:r w:rsidRPr="00381109">
        <w:rPr>
          <w:sz w:val="28"/>
          <w:szCs w:val="28"/>
        </w:rPr>
        <w:tab/>
        <w:t>В ответе Администрации о результатах рассмотрения жалобы указываются:</w:t>
      </w:r>
    </w:p>
    <w:p w14:paraId="7207D25C" w14:textId="77777777" w:rsidR="00DC791E" w:rsidRPr="00381109" w:rsidRDefault="00DC791E" w:rsidP="00DC791E">
      <w:pPr>
        <w:ind w:right="-1" w:firstLine="567"/>
        <w:jc w:val="both"/>
        <w:rPr>
          <w:sz w:val="28"/>
          <w:szCs w:val="28"/>
        </w:rPr>
      </w:pPr>
      <w:r w:rsidRPr="00381109">
        <w:rPr>
          <w:sz w:val="28"/>
          <w:szCs w:val="28"/>
        </w:rPr>
        <w:t>а)</w:t>
      </w:r>
      <w:r w:rsidRPr="00381109">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311DFA86" w14:textId="77777777" w:rsidR="00DC791E" w:rsidRPr="00381109" w:rsidRDefault="00DC791E" w:rsidP="00DC791E">
      <w:pPr>
        <w:ind w:right="-1" w:firstLine="567"/>
        <w:jc w:val="both"/>
        <w:rPr>
          <w:sz w:val="28"/>
          <w:szCs w:val="28"/>
        </w:rPr>
      </w:pPr>
      <w:r w:rsidRPr="00381109">
        <w:rPr>
          <w:sz w:val="28"/>
          <w:szCs w:val="28"/>
        </w:rPr>
        <w:t>б)</w:t>
      </w:r>
      <w:r w:rsidRPr="00381109">
        <w:rPr>
          <w:sz w:val="28"/>
          <w:szCs w:val="28"/>
        </w:rPr>
        <w:tab/>
        <w:t>сведения об обжалуемых решениях и действиях (бездействии);</w:t>
      </w:r>
    </w:p>
    <w:p w14:paraId="6620BE1E" w14:textId="77777777" w:rsidR="00DC791E" w:rsidRPr="00381109" w:rsidRDefault="00DC791E" w:rsidP="00DC791E">
      <w:pPr>
        <w:ind w:right="-1" w:firstLine="567"/>
        <w:jc w:val="both"/>
        <w:rPr>
          <w:sz w:val="28"/>
          <w:szCs w:val="28"/>
        </w:rPr>
      </w:pPr>
      <w:r w:rsidRPr="00381109">
        <w:rPr>
          <w:sz w:val="28"/>
          <w:szCs w:val="28"/>
        </w:rPr>
        <w:t>в)</w:t>
      </w:r>
      <w:r w:rsidRPr="00381109">
        <w:rPr>
          <w:sz w:val="28"/>
          <w:szCs w:val="28"/>
        </w:rPr>
        <w:tab/>
        <w:t>фамилия, имя, отчество (последнее - при наличии) или наименование заявителя;</w:t>
      </w:r>
    </w:p>
    <w:p w14:paraId="112A8421" w14:textId="77777777" w:rsidR="00DC791E" w:rsidRPr="00381109" w:rsidRDefault="00DC791E" w:rsidP="00DC791E">
      <w:pPr>
        <w:ind w:right="-1" w:firstLine="567"/>
        <w:jc w:val="both"/>
        <w:rPr>
          <w:sz w:val="28"/>
          <w:szCs w:val="28"/>
        </w:rPr>
      </w:pPr>
      <w:r w:rsidRPr="00381109">
        <w:rPr>
          <w:sz w:val="28"/>
          <w:szCs w:val="28"/>
        </w:rPr>
        <w:t>г)</w:t>
      </w:r>
      <w:r w:rsidRPr="00381109">
        <w:rPr>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14:paraId="271BA9CD" w14:textId="77777777" w:rsidR="00DC791E" w:rsidRPr="00381109" w:rsidRDefault="00DC791E" w:rsidP="00DC791E">
      <w:pPr>
        <w:ind w:right="-1" w:firstLine="567"/>
        <w:jc w:val="both"/>
        <w:rPr>
          <w:sz w:val="28"/>
          <w:szCs w:val="28"/>
        </w:rPr>
      </w:pPr>
      <w:r w:rsidRPr="00381109">
        <w:rPr>
          <w:sz w:val="28"/>
          <w:szCs w:val="28"/>
        </w:rPr>
        <w:t>д)</w:t>
      </w:r>
      <w:r w:rsidRPr="00381109">
        <w:rPr>
          <w:sz w:val="28"/>
          <w:szCs w:val="28"/>
        </w:rPr>
        <w:tab/>
        <w:t>принятое по результатам рассмотрения жалобы решение;</w:t>
      </w:r>
    </w:p>
    <w:p w14:paraId="6B4DDFB5" w14:textId="77777777" w:rsidR="00DC791E" w:rsidRPr="00381109" w:rsidRDefault="00DC791E" w:rsidP="00DC791E">
      <w:pPr>
        <w:ind w:right="-1" w:firstLine="567"/>
        <w:jc w:val="both"/>
        <w:rPr>
          <w:sz w:val="28"/>
          <w:szCs w:val="28"/>
        </w:rPr>
      </w:pPr>
      <w:r w:rsidRPr="00381109">
        <w:rPr>
          <w:sz w:val="28"/>
          <w:szCs w:val="28"/>
        </w:rPr>
        <w:t>е)</w:t>
      </w:r>
      <w:r w:rsidRPr="00381109">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258C1279" w14:textId="77777777" w:rsidR="00DC791E" w:rsidRPr="00381109" w:rsidRDefault="00DC791E" w:rsidP="00DC791E">
      <w:pPr>
        <w:ind w:right="-1" w:firstLine="567"/>
        <w:jc w:val="both"/>
        <w:rPr>
          <w:sz w:val="28"/>
          <w:szCs w:val="28"/>
        </w:rPr>
      </w:pPr>
      <w:r w:rsidRPr="00381109">
        <w:rPr>
          <w:sz w:val="28"/>
          <w:szCs w:val="28"/>
        </w:rPr>
        <w:t>ж)</w:t>
      </w:r>
      <w:r w:rsidRPr="00381109">
        <w:rPr>
          <w:sz w:val="28"/>
          <w:szCs w:val="28"/>
        </w:rPr>
        <w:tab/>
        <w:t>в случае признания жалобы. не подлежащей удовлетворению - информация о порядке обжалования принятого решения.</w:t>
      </w:r>
    </w:p>
    <w:p w14:paraId="09AD7F35" w14:textId="77777777" w:rsidR="00DC791E" w:rsidRPr="00381109" w:rsidRDefault="00DC791E" w:rsidP="00DC791E">
      <w:pPr>
        <w:ind w:right="-1" w:firstLine="567"/>
        <w:jc w:val="both"/>
        <w:rPr>
          <w:sz w:val="28"/>
          <w:szCs w:val="28"/>
        </w:rPr>
      </w:pPr>
      <w:r w:rsidRPr="00381109">
        <w:rPr>
          <w:sz w:val="28"/>
          <w:szCs w:val="28"/>
        </w:rPr>
        <w:lastRenderedPageBreak/>
        <w:t>5.11.</w:t>
      </w:r>
      <w:r w:rsidRPr="00381109">
        <w:rPr>
          <w:sz w:val="28"/>
          <w:szCs w:val="28"/>
        </w:rPr>
        <w:tab/>
        <w:t>Решение по жалобе может быть обжаловано в порядке, установленном законодательством Российской Федерации.</w:t>
      </w:r>
    </w:p>
    <w:p w14:paraId="5FF5C029" w14:textId="77777777" w:rsidR="00DC791E" w:rsidRPr="00381109" w:rsidRDefault="00DC791E" w:rsidP="00DC791E">
      <w:pPr>
        <w:ind w:right="-1" w:firstLine="567"/>
        <w:jc w:val="both"/>
        <w:rPr>
          <w:sz w:val="28"/>
          <w:szCs w:val="28"/>
        </w:rPr>
      </w:pPr>
      <w:r w:rsidRPr="00381109">
        <w:rPr>
          <w:sz w:val="28"/>
          <w:szCs w:val="28"/>
        </w:rPr>
        <w:t>5.12.</w:t>
      </w:r>
      <w:r w:rsidRPr="00381109">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71D9CFAA" w14:textId="77777777" w:rsidR="00DC791E" w:rsidRPr="00381109" w:rsidRDefault="00DC791E" w:rsidP="00DC791E">
      <w:pPr>
        <w:ind w:right="-1" w:firstLine="567"/>
        <w:jc w:val="both"/>
        <w:rPr>
          <w:sz w:val="28"/>
          <w:szCs w:val="28"/>
        </w:rPr>
      </w:pPr>
      <w:r w:rsidRPr="00381109">
        <w:rPr>
          <w:sz w:val="28"/>
          <w:szCs w:val="28"/>
        </w:rPr>
        <w:t>5.13.</w:t>
      </w:r>
      <w:r w:rsidRPr="00381109">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4C00A6BE" w14:textId="77777777" w:rsidR="00DC791E" w:rsidRPr="00381109" w:rsidRDefault="00DC791E" w:rsidP="00DC791E">
      <w:pPr>
        <w:ind w:right="-1" w:firstLine="567"/>
        <w:jc w:val="both"/>
        <w:rPr>
          <w:sz w:val="28"/>
          <w:szCs w:val="28"/>
        </w:rPr>
      </w:pPr>
      <w:r w:rsidRPr="00381109">
        <w:rPr>
          <w:sz w:val="28"/>
          <w:szCs w:val="28"/>
        </w:rPr>
        <w:t>5.14.</w:t>
      </w:r>
      <w:r w:rsidRPr="00381109">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500995C6" w14:textId="77777777" w:rsidR="00DC791E" w:rsidRPr="00381109" w:rsidRDefault="00DC791E" w:rsidP="00DC791E">
      <w:pPr>
        <w:ind w:right="-1" w:firstLine="567"/>
        <w:jc w:val="both"/>
        <w:rPr>
          <w:color w:val="000000"/>
          <w:sz w:val="28"/>
          <w:szCs w:val="28"/>
          <w:lang w:eastAsia="ar-SA"/>
        </w:rPr>
      </w:pPr>
      <w:r w:rsidRPr="00381109">
        <w:rPr>
          <w:sz w:val="28"/>
          <w:szCs w:val="28"/>
        </w:rPr>
        <w:t>-</w:t>
      </w:r>
      <w:r w:rsidRPr="00381109">
        <w:rPr>
          <w:sz w:val="28"/>
          <w:szCs w:val="28"/>
        </w:rPr>
        <w:tab/>
        <w:t>Федеральный закон от 27.07.2010 № 210-ФЗ «Об организации предоставления государственных и муниципальных услуг»;</w:t>
      </w:r>
    </w:p>
    <w:p w14:paraId="1AC3A31A" w14:textId="77777777" w:rsidR="00DC791E" w:rsidRPr="00381109" w:rsidRDefault="00DC791E" w:rsidP="00DC791E">
      <w:pPr>
        <w:pStyle w:val="ConsPlusNormal0"/>
        <w:ind w:right="-1"/>
        <w:jc w:val="both"/>
        <w:rPr>
          <w:rFonts w:ascii="Times New Roman" w:hAnsi="Times New Roman" w:cs="Times New Roman"/>
          <w:color w:val="000000"/>
          <w:sz w:val="28"/>
          <w:szCs w:val="28"/>
          <w:lang w:eastAsia="ar-SA"/>
        </w:rPr>
      </w:pPr>
      <w:r w:rsidRPr="00381109">
        <w:rPr>
          <w:rFonts w:ascii="Times New Roman" w:hAnsi="Times New Roman" w:cs="Times New Roman"/>
          <w:color w:val="000000"/>
          <w:sz w:val="28"/>
          <w:szCs w:val="28"/>
          <w:lang w:eastAsia="ar-SA"/>
        </w:rPr>
        <w:t>-</w:t>
      </w:r>
      <w:r w:rsidRPr="00381109">
        <w:rPr>
          <w:rFonts w:ascii="Times New Roman" w:hAnsi="Times New Roman" w:cs="Times New Roman"/>
          <w:color w:val="000000"/>
          <w:sz w:val="28"/>
          <w:szCs w:val="28"/>
          <w:lang w:eastAsia="ar-SA"/>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86F7813" w14:textId="77777777" w:rsidR="00BA492B" w:rsidRPr="00381109" w:rsidRDefault="00BA492B" w:rsidP="00BA492B">
      <w:pPr>
        <w:autoSpaceDE w:val="0"/>
        <w:ind w:firstLine="567"/>
        <w:rPr>
          <w:sz w:val="28"/>
          <w:szCs w:val="28"/>
        </w:rPr>
      </w:pPr>
      <w:r w:rsidRPr="00381109">
        <w:rPr>
          <w:sz w:val="28"/>
          <w:szCs w:val="28"/>
        </w:rPr>
        <w:t>1.5 Добавить раздел 6 «Правила обработки персональных данных при предоставления муниципальной услуги»:</w:t>
      </w:r>
    </w:p>
    <w:p w14:paraId="5EBDEEB9" w14:textId="3F5F6F33" w:rsidR="00DC791E" w:rsidRPr="00381109" w:rsidRDefault="00DC791E" w:rsidP="00DC791E">
      <w:pPr>
        <w:autoSpaceDE w:val="0"/>
        <w:ind w:firstLine="567"/>
        <w:jc w:val="both"/>
        <w:rPr>
          <w:rFonts w:eastAsia="Calibri"/>
          <w:color w:val="000000"/>
          <w:sz w:val="28"/>
          <w:szCs w:val="28"/>
        </w:rPr>
      </w:pPr>
      <w:r w:rsidRPr="00381109">
        <w:rPr>
          <w:rFonts w:eastAsia="Calibri"/>
          <w:bCs/>
          <w:color w:val="000000"/>
          <w:sz w:val="28"/>
          <w:szCs w:val="28"/>
        </w:rPr>
        <w:t xml:space="preserve">«6.1. Правила обработки персональных данных при предоставлении Муниципальной услуги. </w:t>
      </w:r>
    </w:p>
    <w:p w14:paraId="377C1676" w14:textId="77777777" w:rsidR="00DC791E" w:rsidRPr="00381109" w:rsidRDefault="00DC791E" w:rsidP="00DC791E">
      <w:pPr>
        <w:autoSpaceDE w:val="0"/>
        <w:ind w:firstLine="567"/>
        <w:jc w:val="both"/>
        <w:rPr>
          <w:rFonts w:eastAsia="Calibri"/>
          <w:color w:val="000000"/>
          <w:sz w:val="28"/>
          <w:szCs w:val="28"/>
        </w:rPr>
      </w:pPr>
      <w:r w:rsidRPr="00381109">
        <w:rPr>
          <w:rFonts w:eastAsia="Calibri"/>
          <w:color w:val="000000"/>
          <w:sz w:val="28"/>
          <w:szCs w:val="28"/>
        </w:rPr>
        <w:t xml:space="preserve">6.1.1.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14:paraId="2E766BE2"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14:paraId="10158DBA"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lastRenderedPageBreak/>
        <w:t xml:space="preserve">6.1.3. Обработке подлежат только персональные данные, которые отвечают целям их обработки. </w:t>
      </w:r>
    </w:p>
    <w:p w14:paraId="25EADD22"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14:paraId="3E321C8C"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14:paraId="237DED5E"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14:paraId="31080611"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14:paraId="1BDD88A1"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Калининградской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14:paraId="1CCF42C9"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6.1.9. В соответствии с целью обработки персональных данных, указанной в подпункте 6.1.4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14:paraId="5641D8A2" w14:textId="77777777" w:rsidR="00DC791E" w:rsidRPr="00381109" w:rsidRDefault="00DC791E" w:rsidP="00DC791E">
      <w:pPr>
        <w:autoSpaceDE w:val="0"/>
        <w:spacing w:after="27"/>
        <w:ind w:firstLine="567"/>
        <w:jc w:val="both"/>
        <w:rPr>
          <w:rFonts w:eastAsia="Calibri"/>
          <w:color w:val="000000"/>
          <w:sz w:val="28"/>
          <w:szCs w:val="28"/>
        </w:rPr>
      </w:pPr>
      <w:r w:rsidRPr="00381109">
        <w:rPr>
          <w:rFonts w:eastAsia="Calibri"/>
          <w:color w:val="000000"/>
          <w:sz w:val="28"/>
          <w:szCs w:val="28"/>
        </w:rPr>
        <w:t xml:space="preserve">6.1.10. В соответствии с целью обработки персональных данных, указанной в подпункте 6.1.4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w:t>
      </w:r>
    </w:p>
    <w:p w14:paraId="3720A0DC" w14:textId="77777777" w:rsidR="00DC791E" w:rsidRPr="00381109" w:rsidRDefault="00DC791E" w:rsidP="00DC791E">
      <w:pPr>
        <w:autoSpaceDE w:val="0"/>
        <w:ind w:firstLine="567"/>
        <w:jc w:val="both"/>
        <w:rPr>
          <w:rFonts w:eastAsia="Calibri"/>
          <w:sz w:val="28"/>
          <w:szCs w:val="28"/>
        </w:rPr>
      </w:pPr>
      <w:r w:rsidRPr="00381109">
        <w:rPr>
          <w:rFonts w:eastAsia="Calibri"/>
          <w:color w:val="000000"/>
          <w:sz w:val="28"/>
          <w:szCs w:val="28"/>
        </w:rPr>
        <w:t xml:space="preserve">6.1.11. Сроки обработки и хранения указанных выше персональных данных определяются в соответствии со сроком действия в соответствии с требованиями законодательства и нормативными документами. По истечению сроков обработки и хранения персональные данные подлежат </w:t>
      </w:r>
      <w:r w:rsidRPr="00381109">
        <w:rPr>
          <w:rFonts w:eastAsia="Calibri"/>
          <w:color w:val="000000"/>
          <w:sz w:val="28"/>
          <w:szCs w:val="28"/>
        </w:rPr>
        <w:lastRenderedPageBreak/>
        <w:t xml:space="preserve">уничтожению либо обезличиванию, если иное не предусмотрено законодательством. </w:t>
      </w:r>
    </w:p>
    <w:p w14:paraId="79C7E1DF" w14:textId="77777777" w:rsidR="00DC791E" w:rsidRPr="00381109" w:rsidRDefault="00DC791E" w:rsidP="00DC791E">
      <w:pPr>
        <w:autoSpaceDE w:val="0"/>
        <w:spacing w:after="27"/>
        <w:ind w:firstLine="567"/>
        <w:jc w:val="both"/>
        <w:rPr>
          <w:rFonts w:eastAsia="Calibri"/>
          <w:sz w:val="28"/>
          <w:szCs w:val="28"/>
        </w:rPr>
      </w:pPr>
      <w:r w:rsidRPr="00381109">
        <w:rPr>
          <w:rFonts w:eastAsia="Calibri"/>
          <w:sz w:val="28"/>
          <w:szCs w:val="28"/>
        </w:rPr>
        <w:t xml:space="preserve">6.1.12.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043132EF" w14:textId="77777777" w:rsidR="00DC791E" w:rsidRPr="00381109" w:rsidRDefault="00DC791E" w:rsidP="00DC791E">
      <w:pPr>
        <w:autoSpaceDE w:val="0"/>
        <w:spacing w:after="27"/>
        <w:ind w:firstLine="567"/>
        <w:jc w:val="both"/>
        <w:rPr>
          <w:rFonts w:eastAsia="Calibri"/>
          <w:sz w:val="28"/>
          <w:szCs w:val="28"/>
        </w:rPr>
      </w:pPr>
      <w:r w:rsidRPr="00381109">
        <w:rPr>
          <w:rFonts w:eastAsia="Calibri"/>
          <w:sz w:val="28"/>
          <w:szCs w:val="28"/>
        </w:rPr>
        <w:t xml:space="preserve">6.1.13.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6E7BA54E" w14:textId="77777777" w:rsidR="00DC791E" w:rsidRPr="00381109" w:rsidRDefault="00DC791E" w:rsidP="00DC791E">
      <w:pPr>
        <w:autoSpaceDE w:val="0"/>
        <w:spacing w:after="27"/>
        <w:ind w:firstLine="567"/>
        <w:jc w:val="both"/>
        <w:rPr>
          <w:rFonts w:eastAsia="Calibri"/>
          <w:sz w:val="28"/>
          <w:szCs w:val="28"/>
        </w:rPr>
      </w:pPr>
      <w:r w:rsidRPr="00381109">
        <w:rPr>
          <w:rFonts w:eastAsia="Calibri"/>
          <w:sz w:val="28"/>
          <w:szCs w:val="28"/>
        </w:rPr>
        <w:t xml:space="preserve">6.1.14.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14:paraId="1881A12B" w14:textId="77777777" w:rsidR="00DC791E" w:rsidRPr="00381109" w:rsidRDefault="00DC791E" w:rsidP="00DC791E">
      <w:pPr>
        <w:autoSpaceDE w:val="0"/>
        <w:ind w:firstLine="567"/>
        <w:jc w:val="both"/>
        <w:rPr>
          <w:rFonts w:eastAsia="Calibri"/>
          <w:sz w:val="28"/>
          <w:szCs w:val="28"/>
        </w:rPr>
      </w:pPr>
      <w:r w:rsidRPr="00381109">
        <w:rPr>
          <w:rFonts w:eastAsia="Calibri"/>
          <w:sz w:val="28"/>
          <w:szCs w:val="28"/>
        </w:rPr>
        <w:t xml:space="preserve">6.1.15. Уполномоченные лица на получение, обработку, хранение, передачу и любое другое использование персональных данных обязаны: </w:t>
      </w:r>
    </w:p>
    <w:p w14:paraId="40109D9A" w14:textId="77777777" w:rsidR="00DC791E" w:rsidRPr="00381109" w:rsidRDefault="00DC791E" w:rsidP="00DC791E">
      <w:pPr>
        <w:autoSpaceDE w:val="0"/>
        <w:spacing w:after="28"/>
        <w:ind w:firstLine="567"/>
        <w:jc w:val="both"/>
        <w:rPr>
          <w:rFonts w:eastAsia="Calibri"/>
          <w:sz w:val="28"/>
          <w:szCs w:val="28"/>
        </w:rPr>
      </w:pPr>
      <w:r w:rsidRPr="00381109">
        <w:rPr>
          <w:rFonts w:eastAsia="Calibri"/>
          <w:sz w:val="28"/>
          <w:szCs w:val="28"/>
        </w:rPr>
        <w:t xml:space="preserve">1) знать и выполнять требования законодательства в области обеспечения защиты персональных данных, Административного регламента; </w:t>
      </w:r>
    </w:p>
    <w:p w14:paraId="587AF283" w14:textId="77777777" w:rsidR="00DC791E" w:rsidRPr="00381109" w:rsidRDefault="00DC791E" w:rsidP="00DC791E">
      <w:pPr>
        <w:autoSpaceDE w:val="0"/>
        <w:spacing w:after="28"/>
        <w:ind w:firstLine="567"/>
        <w:jc w:val="both"/>
        <w:rPr>
          <w:rFonts w:eastAsia="Calibri"/>
          <w:sz w:val="28"/>
          <w:szCs w:val="28"/>
        </w:rPr>
      </w:pPr>
      <w:r w:rsidRPr="00381109">
        <w:rPr>
          <w:rFonts w:eastAsia="Calibri"/>
          <w:sz w:val="28"/>
          <w:szCs w:val="28"/>
        </w:rPr>
        <w:t xml:space="preserve">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14:paraId="7FB6760F" w14:textId="77777777" w:rsidR="00DC791E" w:rsidRPr="00381109" w:rsidRDefault="00DC791E" w:rsidP="00DC791E">
      <w:pPr>
        <w:autoSpaceDE w:val="0"/>
        <w:spacing w:after="28"/>
        <w:ind w:firstLine="567"/>
        <w:jc w:val="both"/>
        <w:rPr>
          <w:rFonts w:eastAsia="Calibri"/>
          <w:sz w:val="28"/>
          <w:szCs w:val="28"/>
        </w:rPr>
      </w:pPr>
      <w:r w:rsidRPr="00381109">
        <w:rPr>
          <w:rFonts w:eastAsia="Calibri"/>
          <w:sz w:val="28"/>
          <w:szCs w:val="28"/>
        </w:rPr>
        <w:t xml:space="preserve">3) соблюдать правила использования персональных данных, порядок их учета и хранения, исключить доступ к ним посторонних лиц; </w:t>
      </w:r>
    </w:p>
    <w:p w14:paraId="15DC21ED" w14:textId="77777777" w:rsidR="00DC791E" w:rsidRPr="00381109" w:rsidRDefault="00DC791E" w:rsidP="00DC791E">
      <w:pPr>
        <w:autoSpaceDE w:val="0"/>
        <w:ind w:firstLine="567"/>
        <w:jc w:val="both"/>
        <w:rPr>
          <w:rFonts w:eastAsia="Calibri"/>
          <w:sz w:val="28"/>
          <w:szCs w:val="28"/>
        </w:rPr>
      </w:pPr>
      <w:r w:rsidRPr="00381109">
        <w:rPr>
          <w:rFonts w:eastAsia="Calibri"/>
          <w:sz w:val="28"/>
          <w:szCs w:val="28"/>
        </w:rPr>
        <w:lastRenderedPageBreak/>
        <w:t xml:space="preserve">4) обрабатывать только те персональные данные, к которым получен доступ в силу исполнения служебных обязанностей. </w:t>
      </w:r>
    </w:p>
    <w:p w14:paraId="390E39F8" w14:textId="77777777" w:rsidR="00DC791E" w:rsidRPr="00381109" w:rsidRDefault="00DC791E" w:rsidP="00DC791E">
      <w:pPr>
        <w:autoSpaceDE w:val="0"/>
        <w:ind w:firstLine="567"/>
        <w:jc w:val="both"/>
        <w:rPr>
          <w:rFonts w:eastAsia="Calibri"/>
          <w:sz w:val="28"/>
          <w:szCs w:val="28"/>
        </w:rPr>
      </w:pPr>
      <w:r w:rsidRPr="00381109">
        <w:rPr>
          <w:rFonts w:eastAsia="Calibri"/>
          <w:sz w:val="28"/>
          <w:szCs w:val="28"/>
        </w:rPr>
        <w:t xml:space="preserve">6.1.16.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14:paraId="71D2B3C3" w14:textId="77777777" w:rsidR="00DC791E" w:rsidRPr="00381109" w:rsidRDefault="00DC791E" w:rsidP="00DC791E">
      <w:pPr>
        <w:autoSpaceDE w:val="0"/>
        <w:spacing w:after="27"/>
        <w:ind w:firstLine="567"/>
        <w:jc w:val="both"/>
        <w:rPr>
          <w:rFonts w:eastAsia="Calibri"/>
          <w:sz w:val="28"/>
          <w:szCs w:val="28"/>
        </w:rPr>
      </w:pPr>
      <w:r w:rsidRPr="00381109">
        <w:rPr>
          <w:rFonts w:eastAsia="Calibri"/>
          <w:sz w:val="28"/>
          <w:szCs w:val="28"/>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3B47236C" w14:textId="77777777" w:rsidR="00DC791E" w:rsidRPr="00381109" w:rsidRDefault="00DC791E" w:rsidP="00DC791E">
      <w:pPr>
        <w:autoSpaceDE w:val="0"/>
        <w:spacing w:after="27"/>
        <w:ind w:firstLine="567"/>
        <w:jc w:val="both"/>
        <w:rPr>
          <w:rFonts w:eastAsia="Calibri"/>
          <w:sz w:val="28"/>
          <w:szCs w:val="28"/>
        </w:rPr>
      </w:pPr>
      <w:r w:rsidRPr="00381109">
        <w:rPr>
          <w:rFonts w:eastAsia="Calibri"/>
          <w:sz w:val="28"/>
          <w:szCs w:val="28"/>
        </w:rPr>
        <w:t xml:space="preserve">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w:t>
      </w:r>
    </w:p>
    <w:p w14:paraId="3326A925" w14:textId="77777777" w:rsidR="00DC791E" w:rsidRPr="00381109" w:rsidRDefault="00DC791E" w:rsidP="00DC791E">
      <w:pPr>
        <w:autoSpaceDE w:val="0"/>
        <w:ind w:firstLine="567"/>
        <w:jc w:val="both"/>
        <w:rPr>
          <w:rFonts w:eastAsia="Calibri"/>
          <w:sz w:val="28"/>
          <w:szCs w:val="28"/>
        </w:rPr>
      </w:pPr>
      <w:r w:rsidRPr="00381109">
        <w:rPr>
          <w:rFonts w:eastAsia="Calibri"/>
          <w:sz w:val="28"/>
          <w:szCs w:val="28"/>
        </w:rPr>
        <w:t xml:space="preserve">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14:paraId="6D33D225" w14:textId="77777777" w:rsidR="00DC791E" w:rsidRPr="00381109" w:rsidRDefault="00DC791E" w:rsidP="00DC791E">
      <w:pPr>
        <w:autoSpaceDE w:val="0"/>
        <w:ind w:firstLine="567"/>
        <w:jc w:val="both"/>
        <w:rPr>
          <w:rFonts w:eastAsia="Calibri"/>
          <w:sz w:val="28"/>
          <w:szCs w:val="28"/>
        </w:rPr>
      </w:pPr>
      <w:r w:rsidRPr="00381109">
        <w:rPr>
          <w:rFonts w:eastAsia="Calibri"/>
          <w:sz w:val="28"/>
          <w:szCs w:val="28"/>
        </w:rPr>
        <w:t xml:space="preserve">6.1.17.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14:paraId="7811D03F" w14:textId="7295AF09" w:rsidR="00DC791E" w:rsidRPr="00381109" w:rsidRDefault="00DC791E" w:rsidP="00DC791E">
      <w:pPr>
        <w:pStyle w:val="ConsPlusNormal0"/>
        <w:jc w:val="both"/>
        <w:rPr>
          <w:rFonts w:ascii="Times New Roman" w:hAnsi="Times New Roman" w:cs="Times New Roman"/>
          <w:color w:val="FF6600"/>
          <w:sz w:val="28"/>
          <w:szCs w:val="28"/>
          <w:lang w:eastAsia="zh-CN"/>
        </w:rPr>
      </w:pPr>
      <w:r w:rsidRPr="00381109">
        <w:rPr>
          <w:rFonts w:ascii="Times New Roman" w:eastAsia="Calibri" w:hAnsi="Times New Roman" w:cs="Times New Roman"/>
          <w:sz w:val="28"/>
          <w:szCs w:val="28"/>
        </w:rPr>
        <w:t>6.1.18.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CA0D143" w14:textId="77777777" w:rsidR="004D7913" w:rsidRPr="00381109" w:rsidRDefault="004D7913" w:rsidP="004D7913">
      <w:pPr>
        <w:pStyle w:val="ConsPlusNormal0"/>
        <w:ind w:firstLine="567"/>
        <w:jc w:val="both"/>
        <w:outlineLvl w:val="2"/>
        <w:rPr>
          <w:rFonts w:ascii="Times New Roman" w:hAnsi="Times New Roman" w:cs="Arial"/>
          <w:sz w:val="28"/>
          <w:szCs w:val="28"/>
        </w:rPr>
      </w:pPr>
      <w:r w:rsidRPr="00381109">
        <w:rPr>
          <w:rFonts w:ascii="Times New Roman" w:hAnsi="Times New Roman"/>
          <w:sz w:val="28"/>
          <w:szCs w:val="28"/>
        </w:rPr>
        <w:t xml:space="preserve">2. Опубликовать настоящее постановление в газете «Вестник Светлогорска» и разместить в информационно-телекоммуникационной сети Интернет </w:t>
      </w:r>
      <w:hyperlink r:id="rId7" w:history="1">
        <w:r w:rsidRPr="00381109">
          <w:rPr>
            <w:rStyle w:val="a3"/>
            <w:rFonts w:ascii="Times New Roman" w:hAnsi="Times New Roman"/>
            <w:sz w:val="28"/>
            <w:szCs w:val="28"/>
          </w:rPr>
          <w:t>www.svetlogorsk39.ru</w:t>
        </w:r>
      </w:hyperlink>
      <w:r w:rsidRPr="00381109">
        <w:rPr>
          <w:rFonts w:ascii="Times New Roman" w:hAnsi="Times New Roman"/>
          <w:sz w:val="28"/>
          <w:szCs w:val="28"/>
        </w:rPr>
        <w:t xml:space="preserve">. </w:t>
      </w:r>
    </w:p>
    <w:p w14:paraId="2088EA5B" w14:textId="77777777" w:rsidR="004D7913" w:rsidRPr="00381109" w:rsidRDefault="004D7913" w:rsidP="004D7913">
      <w:pPr>
        <w:pStyle w:val="ConsPlusNormal0"/>
        <w:ind w:firstLine="567"/>
        <w:jc w:val="both"/>
        <w:outlineLvl w:val="2"/>
        <w:rPr>
          <w:rFonts w:ascii="Times New Roman" w:hAnsi="Times New Roman"/>
          <w:sz w:val="28"/>
          <w:szCs w:val="28"/>
        </w:rPr>
      </w:pPr>
      <w:r w:rsidRPr="00381109">
        <w:rPr>
          <w:rFonts w:ascii="Times New Roman" w:hAnsi="Times New Roman"/>
          <w:sz w:val="28"/>
          <w:szCs w:val="28"/>
        </w:rPr>
        <w:t xml:space="preserve">3. Контроль за исполнением настоящего постановления возложить на Лаврентьеву С.И., начальника отдела образования администрации муниципального образования «Светлогорский городской округ». </w:t>
      </w:r>
    </w:p>
    <w:p w14:paraId="3F9377EE" w14:textId="77777777" w:rsidR="004D7913" w:rsidRPr="00381109" w:rsidRDefault="004D7913" w:rsidP="004D7913">
      <w:pPr>
        <w:tabs>
          <w:tab w:val="left" w:pos="709"/>
          <w:tab w:val="left" w:pos="851"/>
        </w:tabs>
        <w:jc w:val="both"/>
        <w:rPr>
          <w:sz w:val="28"/>
          <w:szCs w:val="28"/>
        </w:rPr>
      </w:pPr>
      <w:r w:rsidRPr="00381109">
        <w:rPr>
          <w:sz w:val="28"/>
          <w:szCs w:val="28"/>
        </w:rPr>
        <w:tab/>
        <w:t xml:space="preserve">4. Постановление вступает в силу со дня его официального опубликования. </w:t>
      </w:r>
    </w:p>
    <w:p w14:paraId="176CBB42" w14:textId="77777777" w:rsidR="004D7913" w:rsidRPr="00381109" w:rsidRDefault="004D7913" w:rsidP="004D7913">
      <w:pPr>
        <w:pStyle w:val="ConsPlusNormal0"/>
        <w:ind w:firstLine="709"/>
        <w:jc w:val="both"/>
        <w:rPr>
          <w:rFonts w:ascii="Times New Roman" w:hAnsi="Times New Roman" w:cs="Times New Roman"/>
          <w:sz w:val="28"/>
          <w:szCs w:val="28"/>
        </w:rPr>
      </w:pPr>
    </w:p>
    <w:p w14:paraId="12556E5F" w14:textId="77777777" w:rsidR="00D940BC" w:rsidRPr="00381109" w:rsidRDefault="00D940BC" w:rsidP="00D940BC">
      <w:pPr>
        <w:jc w:val="both"/>
        <w:rPr>
          <w:b/>
        </w:rPr>
      </w:pPr>
    </w:p>
    <w:p w14:paraId="7277E3E3" w14:textId="77777777" w:rsidR="00D940BC" w:rsidRPr="00381109" w:rsidRDefault="00D940BC" w:rsidP="00D940BC">
      <w:pPr>
        <w:jc w:val="both"/>
        <w:rPr>
          <w:b/>
        </w:rPr>
      </w:pPr>
    </w:p>
    <w:p w14:paraId="7C6E7033" w14:textId="77777777" w:rsidR="00D940BC" w:rsidRPr="00381109" w:rsidRDefault="00D940BC" w:rsidP="00D940BC">
      <w:pPr>
        <w:jc w:val="both"/>
        <w:rPr>
          <w:b/>
        </w:rPr>
      </w:pPr>
    </w:p>
    <w:p w14:paraId="33D354BB" w14:textId="77777777" w:rsidR="00D940BC" w:rsidRPr="00381109" w:rsidRDefault="009E0AD4" w:rsidP="000349AA">
      <w:pPr>
        <w:tabs>
          <w:tab w:val="left" w:pos="567"/>
        </w:tabs>
        <w:jc w:val="both"/>
        <w:rPr>
          <w:sz w:val="28"/>
          <w:szCs w:val="28"/>
        </w:rPr>
      </w:pPr>
      <w:r w:rsidRPr="00381109">
        <w:rPr>
          <w:sz w:val="28"/>
          <w:szCs w:val="28"/>
        </w:rPr>
        <w:t>Глава</w:t>
      </w:r>
      <w:r w:rsidR="00D940BC" w:rsidRPr="00381109">
        <w:rPr>
          <w:sz w:val="28"/>
          <w:szCs w:val="28"/>
        </w:rPr>
        <w:t xml:space="preserve"> администрации</w:t>
      </w:r>
    </w:p>
    <w:p w14:paraId="4D665BAE" w14:textId="77777777" w:rsidR="00D940BC" w:rsidRPr="00381109" w:rsidRDefault="00D940BC" w:rsidP="000349AA">
      <w:pPr>
        <w:tabs>
          <w:tab w:val="left" w:pos="567"/>
        </w:tabs>
        <w:jc w:val="both"/>
        <w:rPr>
          <w:sz w:val="28"/>
          <w:szCs w:val="28"/>
        </w:rPr>
      </w:pPr>
      <w:r w:rsidRPr="00381109">
        <w:rPr>
          <w:sz w:val="28"/>
          <w:szCs w:val="28"/>
        </w:rPr>
        <w:t xml:space="preserve">муниципального образования </w:t>
      </w:r>
    </w:p>
    <w:p w14:paraId="6AD80291" w14:textId="77777777" w:rsidR="00D940BC" w:rsidRDefault="00D940BC" w:rsidP="000349AA">
      <w:pPr>
        <w:tabs>
          <w:tab w:val="left" w:pos="567"/>
        </w:tabs>
        <w:jc w:val="both"/>
        <w:rPr>
          <w:sz w:val="28"/>
          <w:szCs w:val="28"/>
        </w:rPr>
      </w:pPr>
      <w:r w:rsidRPr="00381109">
        <w:rPr>
          <w:sz w:val="28"/>
          <w:szCs w:val="28"/>
        </w:rPr>
        <w:t xml:space="preserve">«Светлогорский </w:t>
      </w:r>
      <w:r w:rsidR="009E0AD4" w:rsidRPr="00381109">
        <w:rPr>
          <w:sz w:val="28"/>
          <w:szCs w:val="28"/>
        </w:rPr>
        <w:t>городской округ</w:t>
      </w:r>
      <w:r w:rsidRPr="00381109">
        <w:rPr>
          <w:sz w:val="28"/>
          <w:szCs w:val="28"/>
        </w:rPr>
        <w:t xml:space="preserve">»                            </w:t>
      </w:r>
      <w:r w:rsidR="009E0AD4" w:rsidRPr="00381109">
        <w:rPr>
          <w:sz w:val="28"/>
          <w:szCs w:val="28"/>
        </w:rPr>
        <w:t xml:space="preserve">                  </w:t>
      </w:r>
      <w:r w:rsidR="00B00BBD" w:rsidRPr="00381109">
        <w:rPr>
          <w:sz w:val="28"/>
          <w:szCs w:val="28"/>
        </w:rPr>
        <w:t>В.В. Бондаренко</w:t>
      </w:r>
    </w:p>
    <w:sectPr w:rsidR="00D940BC" w:rsidSect="004B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940BC"/>
    <w:rsid w:val="000349AA"/>
    <w:rsid w:val="00170D20"/>
    <w:rsid w:val="001A73DC"/>
    <w:rsid w:val="001E1610"/>
    <w:rsid w:val="002208AE"/>
    <w:rsid w:val="002337BE"/>
    <w:rsid w:val="0028603D"/>
    <w:rsid w:val="002D4B5B"/>
    <w:rsid w:val="00381109"/>
    <w:rsid w:val="003D2302"/>
    <w:rsid w:val="004B70F2"/>
    <w:rsid w:val="004D7913"/>
    <w:rsid w:val="004F6D7A"/>
    <w:rsid w:val="005D4259"/>
    <w:rsid w:val="007649C4"/>
    <w:rsid w:val="007E04D0"/>
    <w:rsid w:val="00840221"/>
    <w:rsid w:val="008C4777"/>
    <w:rsid w:val="009E0AD4"/>
    <w:rsid w:val="00A738FB"/>
    <w:rsid w:val="00B00BBD"/>
    <w:rsid w:val="00BA492B"/>
    <w:rsid w:val="00C73B42"/>
    <w:rsid w:val="00C75D1F"/>
    <w:rsid w:val="00D520A7"/>
    <w:rsid w:val="00D940BC"/>
    <w:rsid w:val="00DC791E"/>
    <w:rsid w:val="00E7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9453"/>
  <w15:docId w15:val="{7F85EFF5-2697-451C-883E-8DF5085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913"/>
    <w:rPr>
      <w:color w:val="0000FF" w:themeColor="hyperlink"/>
      <w:u w:val="single"/>
    </w:rPr>
  </w:style>
  <w:style w:type="paragraph" w:styleId="a4">
    <w:name w:val="List Paragraph"/>
    <w:basedOn w:val="a"/>
    <w:uiPriority w:val="34"/>
    <w:qFormat/>
    <w:rsid w:val="004D7913"/>
    <w:pPr>
      <w:ind w:left="720"/>
      <w:contextualSpacing/>
    </w:pPr>
    <w:rPr>
      <w:sz w:val="20"/>
      <w:szCs w:val="20"/>
    </w:rPr>
  </w:style>
  <w:style w:type="character" w:customStyle="1" w:styleId="ConsPlusNormal">
    <w:name w:val="ConsPlusNormal Знак"/>
    <w:link w:val="ConsPlusNormal0"/>
    <w:locked/>
    <w:rsid w:val="004D7913"/>
    <w:rPr>
      <w:rFonts w:ascii="Calibri" w:eastAsia="Times New Roman" w:hAnsi="Calibri" w:cs="Calibri"/>
      <w:szCs w:val="20"/>
      <w:lang w:eastAsia="ru-RU"/>
    </w:rPr>
  </w:style>
  <w:style w:type="paragraph" w:customStyle="1" w:styleId="ConsPlusNormal0">
    <w:name w:val="ConsPlusNormal"/>
    <w:link w:val="ConsPlusNormal"/>
    <w:qFormat/>
    <w:rsid w:val="004D791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4D7913"/>
    <w:pPr>
      <w:widowControl w:val="0"/>
      <w:suppressAutoHyphens/>
      <w:spacing w:after="0" w:line="100" w:lineRule="atLeast"/>
    </w:pPr>
    <w:rPr>
      <w:rFonts w:ascii="Times New Roman" w:eastAsia="SimSun" w:hAnsi="Times New Roman"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53630">
      <w:bodyDiv w:val="1"/>
      <w:marLeft w:val="0"/>
      <w:marRight w:val="0"/>
      <w:marTop w:val="0"/>
      <w:marBottom w:val="0"/>
      <w:divBdr>
        <w:top w:val="none" w:sz="0" w:space="0" w:color="auto"/>
        <w:left w:val="none" w:sz="0" w:space="0" w:color="auto"/>
        <w:bottom w:val="none" w:sz="0" w:space="0" w:color="auto"/>
        <w:right w:val="none" w:sz="0" w:space="0" w:color="auto"/>
      </w:divBdr>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70539612">
      <w:bodyDiv w:val="1"/>
      <w:marLeft w:val="0"/>
      <w:marRight w:val="0"/>
      <w:marTop w:val="0"/>
      <w:marBottom w:val="0"/>
      <w:divBdr>
        <w:top w:val="none" w:sz="0" w:space="0" w:color="auto"/>
        <w:left w:val="none" w:sz="0" w:space="0" w:color="auto"/>
        <w:bottom w:val="none" w:sz="0" w:space="0" w:color="auto"/>
        <w:right w:val="none" w:sz="0" w:space="0" w:color="auto"/>
      </w:divBdr>
    </w:div>
    <w:div w:id="1240142551">
      <w:bodyDiv w:val="1"/>
      <w:marLeft w:val="0"/>
      <w:marRight w:val="0"/>
      <w:marTop w:val="0"/>
      <w:marBottom w:val="0"/>
      <w:divBdr>
        <w:top w:val="none" w:sz="0" w:space="0" w:color="auto"/>
        <w:left w:val="none" w:sz="0" w:space="0" w:color="auto"/>
        <w:bottom w:val="none" w:sz="0" w:space="0" w:color="auto"/>
        <w:right w:val="none" w:sz="0" w:space="0" w:color="auto"/>
      </w:divBdr>
    </w:div>
    <w:div w:id="15648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etlogorsk39.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rebto@svetlogorsk39.ru" TargetMode="External"/><Relationship Id="rId5" Type="http://schemas.openxmlformats.org/officeDocument/2006/relationships/hyperlink" Target="https://e.mail.ru/compose?To=info@mfc39.ru" TargetMode="External"/><Relationship Id="rId4" Type="http://schemas.openxmlformats.org/officeDocument/2006/relationships/hyperlink" Target="file:///C:\Users\a.pinegina\Desktop\&#1055;&#1048;&#1053;&#1045;&#1043;&#1048;&#1053;&#1040;\&#1041;&#1040;&#1047;&#1040;%20&#1074;%20&#1044;&#1054;&#1059;%20&#1087;&#1086;%20&#1075;&#1086;&#1076;&#1072;&#1084;%20&#1088;&#1086;&#1078;&#1076;&#1077;&#1085;&#1080;&#1103;\&#1088;&#1077;&#1075;&#1083;&#1072;&#1084;&#1077;&#1085;&#1090;&#1099;%20&#1076;&#1086;&#1091;%20&#1087;&#1086;&#1089;&#1090;&#1072;&#1085;&#1086;&#1074;&#1083;&#1077;&#1085;&#1080;&#1103;\&#1087;&#1086;&#1089;&#1090;&#1072;&#1085;&#1086;&#1074;&#1083;&#1077;&#1085;&#1080;&#1077;%202021.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3751</Words>
  <Characters>21382</Characters>
  <Application>Microsoft Office Word</Application>
  <DocSecurity>0</DocSecurity>
  <Lines>178</Lines>
  <Paragraphs>50</Paragraphs>
  <ScaleCrop>false</ScaleCrop>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Лаврентьева Светлана Ивановна</cp:lastModifiedBy>
  <cp:revision>17</cp:revision>
  <dcterms:created xsi:type="dcterms:W3CDTF">2018-06-05T12:41:00Z</dcterms:created>
  <dcterms:modified xsi:type="dcterms:W3CDTF">2021-09-02T13:04:00Z</dcterms:modified>
</cp:coreProperties>
</file>