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FE" w:rsidRDefault="00AD72D9" w:rsidP="009007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</w:t>
      </w:r>
      <w:r w:rsidR="009007D9" w:rsidRPr="004E7AE3">
        <w:rPr>
          <w:rFonts w:ascii="Times New Roman" w:hAnsi="Times New Roman" w:cs="Times New Roman"/>
          <w:b/>
          <w:sz w:val="28"/>
          <w:szCs w:val="28"/>
        </w:rPr>
        <w:t xml:space="preserve">лючение </w:t>
      </w:r>
    </w:p>
    <w:p w:rsidR="009007D9" w:rsidRDefault="009007D9" w:rsidP="009007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E3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проекта </w:t>
      </w:r>
      <w:r w:rsidRPr="004E7AE3"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 муниципального образования «Светлогорский</w:t>
      </w:r>
      <w:r w:rsidR="00AD7B7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4E7AE3">
        <w:rPr>
          <w:rFonts w:ascii="Times New Roman" w:hAnsi="Times New Roman" w:cs="Times New Roman"/>
          <w:b/>
          <w:sz w:val="28"/>
          <w:szCs w:val="28"/>
        </w:rPr>
        <w:t>»</w:t>
      </w:r>
    </w:p>
    <w:p w:rsidR="00B94FAC" w:rsidRPr="00B94FAC" w:rsidRDefault="009007D9" w:rsidP="00B94FA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94FAC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B94FAC" w:rsidRPr="00B94FAC">
        <w:rPr>
          <w:rFonts w:ascii="Times New Roman" w:hAnsi="Times New Roman" w:cs="Times New Roman"/>
          <w:b/>
          <w:bCs/>
          <w:sz w:val="28"/>
          <w:szCs w:val="28"/>
        </w:rPr>
        <w:t>постановления: «</w:t>
      </w:r>
      <w:r w:rsidR="00B94FAC" w:rsidRPr="00B94FAC">
        <w:rPr>
          <w:rFonts w:ascii="Times New Roman" w:hAnsi="Times New Roman"/>
          <w:b/>
          <w:bCs/>
          <w:sz w:val="28"/>
          <w:szCs w:val="28"/>
          <w:u w:val="single"/>
        </w:rPr>
        <w:t xml:space="preserve">Об утверждении инвестиционной стратегии </w:t>
      </w:r>
    </w:p>
    <w:p w:rsidR="00B94FAC" w:rsidRPr="00B94FAC" w:rsidRDefault="00B94FAC" w:rsidP="00B94FA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94FAC">
        <w:rPr>
          <w:rFonts w:ascii="Times New Roman" w:hAnsi="Times New Roman"/>
          <w:b/>
          <w:bCs/>
          <w:sz w:val="28"/>
          <w:szCs w:val="28"/>
          <w:u w:val="single"/>
        </w:rPr>
        <w:t>МО «Светлогорский городской округ»</w:t>
      </w:r>
    </w:p>
    <w:p w:rsidR="00672411" w:rsidRPr="006F7B00" w:rsidRDefault="00672411" w:rsidP="00B94F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9007D9" w:rsidRDefault="009007D9" w:rsidP="009007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4FA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94FAC">
        <w:rPr>
          <w:rFonts w:ascii="Times New Roman" w:hAnsi="Times New Roman" w:cs="Times New Roman"/>
          <w:sz w:val="28"/>
          <w:szCs w:val="28"/>
        </w:rPr>
        <w:t>октября</w:t>
      </w:r>
      <w:r w:rsidR="004F3F4A">
        <w:rPr>
          <w:rFonts w:ascii="Times New Roman" w:hAnsi="Times New Roman" w:cs="Times New Roman"/>
          <w:sz w:val="28"/>
          <w:szCs w:val="28"/>
        </w:rPr>
        <w:t xml:space="preserve"> </w:t>
      </w:r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7B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07D9" w:rsidRDefault="009007D9" w:rsidP="009007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3F4A" w:rsidRPr="004F3F4A" w:rsidRDefault="004F3F4A" w:rsidP="004F3F4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007D9" w:rsidRPr="004F3F4A">
        <w:rPr>
          <w:rFonts w:ascii="Times New Roman" w:hAnsi="Times New Roman" w:cs="Times New Roman"/>
          <w:b w:val="0"/>
          <w:sz w:val="28"/>
          <w:szCs w:val="28"/>
        </w:rPr>
        <w:t>Комиссия по оценке регулирующего воздействия проектов муниципальных нормативных правовых актов администрации муниципального образования «Светлогорский</w:t>
      </w:r>
      <w:r w:rsidR="00491C9A" w:rsidRPr="004F3F4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007D9" w:rsidRPr="004F3F4A">
        <w:rPr>
          <w:rFonts w:ascii="Times New Roman" w:hAnsi="Times New Roman" w:cs="Times New Roman"/>
          <w:b w:val="0"/>
          <w:sz w:val="28"/>
          <w:szCs w:val="28"/>
        </w:rPr>
        <w:t>» и экспертизе муниципальных нормативных правовых актов администрации муниципального образования «Светлогорский</w:t>
      </w:r>
      <w:r w:rsidR="000A76A0" w:rsidRPr="004F3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C1D" w:rsidRPr="004F3F4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007D9" w:rsidRPr="004F3F4A">
        <w:rPr>
          <w:rFonts w:ascii="Times New Roman" w:hAnsi="Times New Roman" w:cs="Times New Roman"/>
          <w:b w:val="0"/>
          <w:sz w:val="28"/>
          <w:szCs w:val="28"/>
        </w:rPr>
        <w:t>», затрагивающих вопросы осуществления предпринимательской и инвестиционной деятельности, в соответствии с пунктом 2.15 Положения о проведении оценки регулирующего воздействия проектов муниципальных нормативных правовых актов и экспертизы муниципальных  нормативных правовых актов администрации муниципального образования «Светлогорский</w:t>
      </w:r>
      <w:r w:rsidR="000A76A0" w:rsidRPr="004F3F4A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9007D9" w:rsidRPr="004F3F4A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постановлением администрации  муниципального образования «Светлогорский район» от «14» марта 2017 г. №222 (далее – Положение), рассмотрела проект постановления: </w:t>
      </w:r>
      <w:r w:rsidRPr="004F3F4A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Pr="004F3F4A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«Об определении способа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продукции, </w:t>
      </w:r>
      <w:r w:rsidRPr="004F3F4A">
        <w:rPr>
          <w:rFonts w:ascii="Times New Roman" w:hAnsi="Times New Roman" w:cs="Times New Roman"/>
          <w:b w:val="0"/>
          <w:bCs/>
          <w:color w:val="000000"/>
          <w:sz w:val="28"/>
          <w:szCs w:val="28"/>
          <w:lang w:eastAsia="ar-SA"/>
        </w:rPr>
        <w:t>в  муниципальном образовании  «Светлогорский городской округ»»</w:t>
      </w:r>
    </w:p>
    <w:p w:rsidR="009007D9" w:rsidRPr="00E82D62" w:rsidRDefault="009007D9" w:rsidP="00927B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9007D9" w:rsidRPr="001F6766" w:rsidRDefault="009007D9" w:rsidP="00927BD2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F6766"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проекта муниципального </w:t>
      </w:r>
      <w:r w:rsidRPr="001F6766">
        <w:rPr>
          <w:rFonts w:ascii="Times New Roman" w:hAnsi="Times New Roman" w:cs="Times New Roman"/>
          <w:i/>
          <w:iCs/>
        </w:rPr>
        <w:t>нормативного</w:t>
      </w:r>
      <w:r w:rsidRPr="001F6766">
        <w:rPr>
          <w:rFonts w:ascii="Times New Roman" w:hAnsi="Times New Roman" w:cs="Times New Roman"/>
          <w:i/>
          <w:iCs/>
          <w:sz w:val="22"/>
          <w:szCs w:val="22"/>
        </w:rPr>
        <w:t xml:space="preserve"> правового акта (далее – проект акта)</w:t>
      </w:r>
    </w:p>
    <w:p w:rsidR="00F702FE" w:rsidRDefault="009007D9" w:rsidP="0090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2D62">
        <w:rPr>
          <w:rFonts w:ascii="Times New Roman" w:hAnsi="Times New Roman" w:cs="Times New Roman"/>
          <w:sz w:val="28"/>
          <w:szCs w:val="28"/>
        </w:rPr>
        <w:t>одготовленный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 экономическим отделом администрации МО «Светлогорский </w:t>
      </w:r>
      <w:r w:rsidR="000A76A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D7E">
        <w:rPr>
          <w:rFonts w:ascii="Times New Roman" w:hAnsi="Times New Roman" w:cs="Times New Roman"/>
          <w:sz w:val="28"/>
          <w:szCs w:val="28"/>
        </w:rPr>
        <w:t>.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F702FE">
        <w:rPr>
          <w:rFonts w:ascii="Times New Roman" w:hAnsi="Times New Roman" w:cs="Times New Roman"/>
          <w:sz w:val="28"/>
          <w:szCs w:val="28"/>
        </w:rPr>
        <w:t>(</w:t>
      </w:r>
      <w:r w:rsidR="00B94FAC">
        <w:rPr>
          <w:rFonts w:ascii="Times New Roman" w:hAnsi="Times New Roman" w:cs="Times New Roman"/>
          <w:sz w:val="28"/>
          <w:szCs w:val="28"/>
        </w:rPr>
        <w:t>проект постановления разработал</w:t>
      </w:r>
      <w:r w:rsidR="00F702FE">
        <w:rPr>
          <w:rFonts w:ascii="Times New Roman" w:hAnsi="Times New Roman" w:cs="Times New Roman"/>
          <w:sz w:val="28"/>
          <w:szCs w:val="28"/>
        </w:rPr>
        <w:t xml:space="preserve"> </w:t>
      </w:r>
      <w:r w:rsidR="000A76A0">
        <w:rPr>
          <w:rFonts w:ascii="Times New Roman" w:hAnsi="Times New Roman" w:cs="Times New Roman"/>
          <w:sz w:val="28"/>
          <w:szCs w:val="28"/>
        </w:rPr>
        <w:t>экономический отдел администрации МО «Светлогорский городской округ»</w:t>
      </w:r>
      <w:r w:rsidR="00F702FE">
        <w:rPr>
          <w:rFonts w:ascii="Times New Roman" w:hAnsi="Times New Roman" w:cs="Times New Roman"/>
          <w:sz w:val="28"/>
          <w:szCs w:val="28"/>
        </w:rPr>
        <w:t>)</w:t>
      </w:r>
    </w:p>
    <w:p w:rsidR="009007D9" w:rsidRPr="00E82D62" w:rsidRDefault="009007D9" w:rsidP="0090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 органа-</w:t>
      </w:r>
      <w:r w:rsidRPr="001F6766">
        <w:rPr>
          <w:rFonts w:ascii="Times New Roman" w:hAnsi="Times New Roman" w:cs="Times New Roman"/>
          <w:i/>
          <w:iCs/>
        </w:rPr>
        <w:t>разработчика)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Комиссией установлено, что при подготовке проекта акта органом-разработчиком соблюдены процедуры, предусмотренные Положением.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направлен органом-разработчиком для под</w:t>
      </w:r>
      <w:r w:rsidR="00927BD2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927BD2" w:rsidRPr="00672411">
        <w:rPr>
          <w:rFonts w:ascii="Times New Roman" w:hAnsi="Times New Roman" w:cs="Times New Roman"/>
          <w:sz w:val="28"/>
          <w:szCs w:val="28"/>
          <w:u w:val="single"/>
        </w:rPr>
        <w:t>настоящего</w:t>
      </w:r>
      <w:r w:rsidR="006F7B00" w:rsidRPr="00672411">
        <w:rPr>
          <w:rFonts w:ascii="Times New Roman" w:hAnsi="Times New Roman" w:cs="Times New Roman"/>
          <w:sz w:val="28"/>
          <w:szCs w:val="28"/>
          <w:u w:val="single"/>
        </w:rPr>
        <w:tab/>
      </w:r>
      <w:r w:rsidR="00927BD2" w:rsidRPr="00672411">
        <w:rPr>
          <w:rFonts w:ascii="Times New Roman" w:hAnsi="Times New Roman" w:cs="Times New Roman"/>
          <w:sz w:val="28"/>
          <w:szCs w:val="28"/>
          <w:u w:val="single"/>
        </w:rPr>
        <w:t xml:space="preserve"> заключения </w:t>
      </w:r>
      <w:r w:rsidR="006F7B00" w:rsidRPr="00672411">
        <w:rPr>
          <w:rFonts w:ascii="Times New Roman" w:hAnsi="Times New Roman" w:cs="Times New Roman"/>
          <w:sz w:val="28"/>
          <w:szCs w:val="28"/>
          <w:u w:val="single"/>
        </w:rPr>
        <w:t xml:space="preserve"> впервые</w:t>
      </w:r>
      <w:r w:rsidRPr="00672411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(впервые/повторно)</w:t>
      </w:r>
    </w:p>
    <w:p w:rsidR="009007D9" w:rsidRDefault="009007D9" w:rsidP="0090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7241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007D9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(информация о предшествующих заключениях)</w:t>
      </w:r>
    </w:p>
    <w:p w:rsidR="009007D9" w:rsidRDefault="009007D9" w:rsidP="009007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2D62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>-разработчиком</w:t>
      </w:r>
      <w:r w:rsidRPr="00E82D62">
        <w:rPr>
          <w:rFonts w:ascii="Times New Roman" w:hAnsi="Times New Roman" w:cs="Times New Roman"/>
          <w:sz w:val="28"/>
          <w:szCs w:val="28"/>
        </w:rPr>
        <w:t xml:space="preserve"> проведены публичные </w:t>
      </w:r>
      <w:r>
        <w:rPr>
          <w:rFonts w:ascii="Times New Roman" w:hAnsi="Times New Roman" w:cs="Times New Roman"/>
          <w:sz w:val="28"/>
          <w:szCs w:val="28"/>
        </w:rPr>
        <w:t>консультации проекта</w:t>
      </w:r>
      <w:r w:rsidRPr="00E82D62">
        <w:rPr>
          <w:rFonts w:ascii="Times New Roman" w:hAnsi="Times New Roman" w:cs="Times New Roman"/>
          <w:sz w:val="28"/>
          <w:szCs w:val="28"/>
        </w:rPr>
        <w:t xml:space="preserve"> акта в срок с </w:t>
      </w:r>
      <w:r w:rsidR="004F3F4A">
        <w:rPr>
          <w:rFonts w:ascii="Times New Roman" w:hAnsi="Times New Roman" w:cs="Times New Roman"/>
          <w:sz w:val="28"/>
          <w:szCs w:val="28"/>
        </w:rPr>
        <w:t>2</w:t>
      </w:r>
      <w:r w:rsidR="00B94FAC">
        <w:rPr>
          <w:rFonts w:ascii="Times New Roman" w:hAnsi="Times New Roman" w:cs="Times New Roman"/>
          <w:sz w:val="28"/>
          <w:szCs w:val="28"/>
        </w:rPr>
        <w:t>4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B94FAC">
        <w:rPr>
          <w:rFonts w:ascii="Times New Roman" w:hAnsi="Times New Roman" w:cs="Times New Roman"/>
          <w:sz w:val="28"/>
          <w:szCs w:val="28"/>
        </w:rPr>
        <w:t>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B94FAC">
        <w:rPr>
          <w:rFonts w:ascii="Times New Roman" w:hAnsi="Times New Roman" w:cs="Times New Roman"/>
          <w:sz w:val="28"/>
          <w:szCs w:val="28"/>
        </w:rPr>
        <w:t>8 октября</w:t>
      </w:r>
      <w:r w:rsidR="004F3F4A">
        <w:rPr>
          <w:rFonts w:ascii="Times New Roman" w:hAnsi="Times New Roman" w:cs="Times New Roman"/>
          <w:sz w:val="28"/>
          <w:szCs w:val="28"/>
        </w:rPr>
        <w:t xml:space="preserve"> 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акта размещен на официальном сайте </w:t>
      </w:r>
      <w:r w:rsidRPr="004E7A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4E7AE3">
        <w:rPr>
          <w:rFonts w:ascii="Times New Roman" w:hAnsi="Times New Roman" w:cs="Times New Roman"/>
          <w:sz w:val="28"/>
          <w:szCs w:val="28"/>
        </w:rPr>
        <w:lastRenderedPageBreak/>
        <w:t xml:space="preserve">«Светлогорский </w:t>
      </w:r>
      <w:r w:rsidR="0057468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по адресу</w:t>
      </w:r>
      <w:r w:rsidR="008F4AA8">
        <w:rPr>
          <w:rFonts w:ascii="Times New Roman" w:hAnsi="Times New Roman" w:cs="Times New Roman"/>
          <w:sz w:val="28"/>
          <w:szCs w:val="28"/>
        </w:rPr>
        <w:t>:</w:t>
      </w:r>
      <w:r w:rsidR="008F4A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4AA8" w:rsidRPr="008F4AA8">
        <w:rPr>
          <w:rFonts w:ascii="Times New Roman" w:hAnsi="Times New Roman" w:cs="Times New Roman"/>
          <w:sz w:val="28"/>
          <w:szCs w:val="28"/>
        </w:rPr>
        <w:t>.</w:t>
      </w:r>
      <w:r w:rsidR="008F4AA8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r w:rsidR="008F4AA8" w:rsidRPr="008F4AA8">
        <w:rPr>
          <w:rFonts w:ascii="Times New Roman" w:hAnsi="Times New Roman" w:cs="Times New Roman"/>
          <w:sz w:val="28"/>
          <w:szCs w:val="28"/>
        </w:rPr>
        <w:t>39.</w:t>
      </w:r>
      <w:r w:rsidR="008F4A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A76A0">
        <w:rPr>
          <w:rFonts w:ascii="Times New Roman" w:hAnsi="Times New Roman" w:cs="Times New Roman"/>
          <w:sz w:val="28"/>
          <w:szCs w:val="28"/>
        </w:rPr>
        <w:t xml:space="preserve"> в разделе документы- оценка регулирующего воздействия и экспертиза МПА  </w:t>
      </w:r>
      <w:r w:rsidR="00B94FAC">
        <w:rPr>
          <w:rFonts w:ascii="Times New Roman" w:hAnsi="Times New Roman" w:cs="Times New Roman"/>
          <w:sz w:val="28"/>
          <w:szCs w:val="28"/>
        </w:rPr>
        <w:t>09 октября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8F4AA8"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 w:rsidR="008F4A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3F4A">
        <w:rPr>
          <w:rFonts w:ascii="Times New Roman" w:hAnsi="Times New Roman" w:cs="Times New Roman"/>
          <w:sz w:val="28"/>
          <w:szCs w:val="28"/>
        </w:rPr>
        <w:t>.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(полный электронный адрес)</w:t>
      </w:r>
    </w:p>
    <w:p w:rsidR="009007D9" w:rsidRDefault="004F3F4A" w:rsidP="004F3F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007D9" w:rsidRPr="004F3F4A">
        <w:rPr>
          <w:rFonts w:ascii="Times New Roman" w:hAnsi="Times New Roman" w:cs="Times New Roman"/>
          <w:b w:val="0"/>
          <w:sz w:val="28"/>
          <w:szCs w:val="28"/>
        </w:rPr>
        <w:t xml:space="preserve">На основе проведенной оценки регулирующего воздействия проекта  акта с учетом информации, представленной  органом-разработчиком в  отчете об оценке регулирующего воздействия проекта акта, Комиссией сделан  вывод о соблюдении установленного Положения проведения оценки регулирующего воздействия проекта муниципального нормативного правового акта администрации муниципального образования «Светлогорский </w:t>
      </w:r>
      <w:r w:rsidR="000A76A0" w:rsidRPr="004F3F4A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="009007D9" w:rsidRPr="004F3F4A">
        <w:rPr>
          <w:rFonts w:ascii="Times New Roman" w:hAnsi="Times New Roman" w:cs="Times New Roman"/>
          <w:b w:val="0"/>
          <w:sz w:val="28"/>
          <w:szCs w:val="28"/>
        </w:rPr>
        <w:t>»</w:t>
      </w:r>
      <w:r w:rsidR="008F4AA8" w:rsidRPr="004F3F4A">
        <w:rPr>
          <w:rFonts w:ascii="Times New Roman" w:hAnsi="Times New Roman" w:cs="Times New Roman"/>
          <w:b w:val="0"/>
          <w:sz w:val="28"/>
          <w:szCs w:val="28"/>
        </w:rPr>
        <w:t xml:space="preserve"> проекта постановления: </w:t>
      </w:r>
      <w:r w:rsidRPr="004F3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3F4A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«Об определении способа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продукции, </w:t>
      </w:r>
      <w:r w:rsidRPr="004F3F4A">
        <w:rPr>
          <w:rFonts w:ascii="Times New Roman" w:hAnsi="Times New Roman" w:cs="Times New Roman"/>
          <w:b w:val="0"/>
          <w:bCs/>
          <w:color w:val="000000"/>
          <w:sz w:val="28"/>
          <w:szCs w:val="28"/>
          <w:lang w:eastAsia="ar-SA"/>
        </w:rPr>
        <w:t>в  муниципальном образовании  «Светлогорский городской округ»»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2235"/>
        <w:gridCol w:w="6662"/>
        <w:gridCol w:w="986"/>
      </w:tblGrid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Качмар Т.Н.-</w:t>
            </w:r>
            <w:r w:rsidR="00927BD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МО «Светлогорский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927BD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- член комиссии</w:t>
            </w:r>
          </w:p>
        </w:tc>
        <w:tc>
          <w:tcPr>
            <w:tcW w:w="6662" w:type="dxa"/>
          </w:tcPr>
          <w:p w:rsidR="008F4AA8" w:rsidRPr="004F3F4A" w:rsidRDefault="00927BD2" w:rsidP="004F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Ткачук Елена Сергеевна - заместитель начальника административно отдела администрации муниципального образования «Светлогорский 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662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Шклярук С.В.- начальник экономического отдела администрации МО «Светлогорский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AA8" w:rsidRPr="004F3F4A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Чижан Н.А. - начальник отдела архитектуры и градостроительства администрации 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«Светлогорский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AA8" w:rsidRPr="004F3F4A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Лаврентьева С.И.- начальник отдела образования админи</w:t>
            </w:r>
            <w:r w:rsidR="0098508C" w:rsidRPr="004F3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AA8" w:rsidRPr="004F3F4A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Корабельников С.Л.</w:t>
            </w:r>
            <w:r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начальник МКУ «Отдел муниципального имущества и земельных ресурсов</w:t>
            </w:r>
            <w:r w:rsidR="0098508C"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7F12"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Светлогорского городского округа</w:t>
            </w:r>
            <w:r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rPr>
          <w:trHeight w:val="274"/>
        </w:trPr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AA8" w:rsidRPr="004F3F4A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Вовк Н.Н. - н</w:t>
            </w:r>
            <w:r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МУ «Отдел по бюджету и финансам Светлогорского</w:t>
            </w:r>
            <w:r w:rsidR="00247F12"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 округа»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AA8" w:rsidRPr="004F3F4A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Н. Л. - начальник </w:t>
            </w:r>
            <w:r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«Отдел социальной защиты населения администрации Светлогорского</w:t>
            </w:r>
            <w:r w:rsidR="00247F12"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8F4AA8" w:rsidRPr="008F4AA8" w:rsidRDefault="008F4AA8" w:rsidP="00AF0899">
      <w:pPr>
        <w:spacing w:after="0" w:line="240" w:lineRule="auto"/>
        <w:rPr>
          <w:rFonts w:cs="Times New Roman"/>
        </w:rPr>
      </w:pPr>
    </w:p>
    <w:sectPr w:rsidR="008F4AA8" w:rsidRPr="008F4AA8" w:rsidSect="0088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7D9"/>
    <w:rsid w:val="000A76A0"/>
    <w:rsid w:val="00120C1D"/>
    <w:rsid w:val="00247F12"/>
    <w:rsid w:val="00491C9A"/>
    <w:rsid w:val="004F3F4A"/>
    <w:rsid w:val="00570EAD"/>
    <w:rsid w:val="0057468B"/>
    <w:rsid w:val="00672411"/>
    <w:rsid w:val="006F7B00"/>
    <w:rsid w:val="008121C1"/>
    <w:rsid w:val="00884D48"/>
    <w:rsid w:val="0088648D"/>
    <w:rsid w:val="008F4AA8"/>
    <w:rsid w:val="009007D9"/>
    <w:rsid w:val="00927BD2"/>
    <w:rsid w:val="0098508C"/>
    <w:rsid w:val="009B2867"/>
    <w:rsid w:val="009B58F9"/>
    <w:rsid w:val="00AD72D9"/>
    <w:rsid w:val="00AD7B73"/>
    <w:rsid w:val="00AF0899"/>
    <w:rsid w:val="00B94FAC"/>
    <w:rsid w:val="00B97D7E"/>
    <w:rsid w:val="00CA5A13"/>
    <w:rsid w:val="00DD6504"/>
    <w:rsid w:val="00EF4B9F"/>
    <w:rsid w:val="00F702FE"/>
    <w:rsid w:val="00F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E843F-D257-441F-9707-9B1FF76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07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F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34</cp:revision>
  <dcterms:created xsi:type="dcterms:W3CDTF">2017-11-29T15:27:00Z</dcterms:created>
  <dcterms:modified xsi:type="dcterms:W3CDTF">2019-10-07T16:36:00Z</dcterms:modified>
</cp:coreProperties>
</file>