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679" w:rsidRDefault="00637679" w:rsidP="00637679">
      <w:pPr>
        <w:tabs>
          <w:tab w:val="num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:rsidR="00637679" w:rsidRDefault="00637679" w:rsidP="00637679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КАЛИНИНГРАДСКАЯ ОБЛАСТЬ </w:t>
      </w:r>
    </w:p>
    <w:p w:rsidR="00637679" w:rsidRDefault="00B131CF" w:rsidP="00637679">
      <w:pPr>
        <w:pStyle w:val="a6"/>
        <w:pBdr>
          <w:bottom w:val="single" w:sz="12" w:space="2" w:color="auto"/>
        </w:pBd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МУНИЦИПАЛЬНОГО</w:t>
      </w:r>
      <w:r w:rsidR="00637679">
        <w:rPr>
          <w:rFonts w:ascii="Times New Roman" w:hAnsi="Times New Roman"/>
          <w:b/>
          <w:sz w:val="28"/>
          <w:szCs w:val="28"/>
        </w:rPr>
        <w:t xml:space="preserve"> ОБРАЗОВАНИЯ </w:t>
      </w:r>
    </w:p>
    <w:p w:rsidR="00637679" w:rsidRDefault="00637679" w:rsidP="00637679">
      <w:pPr>
        <w:pStyle w:val="a6"/>
        <w:pBdr>
          <w:bottom w:val="single" w:sz="12" w:space="2" w:color="auto"/>
        </w:pBd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0D55FF">
        <w:rPr>
          <w:rFonts w:ascii="Times New Roman" w:hAnsi="Times New Roman"/>
          <w:b/>
          <w:sz w:val="28"/>
          <w:szCs w:val="28"/>
        </w:rPr>
        <w:t>СВЕТЛОГОРСКИЙ ГОРОДСКОЙ ОКРУГ</w:t>
      </w:r>
      <w:r>
        <w:rPr>
          <w:rFonts w:ascii="Times New Roman" w:hAnsi="Times New Roman"/>
          <w:b/>
          <w:sz w:val="28"/>
          <w:szCs w:val="28"/>
        </w:rPr>
        <w:t xml:space="preserve">» </w:t>
      </w:r>
    </w:p>
    <w:p w:rsidR="00637679" w:rsidRPr="0048751E" w:rsidRDefault="00637679" w:rsidP="00637679">
      <w:pPr>
        <w:jc w:val="center"/>
        <w:rPr>
          <w:b/>
          <w:sz w:val="28"/>
          <w:szCs w:val="28"/>
        </w:rPr>
      </w:pPr>
    </w:p>
    <w:p w:rsidR="00637679" w:rsidRPr="0048751E" w:rsidRDefault="00637679" w:rsidP="00637679">
      <w:pPr>
        <w:spacing w:line="360" w:lineRule="auto"/>
        <w:jc w:val="center"/>
        <w:rPr>
          <w:b/>
          <w:sz w:val="28"/>
          <w:szCs w:val="28"/>
        </w:rPr>
      </w:pPr>
      <w:r w:rsidRPr="0048751E">
        <w:rPr>
          <w:b/>
          <w:sz w:val="28"/>
          <w:szCs w:val="28"/>
        </w:rPr>
        <w:t>ПОСТАНОВЛЕНИЕ</w:t>
      </w:r>
    </w:p>
    <w:p w:rsidR="00637679" w:rsidRPr="00444CD4" w:rsidRDefault="00637679" w:rsidP="00BB38FD">
      <w:pPr>
        <w:rPr>
          <w:b/>
          <w:sz w:val="28"/>
          <w:szCs w:val="28"/>
        </w:rPr>
      </w:pPr>
      <w:r w:rsidRPr="00444CD4">
        <w:rPr>
          <w:b/>
          <w:sz w:val="28"/>
          <w:szCs w:val="28"/>
        </w:rPr>
        <w:t>от  «</w:t>
      </w:r>
      <w:r w:rsidR="00AF1120">
        <w:rPr>
          <w:b/>
          <w:sz w:val="28"/>
          <w:szCs w:val="28"/>
        </w:rPr>
        <w:t>14</w:t>
      </w:r>
      <w:r w:rsidRPr="00444CD4">
        <w:rPr>
          <w:b/>
          <w:sz w:val="28"/>
          <w:szCs w:val="28"/>
        </w:rPr>
        <w:t>»</w:t>
      </w:r>
      <w:r w:rsidR="00314A6E">
        <w:rPr>
          <w:b/>
          <w:sz w:val="28"/>
          <w:szCs w:val="28"/>
        </w:rPr>
        <w:t xml:space="preserve"> </w:t>
      </w:r>
      <w:r w:rsidR="00AF1120">
        <w:rPr>
          <w:b/>
          <w:sz w:val="28"/>
          <w:szCs w:val="28"/>
        </w:rPr>
        <w:t>января</w:t>
      </w:r>
      <w:r w:rsidR="00314A6E">
        <w:rPr>
          <w:b/>
          <w:sz w:val="28"/>
          <w:szCs w:val="28"/>
        </w:rPr>
        <w:t xml:space="preserve"> </w:t>
      </w:r>
      <w:r w:rsidR="00D21563">
        <w:rPr>
          <w:b/>
          <w:sz w:val="28"/>
          <w:szCs w:val="28"/>
        </w:rPr>
        <w:t>2019</w:t>
      </w:r>
      <w:r w:rsidRPr="00444CD4">
        <w:rPr>
          <w:b/>
          <w:sz w:val="28"/>
          <w:szCs w:val="28"/>
        </w:rPr>
        <w:t xml:space="preserve"> года </w:t>
      </w:r>
      <w:r w:rsidR="000D55FF" w:rsidRPr="00444CD4">
        <w:rPr>
          <w:b/>
          <w:sz w:val="28"/>
          <w:szCs w:val="28"/>
        </w:rPr>
        <w:t xml:space="preserve">                  </w:t>
      </w:r>
      <w:r w:rsidRPr="00444CD4">
        <w:rPr>
          <w:b/>
          <w:sz w:val="28"/>
          <w:szCs w:val="28"/>
        </w:rPr>
        <w:t xml:space="preserve">         </w:t>
      </w:r>
      <w:r w:rsidR="00D21563">
        <w:rPr>
          <w:b/>
          <w:sz w:val="28"/>
          <w:szCs w:val="28"/>
        </w:rPr>
        <w:t xml:space="preserve">        </w:t>
      </w:r>
      <w:r w:rsidR="00115D77" w:rsidRPr="00444CD4">
        <w:rPr>
          <w:b/>
          <w:sz w:val="28"/>
          <w:szCs w:val="28"/>
        </w:rPr>
        <w:t xml:space="preserve">   </w:t>
      </w:r>
      <w:r w:rsidR="00BB38FD" w:rsidRPr="00444CD4">
        <w:rPr>
          <w:b/>
          <w:sz w:val="28"/>
          <w:szCs w:val="28"/>
        </w:rPr>
        <w:t xml:space="preserve">                </w:t>
      </w:r>
      <w:r w:rsidR="00E94DD1">
        <w:rPr>
          <w:b/>
          <w:sz w:val="28"/>
          <w:szCs w:val="28"/>
        </w:rPr>
        <w:t xml:space="preserve">   </w:t>
      </w:r>
      <w:r w:rsidR="000947CA">
        <w:rPr>
          <w:b/>
          <w:sz w:val="28"/>
          <w:szCs w:val="28"/>
        </w:rPr>
        <w:t xml:space="preserve">              </w:t>
      </w:r>
      <w:r w:rsidR="00BB38FD" w:rsidRPr="00444CD4">
        <w:rPr>
          <w:b/>
          <w:sz w:val="28"/>
          <w:szCs w:val="28"/>
        </w:rPr>
        <w:t xml:space="preserve">  </w:t>
      </w:r>
      <w:r w:rsidR="00115D77" w:rsidRPr="00444CD4">
        <w:rPr>
          <w:b/>
          <w:sz w:val="28"/>
          <w:szCs w:val="28"/>
        </w:rPr>
        <w:t xml:space="preserve">   </w:t>
      </w:r>
      <w:bookmarkStart w:id="0" w:name="_GoBack"/>
      <w:bookmarkEnd w:id="0"/>
      <w:r w:rsidR="00AF1120">
        <w:rPr>
          <w:b/>
          <w:sz w:val="28"/>
          <w:szCs w:val="28"/>
        </w:rPr>
        <w:t>№08</w:t>
      </w:r>
    </w:p>
    <w:p w:rsidR="00637679" w:rsidRPr="008D7E0C" w:rsidRDefault="00637679" w:rsidP="008D7E0C">
      <w:pPr>
        <w:rPr>
          <w:sz w:val="28"/>
          <w:szCs w:val="28"/>
        </w:rPr>
      </w:pPr>
      <w:r w:rsidRPr="00444CD4">
        <w:rPr>
          <w:sz w:val="28"/>
          <w:szCs w:val="28"/>
        </w:rPr>
        <w:t>г. Светлогорск</w:t>
      </w:r>
    </w:p>
    <w:p w:rsidR="00132778" w:rsidRDefault="00637679" w:rsidP="00637679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проведении общественных обсуждений </w:t>
      </w:r>
    </w:p>
    <w:p w:rsidR="00D21563" w:rsidRDefault="00637679" w:rsidP="00B56F1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="00822F55">
        <w:rPr>
          <w:rFonts w:ascii="Times New Roman" w:hAnsi="Times New Roman"/>
          <w:b/>
          <w:sz w:val="28"/>
          <w:szCs w:val="28"/>
        </w:rPr>
        <w:t xml:space="preserve">вопросу внесения изменений в </w:t>
      </w:r>
      <w:r w:rsidR="00D21563">
        <w:rPr>
          <w:rFonts w:ascii="Times New Roman" w:hAnsi="Times New Roman"/>
          <w:b/>
          <w:sz w:val="28"/>
          <w:szCs w:val="28"/>
        </w:rPr>
        <w:t>Правила землепользования и застройки</w:t>
      </w:r>
      <w:r w:rsidR="00822F55">
        <w:rPr>
          <w:rFonts w:ascii="Times New Roman" w:hAnsi="Times New Roman"/>
          <w:b/>
          <w:sz w:val="28"/>
          <w:szCs w:val="28"/>
        </w:rPr>
        <w:t xml:space="preserve"> муниципального образования городское поселение</w:t>
      </w:r>
    </w:p>
    <w:p w:rsidR="00637679" w:rsidRPr="008D7E0C" w:rsidRDefault="00822F55" w:rsidP="00B56F1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«Поселок </w:t>
      </w:r>
      <w:r w:rsidR="00D21563">
        <w:rPr>
          <w:rFonts w:ascii="Times New Roman" w:hAnsi="Times New Roman"/>
          <w:b/>
          <w:sz w:val="28"/>
          <w:szCs w:val="28"/>
        </w:rPr>
        <w:t>Приморье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637679" w:rsidRDefault="00637679" w:rsidP="00637679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637679" w:rsidRPr="00F610AF" w:rsidRDefault="009528A2" w:rsidP="009528A2">
      <w:pPr>
        <w:pStyle w:val="a6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 w:rsidRPr="009528A2">
        <w:rPr>
          <w:rFonts w:ascii="Times New Roman" w:hAnsi="Times New Roman"/>
          <w:sz w:val="28"/>
          <w:szCs w:val="28"/>
        </w:rPr>
        <w:t>Рассмотрев представленный</w:t>
      </w:r>
      <w:r w:rsidR="00B56F15" w:rsidRPr="009528A2">
        <w:rPr>
          <w:rFonts w:ascii="Times New Roman" w:hAnsi="Times New Roman"/>
          <w:sz w:val="28"/>
          <w:szCs w:val="28"/>
        </w:rPr>
        <w:t xml:space="preserve"> Агентством по архитектуре, градостроению </w:t>
      </w:r>
      <w:r w:rsidR="00B56F15" w:rsidRPr="00B25002">
        <w:rPr>
          <w:rFonts w:ascii="Times New Roman" w:hAnsi="Times New Roman"/>
          <w:sz w:val="28"/>
          <w:szCs w:val="28"/>
        </w:rPr>
        <w:t xml:space="preserve">и перспективному развитию Калининградской области </w:t>
      </w:r>
      <w:r w:rsidR="008D7E0C">
        <w:rPr>
          <w:rFonts w:ascii="Times New Roman" w:hAnsi="Times New Roman"/>
          <w:sz w:val="28"/>
          <w:szCs w:val="28"/>
        </w:rPr>
        <w:t>проект</w:t>
      </w:r>
      <w:r w:rsidR="008D7E0C" w:rsidRPr="008D7E0C">
        <w:rPr>
          <w:rFonts w:ascii="Times New Roman" w:hAnsi="Times New Roman"/>
          <w:sz w:val="28"/>
          <w:szCs w:val="28"/>
        </w:rPr>
        <w:t xml:space="preserve"> внесения изменений в </w:t>
      </w:r>
      <w:r w:rsidR="00D21563">
        <w:rPr>
          <w:rFonts w:ascii="Times New Roman" w:hAnsi="Times New Roman"/>
          <w:sz w:val="28"/>
          <w:szCs w:val="28"/>
        </w:rPr>
        <w:t>Правила землепользования и застройки</w:t>
      </w:r>
      <w:r w:rsidR="00822F55">
        <w:rPr>
          <w:rFonts w:ascii="Times New Roman" w:hAnsi="Times New Roman"/>
          <w:sz w:val="28"/>
          <w:szCs w:val="28"/>
        </w:rPr>
        <w:t xml:space="preserve"> </w:t>
      </w:r>
      <w:r w:rsidR="008D7E0C" w:rsidRPr="008D7E0C">
        <w:rPr>
          <w:rFonts w:ascii="Times New Roman" w:hAnsi="Times New Roman"/>
          <w:sz w:val="28"/>
          <w:szCs w:val="28"/>
        </w:rPr>
        <w:t>муниципального образования «</w:t>
      </w:r>
      <w:r w:rsidR="00822F55">
        <w:rPr>
          <w:rFonts w:ascii="Times New Roman" w:hAnsi="Times New Roman"/>
          <w:sz w:val="28"/>
          <w:szCs w:val="28"/>
        </w:rPr>
        <w:t xml:space="preserve">Поселок </w:t>
      </w:r>
      <w:r w:rsidR="00D21563">
        <w:rPr>
          <w:rFonts w:ascii="Times New Roman" w:hAnsi="Times New Roman"/>
          <w:sz w:val="28"/>
          <w:szCs w:val="28"/>
        </w:rPr>
        <w:t>Приморье</w:t>
      </w:r>
      <w:r w:rsidR="00822F55">
        <w:rPr>
          <w:rFonts w:ascii="Times New Roman" w:hAnsi="Times New Roman"/>
          <w:sz w:val="28"/>
          <w:szCs w:val="28"/>
        </w:rPr>
        <w:t>»</w:t>
      </w:r>
      <w:r w:rsidR="00D21563">
        <w:rPr>
          <w:rFonts w:ascii="Times New Roman" w:hAnsi="Times New Roman"/>
          <w:sz w:val="28"/>
          <w:szCs w:val="28"/>
        </w:rPr>
        <w:t>, утвержденные решением городского Совета депутатов муниципального образования «Поселок Приморье</w:t>
      </w:r>
      <w:r w:rsidR="00261E91">
        <w:rPr>
          <w:rFonts w:ascii="Times New Roman" w:hAnsi="Times New Roman"/>
          <w:sz w:val="28"/>
          <w:szCs w:val="28"/>
        </w:rPr>
        <w:t>» от 03.09.2013 №16</w:t>
      </w:r>
      <w:r w:rsidR="008D7E0C" w:rsidRPr="008D7E0C">
        <w:rPr>
          <w:rFonts w:ascii="Times New Roman" w:hAnsi="Times New Roman"/>
          <w:sz w:val="28"/>
          <w:szCs w:val="28"/>
        </w:rPr>
        <w:t xml:space="preserve"> </w:t>
      </w:r>
      <w:r w:rsidR="00F610AF">
        <w:rPr>
          <w:rFonts w:ascii="Times New Roman" w:hAnsi="Times New Roman"/>
          <w:sz w:val="28"/>
          <w:szCs w:val="28"/>
        </w:rPr>
        <w:t>(</w:t>
      </w:r>
      <w:proofErr w:type="spellStart"/>
      <w:r w:rsidR="00F610AF">
        <w:rPr>
          <w:rFonts w:ascii="Times New Roman" w:hAnsi="Times New Roman"/>
          <w:sz w:val="28"/>
          <w:szCs w:val="28"/>
        </w:rPr>
        <w:t>вх</w:t>
      </w:r>
      <w:proofErr w:type="spellEnd"/>
      <w:r w:rsidR="00F610AF">
        <w:rPr>
          <w:rFonts w:ascii="Times New Roman" w:hAnsi="Times New Roman"/>
          <w:sz w:val="28"/>
          <w:szCs w:val="28"/>
        </w:rPr>
        <w:t xml:space="preserve">. </w:t>
      </w:r>
      <w:r w:rsidR="00F610AF" w:rsidRPr="00B25002">
        <w:rPr>
          <w:rFonts w:ascii="Times New Roman" w:hAnsi="Times New Roman"/>
          <w:sz w:val="28"/>
          <w:szCs w:val="28"/>
        </w:rPr>
        <w:t xml:space="preserve">№ </w:t>
      </w:r>
      <w:r w:rsidR="00AD5CB8">
        <w:rPr>
          <w:rFonts w:ascii="Times New Roman" w:hAnsi="Times New Roman"/>
          <w:color w:val="000000" w:themeColor="text1"/>
          <w:sz w:val="28"/>
          <w:szCs w:val="28"/>
        </w:rPr>
        <w:t>86</w:t>
      </w:r>
      <w:r w:rsidR="008D7E0C">
        <w:rPr>
          <w:rFonts w:ascii="Times New Roman" w:hAnsi="Times New Roman"/>
          <w:color w:val="000000" w:themeColor="text1"/>
          <w:sz w:val="28"/>
          <w:szCs w:val="28"/>
        </w:rPr>
        <w:t xml:space="preserve"> от </w:t>
      </w:r>
      <w:r w:rsidR="00D21563">
        <w:rPr>
          <w:rFonts w:ascii="Times New Roman" w:hAnsi="Times New Roman"/>
          <w:sz w:val="28"/>
          <w:szCs w:val="28"/>
        </w:rPr>
        <w:t>11</w:t>
      </w:r>
      <w:r w:rsidR="00B56F15" w:rsidRPr="00B25002">
        <w:rPr>
          <w:rFonts w:ascii="Times New Roman" w:hAnsi="Times New Roman"/>
          <w:sz w:val="28"/>
          <w:szCs w:val="28"/>
        </w:rPr>
        <w:t>.</w:t>
      </w:r>
      <w:r w:rsidR="00D21563">
        <w:rPr>
          <w:rFonts w:ascii="Times New Roman" w:hAnsi="Times New Roman"/>
          <w:sz w:val="28"/>
          <w:szCs w:val="28"/>
        </w:rPr>
        <w:t>01</w:t>
      </w:r>
      <w:r w:rsidR="00B56F15" w:rsidRPr="00B25002">
        <w:rPr>
          <w:rFonts w:ascii="Times New Roman" w:hAnsi="Times New Roman"/>
          <w:sz w:val="28"/>
          <w:szCs w:val="28"/>
        </w:rPr>
        <w:t>.201</w:t>
      </w:r>
      <w:r w:rsidR="00D21563">
        <w:rPr>
          <w:rFonts w:ascii="Times New Roman" w:hAnsi="Times New Roman"/>
          <w:sz w:val="28"/>
          <w:szCs w:val="28"/>
        </w:rPr>
        <w:t>9</w:t>
      </w:r>
      <w:r w:rsidR="00F610AF">
        <w:rPr>
          <w:rFonts w:ascii="Times New Roman" w:hAnsi="Times New Roman"/>
          <w:sz w:val="28"/>
          <w:szCs w:val="28"/>
        </w:rPr>
        <w:t xml:space="preserve"> г.</w:t>
      </w:r>
      <w:r w:rsidR="008D7E0C">
        <w:rPr>
          <w:rFonts w:ascii="Times New Roman" w:hAnsi="Times New Roman"/>
          <w:sz w:val="28"/>
          <w:szCs w:val="28"/>
        </w:rPr>
        <w:t xml:space="preserve">), </w:t>
      </w:r>
      <w:r w:rsidR="004C14D9" w:rsidRPr="00B25002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637679" w:rsidRPr="00B25002">
        <w:rPr>
          <w:rFonts w:ascii="Times New Roman" w:hAnsi="Times New Roman"/>
          <w:color w:val="000000" w:themeColor="text1"/>
          <w:sz w:val="28"/>
          <w:szCs w:val="28"/>
        </w:rPr>
        <w:t>уководствуясь</w:t>
      </w:r>
      <w:r w:rsidR="00637679" w:rsidRPr="00B25002">
        <w:rPr>
          <w:rFonts w:ascii="Times New Roman" w:hAnsi="Times New Roman"/>
          <w:sz w:val="28"/>
          <w:szCs w:val="28"/>
        </w:rPr>
        <w:t xml:space="preserve"> </w:t>
      </w:r>
      <w:r w:rsidR="00261E91">
        <w:rPr>
          <w:rFonts w:ascii="Times New Roman" w:hAnsi="Times New Roman"/>
          <w:sz w:val="28"/>
          <w:szCs w:val="28"/>
        </w:rPr>
        <w:br/>
      </w:r>
      <w:r w:rsidR="00637679" w:rsidRPr="00B25002">
        <w:rPr>
          <w:rFonts w:ascii="Times New Roman" w:hAnsi="Times New Roman"/>
          <w:sz w:val="28"/>
          <w:szCs w:val="28"/>
        </w:rPr>
        <w:t xml:space="preserve">ст. 28 Федерального закона от </w:t>
      </w:r>
      <w:r w:rsidR="00B25002" w:rsidRPr="00B25002">
        <w:rPr>
          <w:rFonts w:ascii="Times New Roman" w:hAnsi="Times New Roman"/>
          <w:sz w:val="28"/>
          <w:szCs w:val="28"/>
        </w:rPr>
        <w:t>06.10.</w:t>
      </w:r>
      <w:r w:rsidR="00637679" w:rsidRPr="00B25002">
        <w:rPr>
          <w:rFonts w:ascii="Times New Roman" w:hAnsi="Times New Roman"/>
          <w:sz w:val="28"/>
          <w:szCs w:val="28"/>
        </w:rPr>
        <w:t>2003 г</w:t>
      </w:r>
      <w:r w:rsidR="00F610AF">
        <w:rPr>
          <w:rFonts w:ascii="Times New Roman" w:hAnsi="Times New Roman"/>
          <w:sz w:val="28"/>
          <w:szCs w:val="28"/>
        </w:rPr>
        <w:t xml:space="preserve">. </w:t>
      </w:r>
      <w:r w:rsidR="00637679" w:rsidRPr="00B25002">
        <w:rPr>
          <w:rFonts w:ascii="Times New Roman" w:hAnsi="Times New Roman"/>
          <w:sz w:val="28"/>
          <w:szCs w:val="28"/>
        </w:rPr>
        <w:t>№131 – ФЗ «Об общих принципах организации местного самоуправления в Российской Федерации», Градостроительным</w:t>
      </w:r>
      <w:proofErr w:type="gramEnd"/>
      <w:r w:rsidR="00637679" w:rsidRPr="00B2500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37679" w:rsidRPr="00B25002">
        <w:rPr>
          <w:rFonts w:ascii="Times New Roman" w:hAnsi="Times New Roman"/>
          <w:sz w:val="28"/>
          <w:szCs w:val="28"/>
        </w:rPr>
        <w:t xml:space="preserve">Кодексом Российской Федерации, </w:t>
      </w:r>
      <w:r w:rsidR="00637679" w:rsidRPr="00B25002">
        <w:rPr>
          <w:rFonts w:ascii="Times New Roman" w:hAnsi="Times New Roman"/>
          <w:bCs/>
          <w:sz w:val="28"/>
          <w:szCs w:val="28"/>
        </w:rPr>
        <w:t>законом Калининградской области от 30</w:t>
      </w:r>
      <w:r w:rsidR="00B25002" w:rsidRPr="00B25002">
        <w:rPr>
          <w:rFonts w:ascii="Times New Roman" w:hAnsi="Times New Roman"/>
          <w:bCs/>
          <w:sz w:val="28"/>
          <w:szCs w:val="28"/>
        </w:rPr>
        <w:t>.11.2016 г.</w:t>
      </w:r>
      <w:r w:rsidR="00637679" w:rsidRPr="00B25002">
        <w:rPr>
          <w:rFonts w:ascii="Times New Roman" w:hAnsi="Times New Roman"/>
          <w:bCs/>
          <w:sz w:val="28"/>
          <w:szCs w:val="28"/>
        </w:rPr>
        <w:t xml:space="preserve">  №19 «О перераспределении </w:t>
      </w:r>
      <w:r w:rsidR="00637679" w:rsidRPr="005253F0">
        <w:rPr>
          <w:rFonts w:ascii="Times New Roman" w:hAnsi="Times New Roman"/>
          <w:bCs/>
          <w:sz w:val="28"/>
          <w:szCs w:val="28"/>
        </w:rPr>
        <w:t>полномочий в области градостроительной деятельности между органами государственной власти Калининградской области и органами местного самоуправления муниципальных образо</w:t>
      </w:r>
      <w:r w:rsidR="00B25002" w:rsidRPr="005253F0">
        <w:rPr>
          <w:rFonts w:ascii="Times New Roman" w:hAnsi="Times New Roman"/>
          <w:bCs/>
          <w:sz w:val="28"/>
          <w:szCs w:val="28"/>
        </w:rPr>
        <w:t>ваний Калининградской области»</w:t>
      </w:r>
      <w:r w:rsidR="00B25002" w:rsidRPr="005253F0">
        <w:rPr>
          <w:rFonts w:ascii="Times New Roman" w:hAnsi="Times New Roman"/>
          <w:sz w:val="28"/>
          <w:szCs w:val="28"/>
        </w:rPr>
        <w:t xml:space="preserve">, </w:t>
      </w:r>
      <w:r w:rsidRPr="005253F0">
        <w:rPr>
          <w:rFonts w:ascii="Times New Roman" w:hAnsi="Times New Roman"/>
          <w:sz w:val="28"/>
          <w:szCs w:val="28"/>
        </w:rPr>
        <w:t>Законо</w:t>
      </w:r>
      <w:r w:rsidR="00F610AF" w:rsidRPr="005253F0">
        <w:rPr>
          <w:rFonts w:ascii="Times New Roman" w:hAnsi="Times New Roman"/>
          <w:sz w:val="28"/>
          <w:szCs w:val="28"/>
        </w:rPr>
        <w:t>м Калининградской области от 30.03.</w:t>
      </w:r>
      <w:r w:rsidRPr="005253F0">
        <w:rPr>
          <w:rFonts w:ascii="Times New Roman" w:hAnsi="Times New Roman"/>
          <w:sz w:val="28"/>
          <w:szCs w:val="28"/>
        </w:rPr>
        <w:t>2018 года № 156 «Об объединении поселений, входящих в состав муниципального образования «Светлогорский муниципальный район», и организации местного самоуправления на объединенной территории»</w:t>
      </w:r>
      <w:r w:rsidR="00637679" w:rsidRPr="005253F0">
        <w:rPr>
          <w:rFonts w:ascii="Times New Roman" w:hAnsi="Times New Roman"/>
          <w:sz w:val="28"/>
          <w:szCs w:val="28"/>
        </w:rPr>
        <w:t>,</w:t>
      </w:r>
      <w:r w:rsidRPr="005253F0">
        <w:rPr>
          <w:rFonts w:ascii="Times New Roman" w:hAnsi="Times New Roman"/>
          <w:sz w:val="28"/>
          <w:szCs w:val="28"/>
        </w:rPr>
        <w:t xml:space="preserve"> решен</w:t>
      </w:r>
      <w:r w:rsidR="00F610AF" w:rsidRPr="005253F0">
        <w:rPr>
          <w:rFonts w:ascii="Times New Roman" w:hAnsi="Times New Roman"/>
          <w:sz w:val="28"/>
          <w:szCs w:val="28"/>
        </w:rPr>
        <w:t>ием окружного Совета депутатов</w:t>
      </w:r>
      <w:proofErr w:type="gramEnd"/>
      <w:r w:rsidR="00F610AF" w:rsidRPr="005253F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610AF" w:rsidRPr="005253F0">
        <w:rPr>
          <w:rFonts w:ascii="Times New Roman" w:hAnsi="Times New Roman"/>
          <w:sz w:val="28"/>
          <w:szCs w:val="28"/>
        </w:rPr>
        <w:t>муниципального образования</w:t>
      </w:r>
      <w:r w:rsidRPr="005253F0">
        <w:rPr>
          <w:rFonts w:ascii="Times New Roman" w:hAnsi="Times New Roman"/>
          <w:sz w:val="28"/>
          <w:szCs w:val="28"/>
        </w:rPr>
        <w:t xml:space="preserve"> «Светлогорский городской округ» от 17.09.2018 г. №03 «О правопреемстве органов местного самоуправления </w:t>
      </w:r>
      <w:r w:rsidR="008429AE" w:rsidRPr="005253F0">
        <w:rPr>
          <w:rFonts w:ascii="Times New Roman" w:hAnsi="Times New Roman"/>
          <w:sz w:val="28"/>
          <w:szCs w:val="28"/>
        </w:rPr>
        <w:br/>
      </w:r>
      <w:r w:rsidR="00AF1120">
        <w:rPr>
          <w:rFonts w:ascii="Times New Roman" w:hAnsi="Times New Roman"/>
          <w:sz w:val="28"/>
          <w:szCs w:val="28"/>
        </w:rPr>
        <w:t>муниципального образования</w:t>
      </w:r>
      <w:r w:rsidRPr="005253F0">
        <w:rPr>
          <w:rFonts w:ascii="Times New Roman" w:hAnsi="Times New Roman"/>
          <w:sz w:val="28"/>
          <w:szCs w:val="28"/>
        </w:rPr>
        <w:t xml:space="preserve"> «Светлогорский городской округ»,</w:t>
      </w:r>
      <w:r w:rsidR="00637679" w:rsidRPr="005253F0">
        <w:rPr>
          <w:rFonts w:ascii="Times New Roman" w:hAnsi="Times New Roman"/>
          <w:sz w:val="28"/>
          <w:szCs w:val="28"/>
        </w:rPr>
        <w:t xml:space="preserve"> </w:t>
      </w:r>
      <w:r w:rsidR="00F610AF" w:rsidRPr="005253F0">
        <w:rPr>
          <w:rFonts w:ascii="Times New Roman" w:hAnsi="Times New Roman"/>
          <w:sz w:val="28"/>
          <w:szCs w:val="28"/>
        </w:rPr>
        <w:t>Положением о проведении общественных обсуждений по вопросам градостроительной деятельности на территории муниципального образования «</w:t>
      </w:r>
      <w:r w:rsidR="00822F55" w:rsidRPr="005253F0">
        <w:rPr>
          <w:rFonts w:ascii="Times New Roman" w:hAnsi="Times New Roman"/>
          <w:sz w:val="28"/>
          <w:szCs w:val="28"/>
        </w:rPr>
        <w:t xml:space="preserve">Поселок </w:t>
      </w:r>
      <w:r w:rsidR="00D21563" w:rsidRPr="005253F0">
        <w:rPr>
          <w:rFonts w:ascii="Times New Roman" w:hAnsi="Times New Roman"/>
          <w:sz w:val="28"/>
          <w:szCs w:val="28"/>
        </w:rPr>
        <w:t>Приморье</w:t>
      </w:r>
      <w:r w:rsidR="00F610AF" w:rsidRPr="005253F0">
        <w:rPr>
          <w:rFonts w:ascii="Times New Roman" w:hAnsi="Times New Roman"/>
          <w:sz w:val="28"/>
          <w:szCs w:val="28"/>
        </w:rPr>
        <w:t>», утвержденного решением Совета депутатов муниципального образования «</w:t>
      </w:r>
      <w:r w:rsidR="00822F55" w:rsidRPr="005253F0">
        <w:rPr>
          <w:rFonts w:ascii="Times New Roman" w:hAnsi="Times New Roman"/>
          <w:sz w:val="28"/>
          <w:szCs w:val="28"/>
        </w:rPr>
        <w:t xml:space="preserve">Поселок </w:t>
      </w:r>
      <w:r w:rsidR="00D21563" w:rsidRPr="005253F0">
        <w:rPr>
          <w:rFonts w:ascii="Times New Roman" w:hAnsi="Times New Roman"/>
          <w:sz w:val="28"/>
          <w:szCs w:val="28"/>
        </w:rPr>
        <w:t>Приморье</w:t>
      </w:r>
      <w:r w:rsidR="00F610AF" w:rsidRPr="005253F0">
        <w:rPr>
          <w:rFonts w:ascii="Times New Roman" w:hAnsi="Times New Roman"/>
          <w:sz w:val="28"/>
          <w:szCs w:val="28"/>
        </w:rPr>
        <w:t>» от</w:t>
      </w:r>
      <w:r w:rsidR="00261E91">
        <w:rPr>
          <w:rFonts w:ascii="Times New Roman" w:hAnsi="Times New Roman"/>
          <w:sz w:val="28"/>
          <w:szCs w:val="28"/>
        </w:rPr>
        <w:br/>
      </w:r>
      <w:r w:rsidR="00D21563" w:rsidRPr="005253F0">
        <w:rPr>
          <w:rFonts w:ascii="Times New Roman" w:hAnsi="Times New Roman"/>
          <w:sz w:val="28"/>
          <w:szCs w:val="28"/>
        </w:rPr>
        <w:t>09</w:t>
      </w:r>
      <w:r w:rsidR="00F610AF" w:rsidRPr="005253F0">
        <w:rPr>
          <w:rFonts w:ascii="Times New Roman" w:hAnsi="Times New Roman"/>
          <w:sz w:val="28"/>
          <w:szCs w:val="28"/>
        </w:rPr>
        <w:t>.0</w:t>
      </w:r>
      <w:r w:rsidR="00D21563" w:rsidRPr="005253F0">
        <w:rPr>
          <w:rFonts w:ascii="Times New Roman" w:hAnsi="Times New Roman"/>
          <w:sz w:val="28"/>
          <w:szCs w:val="28"/>
        </w:rPr>
        <w:t>7</w:t>
      </w:r>
      <w:r w:rsidR="00F610AF" w:rsidRPr="005253F0">
        <w:rPr>
          <w:rFonts w:ascii="Times New Roman" w:hAnsi="Times New Roman"/>
          <w:sz w:val="28"/>
          <w:szCs w:val="28"/>
        </w:rPr>
        <w:t>.2018 года №</w:t>
      </w:r>
      <w:r w:rsidR="00D21563" w:rsidRPr="005253F0">
        <w:rPr>
          <w:rFonts w:ascii="Times New Roman" w:hAnsi="Times New Roman"/>
          <w:sz w:val="28"/>
          <w:szCs w:val="28"/>
        </w:rPr>
        <w:t>13</w:t>
      </w:r>
      <w:r w:rsidR="00F610AF" w:rsidRPr="005253F0">
        <w:rPr>
          <w:rFonts w:ascii="Times New Roman" w:hAnsi="Times New Roman"/>
          <w:sz w:val="28"/>
          <w:szCs w:val="28"/>
        </w:rPr>
        <w:t>, являясь организатором проведения общественных обсуждений,</w:t>
      </w:r>
      <w:proofErr w:type="gramEnd"/>
    </w:p>
    <w:p w:rsidR="00637679" w:rsidRDefault="00637679" w:rsidP="00637679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7679" w:rsidRDefault="00637679" w:rsidP="00637679">
      <w:pPr>
        <w:pStyle w:val="a6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ПОСТАНОВЛЯЮ:</w:t>
      </w:r>
    </w:p>
    <w:p w:rsidR="00637679" w:rsidRDefault="00637679" w:rsidP="008D7E0C">
      <w:pPr>
        <w:pStyle w:val="Style5"/>
        <w:widowControl/>
        <w:spacing w:line="276" w:lineRule="auto"/>
      </w:pPr>
    </w:p>
    <w:p w:rsidR="00132778" w:rsidRPr="00A415A1" w:rsidRDefault="00132778" w:rsidP="00A415A1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415A1">
        <w:rPr>
          <w:sz w:val="28"/>
          <w:szCs w:val="28"/>
        </w:rPr>
        <w:t xml:space="preserve">В целях информирования и учета мнения населения по вопросам градостроительной </w:t>
      </w:r>
      <w:r w:rsidRPr="00595E88">
        <w:rPr>
          <w:sz w:val="28"/>
          <w:szCs w:val="28"/>
        </w:rPr>
        <w:t xml:space="preserve">деятельности </w:t>
      </w:r>
      <w:r w:rsidR="00595E88">
        <w:rPr>
          <w:sz w:val="28"/>
          <w:szCs w:val="28"/>
        </w:rPr>
        <w:t xml:space="preserve">в </w:t>
      </w:r>
      <w:r w:rsidR="00595E88" w:rsidRPr="00595E88">
        <w:rPr>
          <w:sz w:val="28"/>
          <w:szCs w:val="28"/>
        </w:rPr>
        <w:t>пос.</w:t>
      </w:r>
      <w:r w:rsidR="00595E88">
        <w:rPr>
          <w:sz w:val="28"/>
          <w:szCs w:val="28"/>
        </w:rPr>
        <w:t xml:space="preserve"> </w:t>
      </w:r>
      <w:r w:rsidR="00D21563" w:rsidRPr="00595E88">
        <w:rPr>
          <w:sz w:val="28"/>
          <w:szCs w:val="28"/>
        </w:rPr>
        <w:t>Приморье</w:t>
      </w:r>
      <w:r w:rsidRPr="00A415A1">
        <w:rPr>
          <w:sz w:val="28"/>
          <w:szCs w:val="28"/>
        </w:rPr>
        <w:t xml:space="preserve"> назначить проведение общественных обсуждений по </w:t>
      </w:r>
      <w:r w:rsidR="00745281">
        <w:rPr>
          <w:sz w:val="28"/>
          <w:szCs w:val="28"/>
        </w:rPr>
        <w:t>проекту</w:t>
      </w:r>
      <w:r w:rsidRPr="00A415A1">
        <w:rPr>
          <w:sz w:val="28"/>
          <w:szCs w:val="28"/>
        </w:rPr>
        <w:t xml:space="preserve"> </w:t>
      </w:r>
      <w:r w:rsidR="004C14D9">
        <w:rPr>
          <w:sz w:val="28"/>
          <w:szCs w:val="28"/>
        </w:rPr>
        <w:t xml:space="preserve">внесения изменений в </w:t>
      </w:r>
      <w:r w:rsidR="00745281">
        <w:rPr>
          <w:sz w:val="28"/>
          <w:szCs w:val="28"/>
        </w:rPr>
        <w:t xml:space="preserve">Правила </w:t>
      </w:r>
      <w:r w:rsidR="00745281">
        <w:rPr>
          <w:sz w:val="28"/>
          <w:szCs w:val="28"/>
        </w:rPr>
        <w:lastRenderedPageBreak/>
        <w:t>землепользования и застройки</w:t>
      </w:r>
      <w:r w:rsidR="00822F55">
        <w:rPr>
          <w:sz w:val="28"/>
          <w:szCs w:val="28"/>
        </w:rPr>
        <w:t xml:space="preserve"> </w:t>
      </w:r>
      <w:r w:rsidR="004C14D9">
        <w:rPr>
          <w:sz w:val="28"/>
          <w:szCs w:val="28"/>
        </w:rPr>
        <w:t>муниципального образования городское поселение «</w:t>
      </w:r>
      <w:r w:rsidR="00822F55">
        <w:rPr>
          <w:sz w:val="28"/>
          <w:szCs w:val="28"/>
        </w:rPr>
        <w:t xml:space="preserve">Поселок </w:t>
      </w:r>
      <w:r w:rsidR="00745281">
        <w:rPr>
          <w:sz w:val="28"/>
          <w:szCs w:val="28"/>
        </w:rPr>
        <w:t>Приморье</w:t>
      </w:r>
      <w:r w:rsidR="004C14D9">
        <w:rPr>
          <w:sz w:val="28"/>
          <w:szCs w:val="28"/>
        </w:rPr>
        <w:t>»</w:t>
      </w:r>
      <w:r w:rsidR="008D7E0C">
        <w:rPr>
          <w:sz w:val="28"/>
          <w:szCs w:val="28"/>
        </w:rPr>
        <w:t xml:space="preserve"> </w:t>
      </w:r>
      <w:r w:rsidR="00F610AF">
        <w:rPr>
          <w:sz w:val="28"/>
          <w:szCs w:val="28"/>
        </w:rPr>
        <w:t>(Приложение)</w:t>
      </w:r>
      <w:r w:rsidR="000468BD" w:rsidRPr="009C0D17">
        <w:rPr>
          <w:sz w:val="28"/>
          <w:szCs w:val="28"/>
        </w:rPr>
        <w:t>.</w:t>
      </w:r>
    </w:p>
    <w:p w:rsidR="00A5472E" w:rsidRPr="00A5472E" w:rsidRDefault="00637679" w:rsidP="00A5472E">
      <w:pPr>
        <w:pStyle w:val="a3"/>
        <w:numPr>
          <w:ilvl w:val="0"/>
          <w:numId w:val="1"/>
        </w:numPr>
        <w:ind w:left="0" w:firstLine="709"/>
        <w:jc w:val="both"/>
        <w:rPr>
          <w:rFonts w:eastAsia="Calibri"/>
          <w:sz w:val="28"/>
          <w:szCs w:val="28"/>
        </w:rPr>
      </w:pPr>
      <w:r w:rsidRPr="00B25002">
        <w:rPr>
          <w:sz w:val="28"/>
          <w:szCs w:val="28"/>
        </w:rPr>
        <w:t xml:space="preserve">Установить сроки проведения общественных обсуждений </w:t>
      </w:r>
      <w:r w:rsidR="00745281" w:rsidRPr="001E3144">
        <w:rPr>
          <w:sz w:val="28"/>
          <w:szCs w:val="28"/>
        </w:rPr>
        <w:t xml:space="preserve">с </w:t>
      </w:r>
      <w:r w:rsidR="00745281">
        <w:rPr>
          <w:sz w:val="28"/>
          <w:szCs w:val="28"/>
        </w:rPr>
        <w:t>17</w:t>
      </w:r>
      <w:r w:rsidR="00745281" w:rsidRPr="001E3144">
        <w:rPr>
          <w:sz w:val="28"/>
          <w:szCs w:val="28"/>
        </w:rPr>
        <w:t xml:space="preserve"> </w:t>
      </w:r>
      <w:r w:rsidR="00745281">
        <w:rPr>
          <w:sz w:val="28"/>
          <w:szCs w:val="28"/>
        </w:rPr>
        <w:t>января</w:t>
      </w:r>
      <w:r w:rsidR="00745281" w:rsidRPr="001E3144">
        <w:rPr>
          <w:sz w:val="28"/>
          <w:szCs w:val="28"/>
        </w:rPr>
        <w:t xml:space="preserve"> 201</w:t>
      </w:r>
      <w:r w:rsidR="00745281">
        <w:rPr>
          <w:sz w:val="28"/>
          <w:szCs w:val="28"/>
        </w:rPr>
        <w:t>9</w:t>
      </w:r>
      <w:r w:rsidR="00745281" w:rsidRPr="001E3144">
        <w:rPr>
          <w:sz w:val="28"/>
          <w:szCs w:val="28"/>
        </w:rPr>
        <w:t xml:space="preserve"> года до </w:t>
      </w:r>
      <w:r w:rsidR="00C27B02">
        <w:rPr>
          <w:sz w:val="28"/>
          <w:szCs w:val="28"/>
        </w:rPr>
        <w:t>14</w:t>
      </w:r>
      <w:r w:rsidR="00745281">
        <w:rPr>
          <w:sz w:val="28"/>
          <w:szCs w:val="28"/>
        </w:rPr>
        <w:t xml:space="preserve"> </w:t>
      </w:r>
      <w:r w:rsidR="00C27B02">
        <w:rPr>
          <w:sz w:val="28"/>
          <w:szCs w:val="28"/>
        </w:rPr>
        <w:t>февраля</w:t>
      </w:r>
      <w:r w:rsidR="00745281">
        <w:rPr>
          <w:sz w:val="28"/>
          <w:szCs w:val="28"/>
        </w:rPr>
        <w:t xml:space="preserve"> 2019 года</w:t>
      </w:r>
      <w:r w:rsidRPr="00B25002">
        <w:rPr>
          <w:sz w:val="28"/>
          <w:szCs w:val="28"/>
        </w:rPr>
        <w:t>.</w:t>
      </w:r>
    </w:p>
    <w:p w:rsidR="00D5309F" w:rsidRPr="00444CD4" w:rsidRDefault="00D5309F" w:rsidP="00A5472E">
      <w:pPr>
        <w:pStyle w:val="a3"/>
        <w:numPr>
          <w:ilvl w:val="0"/>
          <w:numId w:val="1"/>
        </w:numPr>
        <w:ind w:left="0" w:firstLine="709"/>
        <w:jc w:val="both"/>
        <w:rPr>
          <w:rFonts w:eastAsia="Calibri"/>
          <w:sz w:val="28"/>
          <w:szCs w:val="28"/>
        </w:rPr>
      </w:pPr>
      <w:r w:rsidRPr="00A5472E">
        <w:rPr>
          <w:sz w:val="28"/>
          <w:szCs w:val="28"/>
        </w:rPr>
        <w:t xml:space="preserve">Разместить оповещение о начале общественных </w:t>
      </w:r>
      <w:r w:rsidRPr="00444CD4">
        <w:rPr>
          <w:sz w:val="28"/>
          <w:szCs w:val="28"/>
        </w:rPr>
        <w:t xml:space="preserve">обсуждений </w:t>
      </w:r>
      <w:r w:rsidR="00A5472E" w:rsidRPr="00444CD4">
        <w:rPr>
          <w:sz w:val="28"/>
          <w:szCs w:val="28"/>
        </w:rPr>
        <w:t xml:space="preserve">в информационно-телекоммуникационной сети Интернет на сайте </w:t>
      </w:r>
      <w:hyperlink r:id="rId7" w:history="1">
        <w:r w:rsidR="00A5472E" w:rsidRPr="00444CD4">
          <w:rPr>
            <w:rStyle w:val="a4"/>
            <w:color w:val="auto"/>
            <w:sz w:val="28"/>
            <w:szCs w:val="28"/>
            <w:u w:val="none"/>
          </w:rPr>
          <w:t>www.</w:t>
        </w:r>
        <w:r w:rsidR="00A5472E" w:rsidRPr="00444CD4">
          <w:rPr>
            <w:rStyle w:val="a4"/>
            <w:color w:val="auto"/>
            <w:sz w:val="28"/>
            <w:szCs w:val="28"/>
            <w:u w:val="none"/>
            <w:lang w:val="en-US"/>
          </w:rPr>
          <w:t>svetlogorsk</w:t>
        </w:r>
        <w:r w:rsidR="00A5472E" w:rsidRPr="00444CD4">
          <w:rPr>
            <w:rStyle w:val="a4"/>
            <w:color w:val="auto"/>
            <w:sz w:val="28"/>
            <w:szCs w:val="28"/>
            <w:u w:val="none"/>
          </w:rPr>
          <w:t>39.ru</w:t>
        </w:r>
      </w:hyperlink>
      <w:r w:rsidR="00A5472E" w:rsidRPr="00444CD4">
        <w:rPr>
          <w:sz w:val="28"/>
          <w:szCs w:val="28"/>
        </w:rPr>
        <w:t>.</w:t>
      </w:r>
    </w:p>
    <w:p w:rsidR="00C54508" w:rsidRPr="00C54508" w:rsidRDefault="00C54508" w:rsidP="00C54508">
      <w:pPr>
        <w:pStyle w:val="a3"/>
        <w:ind w:left="0" w:firstLine="709"/>
        <w:jc w:val="both"/>
        <w:rPr>
          <w:rFonts w:eastAsia="Calibri"/>
          <w:sz w:val="28"/>
          <w:szCs w:val="28"/>
        </w:rPr>
      </w:pPr>
      <w:r w:rsidRPr="00C54508">
        <w:rPr>
          <w:sz w:val="28"/>
          <w:szCs w:val="28"/>
        </w:rPr>
        <w:t xml:space="preserve">4. Назначить </w:t>
      </w:r>
      <w:r>
        <w:rPr>
          <w:sz w:val="28"/>
          <w:szCs w:val="28"/>
        </w:rPr>
        <w:t xml:space="preserve">Отдел </w:t>
      </w:r>
      <w:r w:rsidRPr="00A415A1">
        <w:rPr>
          <w:sz w:val="28"/>
          <w:szCs w:val="28"/>
        </w:rPr>
        <w:t xml:space="preserve">архитектуры и градостроительства администрации муниципального образования «Светлогорский </w:t>
      </w:r>
      <w:r w:rsidR="00745281">
        <w:rPr>
          <w:sz w:val="28"/>
          <w:szCs w:val="28"/>
        </w:rPr>
        <w:t>городской округ</w:t>
      </w:r>
      <w:r>
        <w:rPr>
          <w:sz w:val="28"/>
          <w:szCs w:val="28"/>
        </w:rPr>
        <w:t xml:space="preserve">» </w:t>
      </w:r>
      <w:r w:rsidRPr="00C54508">
        <w:rPr>
          <w:sz w:val="28"/>
          <w:szCs w:val="28"/>
        </w:rPr>
        <w:t>уполномоченным</w:t>
      </w:r>
      <w:r w:rsidR="00951E93">
        <w:rPr>
          <w:sz w:val="28"/>
          <w:szCs w:val="28"/>
        </w:rPr>
        <w:t xml:space="preserve"> орган</w:t>
      </w:r>
      <w:r w:rsidR="00265603">
        <w:rPr>
          <w:sz w:val="28"/>
          <w:szCs w:val="28"/>
        </w:rPr>
        <w:t>о</w:t>
      </w:r>
      <w:r w:rsidRPr="00C54508">
        <w:rPr>
          <w:sz w:val="28"/>
          <w:szCs w:val="28"/>
        </w:rPr>
        <w:t>м</w:t>
      </w:r>
      <w:r>
        <w:rPr>
          <w:sz w:val="28"/>
          <w:szCs w:val="28"/>
        </w:rPr>
        <w:t xml:space="preserve"> по</w:t>
      </w:r>
      <w:r w:rsidRPr="00C54508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и</w:t>
      </w:r>
      <w:r w:rsidRPr="00C54508">
        <w:rPr>
          <w:sz w:val="28"/>
          <w:szCs w:val="28"/>
        </w:rPr>
        <w:t xml:space="preserve"> и проведени</w:t>
      </w:r>
      <w:r>
        <w:rPr>
          <w:sz w:val="28"/>
          <w:szCs w:val="28"/>
        </w:rPr>
        <w:t>ю</w:t>
      </w:r>
      <w:r w:rsidRPr="00C54508">
        <w:rPr>
          <w:sz w:val="28"/>
          <w:szCs w:val="28"/>
        </w:rPr>
        <w:t xml:space="preserve"> общественных обсуждений.</w:t>
      </w:r>
    </w:p>
    <w:p w:rsidR="00637679" w:rsidRPr="00A415A1" w:rsidRDefault="00C54508" w:rsidP="00C54508">
      <w:pPr>
        <w:pStyle w:val="a3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5. </w:t>
      </w:r>
      <w:r w:rsidR="00637679" w:rsidRPr="00A415A1">
        <w:rPr>
          <w:rFonts w:eastAsia="Calibri"/>
          <w:sz w:val="28"/>
          <w:szCs w:val="28"/>
        </w:rPr>
        <w:t>Отделу</w:t>
      </w:r>
      <w:r w:rsidR="001C2CEC" w:rsidRPr="00A415A1">
        <w:rPr>
          <w:sz w:val="28"/>
          <w:szCs w:val="28"/>
        </w:rPr>
        <w:t xml:space="preserve"> архитектуры и градостроительства администрации муниципального образования «Светлогорский </w:t>
      </w:r>
      <w:r w:rsidR="00745281">
        <w:rPr>
          <w:sz w:val="28"/>
          <w:szCs w:val="28"/>
        </w:rPr>
        <w:t>городской округ</w:t>
      </w:r>
      <w:r w:rsidR="001C2CEC" w:rsidRPr="00A415A1">
        <w:rPr>
          <w:sz w:val="28"/>
          <w:szCs w:val="28"/>
        </w:rPr>
        <w:t>»</w:t>
      </w:r>
      <w:r w:rsidR="00637679" w:rsidRPr="00A415A1">
        <w:rPr>
          <w:rFonts w:eastAsia="Calibri"/>
          <w:sz w:val="28"/>
          <w:szCs w:val="28"/>
        </w:rPr>
        <w:t>:</w:t>
      </w:r>
    </w:p>
    <w:p w:rsidR="00CC52E1" w:rsidRDefault="007B27C1" w:rsidP="00C54508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1E3144" w:rsidRPr="00A415A1">
        <w:rPr>
          <w:rFonts w:ascii="Times New Roman" w:hAnsi="Times New Roman"/>
          <w:sz w:val="28"/>
          <w:szCs w:val="28"/>
        </w:rPr>
        <w:t>.</w:t>
      </w:r>
      <w:r w:rsidR="00D5309F">
        <w:rPr>
          <w:rFonts w:ascii="Times New Roman" w:hAnsi="Times New Roman"/>
          <w:sz w:val="28"/>
          <w:szCs w:val="28"/>
        </w:rPr>
        <w:t>1</w:t>
      </w:r>
      <w:r w:rsidR="001E3144" w:rsidRPr="00A415A1">
        <w:rPr>
          <w:rFonts w:ascii="Times New Roman" w:hAnsi="Times New Roman"/>
          <w:sz w:val="28"/>
          <w:szCs w:val="28"/>
        </w:rPr>
        <w:t>. организовать экспозицию материалов, подлежащих рассмотрению на общественных обсуждениях</w:t>
      </w:r>
      <w:r w:rsidR="00D5309F">
        <w:rPr>
          <w:rFonts w:ascii="Times New Roman" w:hAnsi="Times New Roman"/>
          <w:sz w:val="28"/>
          <w:szCs w:val="28"/>
        </w:rPr>
        <w:t xml:space="preserve"> в холле</w:t>
      </w:r>
      <w:r w:rsidR="001E3144" w:rsidRPr="00A415A1">
        <w:rPr>
          <w:rFonts w:ascii="Times New Roman" w:hAnsi="Times New Roman"/>
          <w:sz w:val="28"/>
          <w:szCs w:val="28"/>
        </w:rPr>
        <w:t xml:space="preserve"> 1 этаж</w:t>
      </w:r>
      <w:r w:rsidR="00D5309F">
        <w:rPr>
          <w:rFonts w:ascii="Times New Roman" w:hAnsi="Times New Roman"/>
          <w:sz w:val="28"/>
          <w:szCs w:val="28"/>
        </w:rPr>
        <w:t>а</w:t>
      </w:r>
      <w:r w:rsidR="001E3144" w:rsidRPr="00A415A1">
        <w:rPr>
          <w:rFonts w:ascii="Times New Roman" w:hAnsi="Times New Roman"/>
          <w:sz w:val="28"/>
          <w:szCs w:val="28"/>
        </w:rPr>
        <w:t xml:space="preserve"> здания администрации муниципального образования «Светлогорский </w:t>
      </w:r>
      <w:r w:rsidR="00745281">
        <w:rPr>
          <w:rFonts w:ascii="Times New Roman" w:hAnsi="Times New Roman"/>
          <w:sz w:val="28"/>
          <w:szCs w:val="28"/>
        </w:rPr>
        <w:t>городской округ</w:t>
      </w:r>
      <w:r w:rsidR="001E3144" w:rsidRPr="00A415A1">
        <w:rPr>
          <w:rFonts w:ascii="Times New Roman" w:hAnsi="Times New Roman"/>
          <w:sz w:val="28"/>
          <w:szCs w:val="28"/>
        </w:rPr>
        <w:t>», расположенного по адресу</w:t>
      </w:r>
      <w:r w:rsidR="00915299">
        <w:rPr>
          <w:rFonts w:ascii="Times New Roman" w:hAnsi="Times New Roman"/>
          <w:sz w:val="28"/>
          <w:szCs w:val="28"/>
        </w:rPr>
        <w:t xml:space="preserve">: Калининградская область, </w:t>
      </w:r>
      <w:r w:rsidR="0004102A">
        <w:rPr>
          <w:rFonts w:ascii="Times New Roman" w:hAnsi="Times New Roman"/>
          <w:sz w:val="28"/>
          <w:szCs w:val="28"/>
        </w:rPr>
        <w:t>город</w:t>
      </w:r>
      <w:r w:rsidR="001E3144" w:rsidRPr="00A415A1">
        <w:rPr>
          <w:rFonts w:ascii="Times New Roman" w:hAnsi="Times New Roman"/>
          <w:sz w:val="28"/>
          <w:szCs w:val="28"/>
        </w:rPr>
        <w:t xml:space="preserve"> Светлогорск,</w:t>
      </w:r>
      <w:r w:rsidR="00A415A1">
        <w:rPr>
          <w:rFonts w:ascii="Times New Roman" w:hAnsi="Times New Roman"/>
          <w:sz w:val="28"/>
          <w:szCs w:val="28"/>
        </w:rPr>
        <w:t xml:space="preserve"> Калининградский проспект, 77А</w:t>
      </w:r>
      <w:r w:rsidR="00CE4073">
        <w:rPr>
          <w:rFonts w:ascii="Times New Roman" w:hAnsi="Times New Roman"/>
          <w:sz w:val="28"/>
          <w:szCs w:val="28"/>
        </w:rPr>
        <w:t xml:space="preserve">, </w:t>
      </w:r>
      <w:r w:rsidR="00CE4073" w:rsidRPr="001E3144">
        <w:rPr>
          <w:rFonts w:ascii="Times New Roman" w:hAnsi="Times New Roman"/>
          <w:sz w:val="28"/>
          <w:szCs w:val="28"/>
        </w:rPr>
        <w:t xml:space="preserve">с </w:t>
      </w:r>
      <w:r w:rsidR="00745281">
        <w:rPr>
          <w:rFonts w:ascii="Times New Roman" w:hAnsi="Times New Roman"/>
          <w:sz w:val="28"/>
          <w:szCs w:val="28"/>
        </w:rPr>
        <w:t>17</w:t>
      </w:r>
      <w:r w:rsidR="00CE4073" w:rsidRPr="001E3144">
        <w:rPr>
          <w:rFonts w:ascii="Times New Roman" w:hAnsi="Times New Roman"/>
          <w:sz w:val="28"/>
          <w:szCs w:val="28"/>
        </w:rPr>
        <w:t xml:space="preserve"> </w:t>
      </w:r>
      <w:r w:rsidR="00745281">
        <w:rPr>
          <w:rFonts w:ascii="Times New Roman" w:hAnsi="Times New Roman"/>
          <w:sz w:val="28"/>
          <w:szCs w:val="28"/>
        </w:rPr>
        <w:t>января</w:t>
      </w:r>
      <w:r w:rsidR="00CE4073" w:rsidRPr="001E3144">
        <w:rPr>
          <w:rFonts w:ascii="Times New Roman" w:hAnsi="Times New Roman"/>
          <w:sz w:val="28"/>
          <w:szCs w:val="28"/>
        </w:rPr>
        <w:t xml:space="preserve"> 201</w:t>
      </w:r>
      <w:r w:rsidR="00745281">
        <w:rPr>
          <w:rFonts w:ascii="Times New Roman" w:hAnsi="Times New Roman"/>
          <w:sz w:val="28"/>
          <w:szCs w:val="28"/>
        </w:rPr>
        <w:t>9</w:t>
      </w:r>
      <w:r w:rsidR="00CE4073" w:rsidRPr="001E3144">
        <w:rPr>
          <w:rFonts w:ascii="Times New Roman" w:hAnsi="Times New Roman"/>
          <w:sz w:val="28"/>
          <w:szCs w:val="28"/>
        </w:rPr>
        <w:t xml:space="preserve"> года до </w:t>
      </w:r>
      <w:r w:rsidR="00C27B02">
        <w:rPr>
          <w:rFonts w:ascii="Times New Roman" w:hAnsi="Times New Roman"/>
          <w:sz w:val="28"/>
          <w:szCs w:val="28"/>
        </w:rPr>
        <w:t>07</w:t>
      </w:r>
      <w:r w:rsidR="00CE4073">
        <w:rPr>
          <w:rFonts w:ascii="Times New Roman" w:hAnsi="Times New Roman"/>
          <w:sz w:val="28"/>
          <w:szCs w:val="28"/>
        </w:rPr>
        <w:t xml:space="preserve"> </w:t>
      </w:r>
      <w:r w:rsidR="00C27B02">
        <w:rPr>
          <w:rFonts w:ascii="Times New Roman" w:hAnsi="Times New Roman"/>
          <w:sz w:val="28"/>
          <w:szCs w:val="28"/>
        </w:rPr>
        <w:t>февраля</w:t>
      </w:r>
      <w:r w:rsidR="00CE4073">
        <w:rPr>
          <w:rFonts w:ascii="Times New Roman" w:hAnsi="Times New Roman"/>
          <w:sz w:val="28"/>
          <w:szCs w:val="28"/>
        </w:rPr>
        <w:t xml:space="preserve"> </w:t>
      </w:r>
      <w:r w:rsidR="00265603">
        <w:rPr>
          <w:rFonts w:ascii="Times New Roman" w:hAnsi="Times New Roman"/>
          <w:sz w:val="28"/>
          <w:szCs w:val="28"/>
        </w:rPr>
        <w:t>2019</w:t>
      </w:r>
      <w:r w:rsidR="00CE4073">
        <w:rPr>
          <w:rFonts w:ascii="Times New Roman" w:hAnsi="Times New Roman"/>
          <w:sz w:val="28"/>
          <w:szCs w:val="28"/>
        </w:rPr>
        <w:t xml:space="preserve"> года включительно</w:t>
      </w:r>
      <w:r w:rsidR="00A415A1">
        <w:rPr>
          <w:rFonts w:ascii="Times New Roman" w:hAnsi="Times New Roman"/>
          <w:sz w:val="28"/>
          <w:szCs w:val="28"/>
        </w:rPr>
        <w:t>.</w:t>
      </w:r>
    </w:p>
    <w:p w:rsidR="00637679" w:rsidRDefault="007B27C1" w:rsidP="00CC52E1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1E3144">
        <w:rPr>
          <w:rFonts w:ascii="Times New Roman" w:hAnsi="Times New Roman"/>
          <w:sz w:val="28"/>
          <w:szCs w:val="28"/>
        </w:rPr>
        <w:t>.</w:t>
      </w:r>
      <w:r w:rsidR="00D5309F">
        <w:rPr>
          <w:rFonts w:ascii="Times New Roman" w:hAnsi="Times New Roman"/>
          <w:sz w:val="28"/>
          <w:szCs w:val="28"/>
        </w:rPr>
        <w:t>2</w:t>
      </w:r>
      <w:r w:rsidR="001E3144" w:rsidRPr="001E3144">
        <w:rPr>
          <w:rFonts w:ascii="Times New Roman" w:hAnsi="Times New Roman"/>
          <w:sz w:val="28"/>
          <w:szCs w:val="28"/>
        </w:rPr>
        <w:t xml:space="preserve">. </w:t>
      </w:r>
      <w:r w:rsidR="00A415A1">
        <w:rPr>
          <w:rFonts w:ascii="Times New Roman" w:hAnsi="Times New Roman"/>
          <w:sz w:val="28"/>
          <w:szCs w:val="28"/>
        </w:rPr>
        <w:t>о</w:t>
      </w:r>
      <w:r w:rsidR="00637679" w:rsidRPr="001E3144">
        <w:rPr>
          <w:rFonts w:ascii="Times New Roman" w:hAnsi="Times New Roman"/>
          <w:sz w:val="28"/>
          <w:szCs w:val="28"/>
        </w:rPr>
        <w:t>рганизоват</w:t>
      </w:r>
      <w:r w:rsidR="00A415A1">
        <w:rPr>
          <w:rFonts w:ascii="Times New Roman" w:hAnsi="Times New Roman"/>
          <w:sz w:val="28"/>
          <w:szCs w:val="28"/>
        </w:rPr>
        <w:t xml:space="preserve">ь учет предложений и замечаний </w:t>
      </w:r>
      <w:r w:rsidR="00637679" w:rsidRPr="001E3144">
        <w:rPr>
          <w:rFonts w:ascii="Times New Roman" w:hAnsi="Times New Roman"/>
          <w:sz w:val="28"/>
          <w:szCs w:val="28"/>
        </w:rPr>
        <w:t xml:space="preserve">общественных обсуждений для включения их в протокол и заключение о результатах общественных обсуждений </w:t>
      </w:r>
      <w:r w:rsidR="00745281" w:rsidRPr="001E3144">
        <w:rPr>
          <w:rFonts w:ascii="Times New Roman" w:hAnsi="Times New Roman"/>
          <w:sz w:val="28"/>
          <w:szCs w:val="28"/>
        </w:rPr>
        <w:t xml:space="preserve">с </w:t>
      </w:r>
      <w:r w:rsidR="00745281">
        <w:rPr>
          <w:rFonts w:ascii="Times New Roman" w:hAnsi="Times New Roman"/>
          <w:sz w:val="28"/>
          <w:szCs w:val="28"/>
        </w:rPr>
        <w:t>17</w:t>
      </w:r>
      <w:r w:rsidR="00745281" w:rsidRPr="001E3144">
        <w:rPr>
          <w:rFonts w:ascii="Times New Roman" w:hAnsi="Times New Roman"/>
          <w:sz w:val="28"/>
          <w:szCs w:val="28"/>
        </w:rPr>
        <w:t xml:space="preserve"> </w:t>
      </w:r>
      <w:r w:rsidR="00745281">
        <w:rPr>
          <w:rFonts w:ascii="Times New Roman" w:hAnsi="Times New Roman"/>
          <w:sz w:val="28"/>
          <w:szCs w:val="28"/>
        </w:rPr>
        <w:t>января</w:t>
      </w:r>
      <w:r w:rsidR="00745281" w:rsidRPr="001E3144">
        <w:rPr>
          <w:rFonts w:ascii="Times New Roman" w:hAnsi="Times New Roman"/>
          <w:sz w:val="28"/>
          <w:szCs w:val="28"/>
        </w:rPr>
        <w:t xml:space="preserve"> 201</w:t>
      </w:r>
      <w:r w:rsidR="00745281">
        <w:rPr>
          <w:rFonts w:ascii="Times New Roman" w:hAnsi="Times New Roman"/>
          <w:sz w:val="28"/>
          <w:szCs w:val="28"/>
        </w:rPr>
        <w:t>9</w:t>
      </w:r>
      <w:r w:rsidR="00745281" w:rsidRPr="001E3144">
        <w:rPr>
          <w:rFonts w:ascii="Times New Roman" w:hAnsi="Times New Roman"/>
          <w:sz w:val="28"/>
          <w:szCs w:val="28"/>
        </w:rPr>
        <w:t xml:space="preserve"> года до </w:t>
      </w:r>
      <w:r w:rsidR="00C27B02">
        <w:rPr>
          <w:rFonts w:ascii="Times New Roman" w:hAnsi="Times New Roman"/>
          <w:sz w:val="28"/>
          <w:szCs w:val="28"/>
        </w:rPr>
        <w:t>07</w:t>
      </w:r>
      <w:r w:rsidR="00745281">
        <w:rPr>
          <w:rFonts w:ascii="Times New Roman" w:hAnsi="Times New Roman"/>
          <w:sz w:val="28"/>
          <w:szCs w:val="28"/>
        </w:rPr>
        <w:t xml:space="preserve"> </w:t>
      </w:r>
      <w:r w:rsidR="00C27B02">
        <w:rPr>
          <w:rFonts w:ascii="Times New Roman" w:hAnsi="Times New Roman"/>
          <w:sz w:val="28"/>
          <w:szCs w:val="28"/>
        </w:rPr>
        <w:t>февраля</w:t>
      </w:r>
      <w:r w:rsidR="00745281">
        <w:rPr>
          <w:rFonts w:ascii="Times New Roman" w:hAnsi="Times New Roman"/>
          <w:sz w:val="28"/>
          <w:szCs w:val="28"/>
        </w:rPr>
        <w:t xml:space="preserve"> 2019 года </w:t>
      </w:r>
      <w:r w:rsidR="00D5309F">
        <w:rPr>
          <w:rFonts w:ascii="Times New Roman" w:hAnsi="Times New Roman"/>
          <w:sz w:val="28"/>
          <w:szCs w:val="28"/>
        </w:rPr>
        <w:t>включительно;</w:t>
      </w:r>
    </w:p>
    <w:p w:rsidR="00D5309F" w:rsidRDefault="007B27C1" w:rsidP="00D00F9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D5309F">
        <w:rPr>
          <w:rFonts w:ascii="Times New Roman" w:hAnsi="Times New Roman"/>
          <w:sz w:val="28"/>
          <w:szCs w:val="28"/>
        </w:rPr>
        <w:t>.3. подготовить протокол и заключение</w:t>
      </w:r>
      <w:r w:rsidR="00D00F95">
        <w:rPr>
          <w:rFonts w:ascii="Times New Roman" w:hAnsi="Times New Roman"/>
          <w:sz w:val="28"/>
          <w:szCs w:val="28"/>
        </w:rPr>
        <w:t xml:space="preserve"> о результатах</w:t>
      </w:r>
      <w:r w:rsidR="00D5309F">
        <w:rPr>
          <w:rFonts w:ascii="Times New Roman" w:hAnsi="Times New Roman"/>
          <w:sz w:val="28"/>
          <w:szCs w:val="28"/>
        </w:rPr>
        <w:t xml:space="preserve"> общественных обсуждений</w:t>
      </w:r>
      <w:r w:rsidR="00D00F95">
        <w:rPr>
          <w:rFonts w:ascii="Times New Roman" w:hAnsi="Times New Roman"/>
          <w:sz w:val="28"/>
          <w:szCs w:val="28"/>
        </w:rPr>
        <w:t>;</w:t>
      </w:r>
    </w:p>
    <w:p w:rsidR="00CC52E1" w:rsidRDefault="007B27C1" w:rsidP="00D00F9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CC52E1" w:rsidRPr="00CC52E1">
        <w:rPr>
          <w:rFonts w:ascii="Times New Roman" w:hAnsi="Times New Roman"/>
          <w:sz w:val="28"/>
          <w:szCs w:val="28"/>
        </w:rPr>
        <w:t xml:space="preserve">.4. </w:t>
      </w:r>
      <w:r w:rsidR="001F610B">
        <w:rPr>
          <w:rFonts w:ascii="Times New Roman" w:hAnsi="Times New Roman"/>
          <w:sz w:val="28"/>
          <w:szCs w:val="28"/>
        </w:rPr>
        <w:t>з</w:t>
      </w:r>
      <w:r w:rsidR="00637679" w:rsidRPr="00CC52E1">
        <w:rPr>
          <w:rFonts w:ascii="Times New Roman" w:hAnsi="Times New Roman"/>
          <w:sz w:val="28"/>
          <w:szCs w:val="28"/>
        </w:rPr>
        <w:t xml:space="preserve">аключение о результатах общественных обсуждений опубликовать в газете </w:t>
      </w:r>
      <w:r w:rsidR="00CC52E1" w:rsidRPr="00CC52E1">
        <w:rPr>
          <w:rFonts w:ascii="Times New Roman" w:hAnsi="Times New Roman"/>
          <w:sz w:val="28"/>
          <w:szCs w:val="28"/>
        </w:rPr>
        <w:t xml:space="preserve">«Вестник Светлогорска» </w:t>
      </w:r>
      <w:r w:rsidR="00CC52E1" w:rsidRPr="00444CD4">
        <w:rPr>
          <w:rFonts w:ascii="Times New Roman" w:hAnsi="Times New Roman"/>
          <w:sz w:val="28"/>
          <w:szCs w:val="28"/>
        </w:rPr>
        <w:t xml:space="preserve">и разместить на официальном сайте муниципального образования «Светлогорский </w:t>
      </w:r>
      <w:r w:rsidR="00AF1120">
        <w:rPr>
          <w:rFonts w:ascii="Times New Roman" w:hAnsi="Times New Roman"/>
          <w:sz w:val="28"/>
          <w:szCs w:val="28"/>
        </w:rPr>
        <w:t>городской округ</w:t>
      </w:r>
      <w:r w:rsidR="00CC52E1" w:rsidRPr="00444CD4">
        <w:rPr>
          <w:rFonts w:ascii="Times New Roman" w:hAnsi="Times New Roman"/>
          <w:sz w:val="28"/>
          <w:szCs w:val="28"/>
        </w:rPr>
        <w:t xml:space="preserve">» в </w:t>
      </w:r>
      <w:r w:rsidR="00725A77" w:rsidRPr="00725A77">
        <w:rPr>
          <w:rFonts w:ascii="Times New Roman" w:hAnsi="Times New Roman"/>
          <w:sz w:val="28"/>
          <w:szCs w:val="28"/>
        </w:rPr>
        <w:t>информационно-телекоммуникационной</w:t>
      </w:r>
      <w:r w:rsidR="00725A77" w:rsidRPr="00444CD4">
        <w:rPr>
          <w:sz w:val="28"/>
          <w:szCs w:val="28"/>
        </w:rPr>
        <w:t xml:space="preserve"> </w:t>
      </w:r>
      <w:r w:rsidR="00CC52E1" w:rsidRPr="00444CD4">
        <w:rPr>
          <w:rFonts w:ascii="Times New Roman" w:hAnsi="Times New Roman"/>
          <w:sz w:val="28"/>
          <w:szCs w:val="28"/>
        </w:rPr>
        <w:t xml:space="preserve">сети «Интернет» в срок до </w:t>
      </w:r>
      <w:r w:rsidR="00C27B02">
        <w:rPr>
          <w:rFonts w:ascii="Times New Roman" w:hAnsi="Times New Roman"/>
          <w:sz w:val="28"/>
          <w:szCs w:val="28"/>
        </w:rPr>
        <w:t>14</w:t>
      </w:r>
      <w:r w:rsidR="00D00F95" w:rsidRPr="00444CD4">
        <w:rPr>
          <w:rFonts w:ascii="Times New Roman" w:hAnsi="Times New Roman"/>
          <w:sz w:val="28"/>
          <w:szCs w:val="28"/>
        </w:rPr>
        <w:t xml:space="preserve"> </w:t>
      </w:r>
      <w:r w:rsidR="00C27B02">
        <w:rPr>
          <w:rFonts w:ascii="Times New Roman" w:hAnsi="Times New Roman"/>
          <w:sz w:val="28"/>
          <w:szCs w:val="28"/>
        </w:rPr>
        <w:t>февраля</w:t>
      </w:r>
      <w:r w:rsidR="00CC52E1" w:rsidRPr="00444CD4">
        <w:rPr>
          <w:rFonts w:ascii="Times New Roman" w:hAnsi="Times New Roman"/>
          <w:sz w:val="28"/>
          <w:szCs w:val="28"/>
        </w:rPr>
        <w:t xml:space="preserve"> </w:t>
      </w:r>
      <w:r w:rsidR="00265603" w:rsidRPr="00444CD4">
        <w:rPr>
          <w:rFonts w:ascii="Times New Roman" w:hAnsi="Times New Roman"/>
          <w:sz w:val="28"/>
          <w:szCs w:val="28"/>
        </w:rPr>
        <w:t>2019</w:t>
      </w:r>
      <w:r w:rsidR="00CC52E1" w:rsidRPr="00444CD4">
        <w:rPr>
          <w:rFonts w:ascii="Times New Roman" w:hAnsi="Times New Roman"/>
          <w:sz w:val="28"/>
          <w:szCs w:val="28"/>
        </w:rPr>
        <w:t xml:space="preserve"> года</w:t>
      </w:r>
      <w:r w:rsidR="004D0A04" w:rsidRPr="00444CD4">
        <w:rPr>
          <w:rFonts w:ascii="Times New Roman" w:hAnsi="Times New Roman"/>
          <w:sz w:val="28"/>
          <w:szCs w:val="28"/>
        </w:rPr>
        <w:t>;</w:t>
      </w:r>
    </w:p>
    <w:p w:rsidR="001F610B" w:rsidRDefault="001F610B" w:rsidP="00D00F9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5.5. направить настоящее постановление в Агентство по архитектуре, градостроению и перспективному развитию Калининградской области</w:t>
      </w:r>
      <w:r w:rsidR="004D0A04">
        <w:rPr>
          <w:rFonts w:ascii="Times New Roman" w:hAnsi="Times New Roman"/>
          <w:sz w:val="28"/>
          <w:szCs w:val="28"/>
        </w:rPr>
        <w:t>.</w:t>
      </w:r>
    </w:p>
    <w:p w:rsidR="00CC52E1" w:rsidRDefault="007B27C1" w:rsidP="00D00F9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CC52E1">
        <w:rPr>
          <w:rFonts w:ascii="Times New Roman" w:hAnsi="Times New Roman"/>
          <w:sz w:val="28"/>
          <w:szCs w:val="28"/>
        </w:rPr>
        <w:t>.  Контроль за исполнением настоящего Постановления оставляю за собой.</w:t>
      </w:r>
    </w:p>
    <w:p w:rsidR="00CC52E1" w:rsidRPr="00444CD4" w:rsidRDefault="007B27C1" w:rsidP="00D00F9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444CD4">
        <w:rPr>
          <w:rFonts w:ascii="Times New Roman" w:hAnsi="Times New Roman"/>
          <w:sz w:val="28"/>
          <w:szCs w:val="28"/>
        </w:rPr>
        <w:t>7</w:t>
      </w:r>
      <w:r w:rsidR="00CC52E1" w:rsidRPr="00444CD4">
        <w:rPr>
          <w:rFonts w:ascii="Times New Roman" w:hAnsi="Times New Roman"/>
          <w:sz w:val="28"/>
          <w:szCs w:val="28"/>
        </w:rPr>
        <w:t xml:space="preserve">. Опубликовать настоящее Постановление в газете «Вестник Светлогорска» и на </w:t>
      </w:r>
      <w:r w:rsidR="00CC52E1" w:rsidRPr="00725A77">
        <w:rPr>
          <w:rFonts w:ascii="Times New Roman" w:hAnsi="Times New Roman"/>
          <w:sz w:val="28"/>
          <w:szCs w:val="28"/>
        </w:rPr>
        <w:t>официальном сайте муниципального образования «</w:t>
      </w:r>
      <w:r w:rsidR="004D0A04" w:rsidRPr="00725A77">
        <w:rPr>
          <w:rFonts w:ascii="Times New Roman" w:hAnsi="Times New Roman"/>
          <w:sz w:val="28"/>
          <w:szCs w:val="28"/>
        </w:rPr>
        <w:t xml:space="preserve">Светлогорский </w:t>
      </w:r>
      <w:r w:rsidR="00725A77" w:rsidRPr="00725A77">
        <w:rPr>
          <w:rFonts w:ascii="Times New Roman" w:hAnsi="Times New Roman"/>
          <w:sz w:val="28"/>
          <w:szCs w:val="28"/>
        </w:rPr>
        <w:t>городской округ</w:t>
      </w:r>
      <w:r w:rsidR="00CC52E1" w:rsidRPr="00725A77">
        <w:rPr>
          <w:rFonts w:ascii="Times New Roman" w:hAnsi="Times New Roman"/>
          <w:sz w:val="28"/>
          <w:szCs w:val="28"/>
        </w:rPr>
        <w:t xml:space="preserve">» в </w:t>
      </w:r>
      <w:r w:rsidR="00725A77" w:rsidRPr="00725A77">
        <w:rPr>
          <w:rFonts w:ascii="Times New Roman" w:hAnsi="Times New Roman"/>
          <w:sz w:val="28"/>
          <w:szCs w:val="28"/>
        </w:rPr>
        <w:t xml:space="preserve">информационно-телекоммуникационной  сети </w:t>
      </w:r>
      <w:r w:rsidR="00CC52E1" w:rsidRPr="00725A77">
        <w:rPr>
          <w:rFonts w:ascii="Times New Roman" w:hAnsi="Times New Roman"/>
          <w:sz w:val="28"/>
          <w:szCs w:val="28"/>
        </w:rPr>
        <w:t>«Интернет».</w:t>
      </w:r>
    </w:p>
    <w:p w:rsidR="00CC52E1" w:rsidRDefault="007B27C1" w:rsidP="00D00F9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444CD4">
        <w:rPr>
          <w:rFonts w:ascii="Times New Roman" w:hAnsi="Times New Roman"/>
          <w:sz w:val="28"/>
          <w:szCs w:val="28"/>
        </w:rPr>
        <w:t>8</w:t>
      </w:r>
      <w:r w:rsidR="00CC52E1" w:rsidRPr="00444CD4">
        <w:rPr>
          <w:rFonts w:ascii="Times New Roman" w:hAnsi="Times New Roman"/>
          <w:sz w:val="28"/>
          <w:szCs w:val="28"/>
        </w:rPr>
        <w:t xml:space="preserve">. Настоящее Постановление вступает в силу </w:t>
      </w:r>
      <w:r w:rsidR="00A5472E" w:rsidRPr="00444CD4">
        <w:rPr>
          <w:rFonts w:ascii="Times New Roman" w:hAnsi="Times New Roman"/>
          <w:sz w:val="28"/>
          <w:szCs w:val="28"/>
        </w:rPr>
        <w:t>после его</w:t>
      </w:r>
      <w:r w:rsidR="00CC52E1" w:rsidRPr="00444CD4">
        <w:rPr>
          <w:rFonts w:ascii="Times New Roman" w:hAnsi="Times New Roman"/>
          <w:sz w:val="28"/>
          <w:szCs w:val="28"/>
        </w:rPr>
        <w:t xml:space="preserve"> опубликования.</w:t>
      </w:r>
    </w:p>
    <w:p w:rsidR="00F610AF" w:rsidRDefault="00F610AF" w:rsidP="00F610AF">
      <w:pPr>
        <w:jc w:val="right"/>
        <w:rPr>
          <w:b/>
        </w:rPr>
      </w:pPr>
    </w:p>
    <w:p w:rsidR="00F610AF" w:rsidRDefault="00F610AF" w:rsidP="00F610AF">
      <w:pPr>
        <w:jc w:val="right"/>
        <w:rPr>
          <w:b/>
        </w:rPr>
      </w:pPr>
    </w:p>
    <w:p w:rsidR="008D7E0C" w:rsidRDefault="008D7E0C" w:rsidP="00F610AF">
      <w:pPr>
        <w:jc w:val="right"/>
        <w:rPr>
          <w:b/>
        </w:rPr>
      </w:pPr>
    </w:p>
    <w:p w:rsidR="00F610AF" w:rsidRDefault="00F610AF" w:rsidP="00F610A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муниципального образования</w:t>
      </w:r>
    </w:p>
    <w:p w:rsidR="00F610AF" w:rsidRPr="00F610AF" w:rsidRDefault="00F610AF" w:rsidP="00F610A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«Светлогорский городской округ»                                                А.В. Мохнов</w:t>
      </w:r>
    </w:p>
    <w:p w:rsidR="00F610AF" w:rsidRDefault="00F610AF" w:rsidP="00F610AF">
      <w:pPr>
        <w:jc w:val="right"/>
        <w:rPr>
          <w:b/>
        </w:rPr>
      </w:pPr>
    </w:p>
    <w:p w:rsidR="00B044E9" w:rsidRDefault="00B044E9" w:rsidP="00B044E9">
      <w:pPr>
        <w:rPr>
          <w:b/>
        </w:rPr>
      </w:pPr>
    </w:p>
    <w:p w:rsidR="00B044E9" w:rsidRPr="00191C86" w:rsidRDefault="00B044E9" w:rsidP="00B044E9">
      <w:pPr>
        <w:jc w:val="right"/>
        <w:rPr>
          <w:b/>
          <w:sz w:val="26"/>
          <w:szCs w:val="26"/>
        </w:rPr>
      </w:pPr>
      <w:r w:rsidRPr="00191C86">
        <w:rPr>
          <w:b/>
          <w:sz w:val="26"/>
          <w:szCs w:val="26"/>
        </w:rPr>
        <w:lastRenderedPageBreak/>
        <w:t>Приложение</w:t>
      </w:r>
    </w:p>
    <w:p w:rsidR="00B044E9" w:rsidRPr="00191C86" w:rsidRDefault="00B044E9" w:rsidP="00B044E9">
      <w:pPr>
        <w:jc w:val="right"/>
        <w:rPr>
          <w:b/>
          <w:sz w:val="26"/>
          <w:szCs w:val="26"/>
        </w:rPr>
      </w:pPr>
      <w:r w:rsidRPr="00191C86">
        <w:rPr>
          <w:b/>
          <w:sz w:val="26"/>
          <w:szCs w:val="26"/>
        </w:rPr>
        <w:t xml:space="preserve">к постановлению Главы </w:t>
      </w:r>
    </w:p>
    <w:p w:rsidR="00B044E9" w:rsidRPr="00191C86" w:rsidRDefault="00B044E9" w:rsidP="00B044E9">
      <w:pPr>
        <w:jc w:val="right"/>
        <w:rPr>
          <w:b/>
          <w:sz w:val="26"/>
          <w:szCs w:val="26"/>
        </w:rPr>
      </w:pPr>
      <w:r w:rsidRPr="00191C86">
        <w:rPr>
          <w:b/>
          <w:sz w:val="26"/>
          <w:szCs w:val="26"/>
        </w:rPr>
        <w:t xml:space="preserve">муниципального образования </w:t>
      </w:r>
    </w:p>
    <w:p w:rsidR="00B044E9" w:rsidRPr="00191C86" w:rsidRDefault="00B044E9" w:rsidP="00B044E9">
      <w:pPr>
        <w:jc w:val="right"/>
        <w:rPr>
          <w:b/>
          <w:sz w:val="26"/>
          <w:szCs w:val="26"/>
        </w:rPr>
      </w:pPr>
      <w:r w:rsidRPr="00191C86">
        <w:rPr>
          <w:b/>
          <w:sz w:val="26"/>
          <w:szCs w:val="26"/>
        </w:rPr>
        <w:t>«Светлогорский городской округ»</w:t>
      </w:r>
    </w:p>
    <w:p w:rsidR="00B044E9" w:rsidRDefault="00B044E9" w:rsidP="00B044E9">
      <w:pPr>
        <w:jc w:val="right"/>
        <w:rPr>
          <w:b/>
          <w:sz w:val="26"/>
          <w:szCs w:val="26"/>
        </w:rPr>
      </w:pPr>
      <w:r w:rsidRPr="00191C86">
        <w:rPr>
          <w:b/>
          <w:sz w:val="26"/>
          <w:szCs w:val="26"/>
        </w:rPr>
        <w:t>от «</w:t>
      </w:r>
      <w:r>
        <w:rPr>
          <w:b/>
          <w:sz w:val="26"/>
          <w:szCs w:val="26"/>
        </w:rPr>
        <w:t>14</w:t>
      </w:r>
      <w:r w:rsidRPr="00191C86">
        <w:rPr>
          <w:b/>
          <w:sz w:val="26"/>
          <w:szCs w:val="26"/>
        </w:rPr>
        <w:t xml:space="preserve">» </w:t>
      </w:r>
      <w:r>
        <w:rPr>
          <w:b/>
          <w:sz w:val="26"/>
          <w:szCs w:val="26"/>
        </w:rPr>
        <w:t>января</w:t>
      </w:r>
      <w:r w:rsidRPr="00191C86">
        <w:rPr>
          <w:b/>
          <w:sz w:val="26"/>
          <w:szCs w:val="26"/>
        </w:rPr>
        <w:t xml:space="preserve"> 201</w:t>
      </w:r>
      <w:r>
        <w:rPr>
          <w:b/>
          <w:sz w:val="26"/>
          <w:szCs w:val="26"/>
        </w:rPr>
        <w:t>9</w:t>
      </w:r>
      <w:r w:rsidRPr="00191C86">
        <w:rPr>
          <w:b/>
          <w:sz w:val="26"/>
          <w:szCs w:val="26"/>
        </w:rPr>
        <w:t xml:space="preserve"> года №</w:t>
      </w:r>
      <w:r>
        <w:rPr>
          <w:b/>
          <w:sz w:val="26"/>
          <w:szCs w:val="26"/>
        </w:rPr>
        <w:t>08</w:t>
      </w:r>
    </w:p>
    <w:p w:rsidR="00B044E9" w:rsidRPr="00E50062" w:rsidRDefault="00B044E9" w:rsidP="00B53C31">
      <w:pPr>
        <w:jc w:val="both"/>
        <w:rPr>
          <w:sz w:val="28"/>
          <w:szCs w:val="28"/>
        </w:rPr>
      </w:pPr>
    </w:p>
    <w:p w:rsidR="00B53C31" w:rsidRPr="00B53C31" w:rsidRDefault="00B53C31" w:rsidP="00B53C31">
      <w:pPr>
        <w:jc w:val="center"/>
        <w:rPr>
          <w:sz w:val="28"/>
          <w:szCs w:val="28"/>
        </w:rPr>
      </w:pPr>
      <w:r w:rsidRPr="00B53C31">
        <w:rPr>
          <w:sz w:val="28"/>
          <w:szCs w:val="28"/>
        </w:rPr>
        <w:t>ПРОЕКТ</w:t>
      </w:r>
    </w:p>
    <w:p w:rsidR="00B53C31" w:rsidRPr="00B53C31" w:rsidRDefault="00B53C31" w:rsidP="00B53C31">
      <w:pPr>
        <w:jc w:val="center"/>
        <w:rPr>
          <w:sz w:val="28"/>
          <w:szCs w:val="28"/>
        </w:rPr>
      </w:pPr>
      <w:r w:rsidRPr="00B53C31">
        <w:rPr>
          <w:sz w:val="28"/>
          <w:szCs w:val="28"/>
        </w:rPr>
        <w:t>внесения изменений в Правила землепользования и застройки</w:t>
      </w:r>
    </w:p>
    <w:p w:rsidR="00B53C31" w:rsidRPr="00B53C31" w:rsidRDefault="00B53C31" w:rsidP="00B53C31">
      <w:pPr>
        <w:jc w:val="center"/>
        <w:rPr>
          <w:sz w:val="28"/>
          <w:szCs w:val="28"/>
        </w:rPr>
      </w:pPr>
      <w:r w:rsidRPr="00B53C31">
        <w:rPr>
          <w:sz w:val="28"/>
          <w:szCs w:val="28"/>
        </w:rPr>
        <w:t>муниципального образования городское поселение «Поселок Приморье», утвержденные решением городского Совета депутатов</w:t>
      </w:r>
    </w:p>
    <w:p w:rsidR="00B53C31" w:rsidRPr="00B53C31" w:rsidRDefault="00B53C31" w:rsidP="00B53C31">
      <w:pPr>
        <w:jc w:val="center"/>
        <w:rPr>
          <w:sz w:val="28"/>
          <w:szCs w:val="28"/>
        </w:rPr>
      </w:pPr>
      <w:r w:rsidRPr="00B53C31">
        <w:rPr>
          <w:sz w:val="28"/>
          <w:szCs w:val="28"/>
        </w:rPr>
        <w:t>муниципального образования «Поселок Приморье» от 03.09.2013 № 16</w:t>
      </w:r>
    </w:p>
    <w:p w:rsidR="00B53C31" w:rsidRPr="00B53C31" w:rsidRDefault="00B53C31" w:rsidP="00B53C31">
      <w:pPr>
        <w:ind w:firstLine="709"/>
        <w:jc w:val="both"/>
        <w:rPr>
          <w:sz w:val="28"/>
          <w:szCs w:val="28"/>
        </w:rPr>
      </w:pP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</w:rPr>
        <w:t>I. В Правила землепользования и застройки муниципального образования городское поселение «Поселок Приморье» (далее – Правила) внести следующие изменения:</w: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</w:rPr>
        <w:t xml:space="preserve">1) в пункте 2.1.3 «Виды и состав территориальных зон в городском поселении «Поселок Приморье» раздела 2.1. «Карта градостроительного зонирования муниципального образования городское поселение «Поселок Приморье» главы 2 «Градостроительное зонирование. Зоны с особыми условиями использования территорий» перечень территориальных зон </w:t>
      </w:r>
      <w:r w:rsidRPr="00B53C31">
        <w:rPr>
          <w:b/>
          <w:sz w:val="28"/>
          <w:szCs w:val="28"/>
        </w:rPr>
        <w:t>дополнить</w:t>
      </w:r>
      <w:r w:rsidRPr="00B53C31">
        <w:rPr>
          <w:sz w:val="28"/>
          <w:szCs w:val="28"/>
        </w:rPr>
        <w:t xml:space="preserve"> зоной:</w: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</w:rPr>
        <w:t>«Зона детско-молодежного культурно-образовательного оздоровительного центра (лагеря) круглогодичного использования «Балтийский Артек».</w: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</w:rPr>
        <w:t xml:space="preserve">2) Главу 3.3. «Градостроительные регламенты в городском поселении «Поселок Приморье» </w:t>
      </w:r>
      <w:r w:rsidRPr="00B53C31">
        <w:rPr>
          <w:b/>
          <w:sz w:val="28"/>
          <w:szCs w:val="28"/>
        </w:rPr>
        <w:t>дополнить пунктом 3.3.8</w:t>
      </w:r>
      <w:r w:rsidRPr="00B53C31">
        <w:rPr>
          <w:sz w:val="28"/>
          <w:szCs w:val="28"/>
        </w:rPr>
        <w:t xml:space="preserve"> следующего содержания:</w: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</w:rPr>
        <w:t>«Градостроительный регламент. Зона детско-молодежного культурно-образовательного оздоровительного центра (лагеря) круглогодичного использования «Балтийский Артек»</w: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  <w:u w:val="single"/>
        </w:rPr>
      </w:pPr>
      <w:r w:rsidRPr="00B53C31">
        <w:rPr>
          <w:sz w:val="28"/>
          <w:szCs w:val="28"/>
          <w:u w:val="single"/>
        </w:rPr>
        <w:t>Основные виды разрешенного использования земельных участков и объектов капитального строительства:</w: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</w:rPr>
        <w:t>- образование и просвещение (код 3.5)</w: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</w:rPr>
        <w:t>- культурное развитие (код 3.6)</w: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</w:rPr>
        <w:t>- здравоохранение (код 3.4)</w: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</w:rPr>
        <w:t>- отдых (рекреация) (код 5.0)</w: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</w:rPr>
        <w:t>- коммунальное обслуживание (код 3.1)</w: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</w:rPr>
        <w:t>- земельные участки (территории) общего пользования (код 12.0).</w: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  <w:u w:val="single"/>
        </w:rPr>
      </w:pPr>
      <w:r w:rsidRPr="00B53C31">
        <w:rPr>
          <w:sz w:val="28"/>
          <w:szCs w:val="28"/>
          <w:u w:val="single"/>
        </w:rPr>
        <w:t>Условно разрешенные виды использования земельных участков и объектов капитального строительства:</w: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</w:rPr>
        <w:t>- обслуживание автотранспорта (код 4.9).</w: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</w:rPr>
        <w:t>Вспомогательные виды разрешенного использования земельных участков и объектов капитального строительства не предусмотрены</w:t>
      </w:r>
      <w:proofErr w:type="gramStart"/>
      <w:r w:rsidRPr="00B53C31">
        <w:rPr>
          <w:sz w:val="28"/>
          <w:szCs w:val="28"/>
        </w:rPr>
        <w:t>.».</w:t>
      </w:r>
      <w:proofErr w:type="gramEnd"/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</w:rPr>
        <w:lastRenderedPageBreak/>
        <w:t>2) в пункте 2.2.2 «Виды зон с особыми условиями использования территорий на территории муниципального образования городское поселение «Поселок Приморье». Ограничения использования земельных участков и объектов капитального строительства» раздела 2.1. «Карта градостроительного зонирования муниципального образования городское поселение «Поселок Приморье» главы 2 «Градостроительное зонирование. Зоны с особыми условиями использования территорий» перечень зон с особыми условиями использования территорий дополнить зоной:</w: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</w:rPr>
        <w:t>- зона ограничения по размещению объектов капитального строительства</w:t>
      </w:r>
      <w:proofErr w:type="gramStart"/>
      <w:r w:rsidRPr="00B53C31">
        <w:rPr>
          <w:sz w:val="28"/>
          <w:szCs w:val="28"/>
        </w:rPr>
        <w:t>.».</w:t>
      </w:r>
      <w:proofErr w:type="gramEnd"/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</w:rPr>
        <w:t xml:space="preserve">3) пункт 2.2.2 дополнить абзацем следующего содержания: </w:t>
      </w:r>
    </w:p>
    <w:p w:rsidR="00B53C31" w:rsidRPr="00B53C31" w:rsidRDefault="00B53C31" w:rsidP="00B53C3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53C31">
        <w:rPr>
          <w:sz w:val="28"/>
          <w:szCs w:val="28"/>
        </w:rPr>
        <w:t xml:space="preserve">         «Использование земельных участков, расположенных в границах зоны ограничения по размещения объектов капитального строительства, </w:t>
      </w:r>
      <w:r w:rsidRPr="00B53C31">
        <w:rPr>
          <w:rFonts w:eastAsiaTheme="minorHAnsi"/>
          <w:sz w:val="28"/>
          <w:szCs w:val="28"/>
          <w:lang w:eastAsia="en-US"/>
        </w:rPr>
        <w:t>определяется уполномоченными федеральными органами исполнительной власти</w:t>
      </w:r>
      <w:proofErr w:type="gramStart"/>
      <w:r w:rsidRPr="00B53C31">
        <w:rPr>
          <w:rFonts w:eastAsiaTheme="minorHAnsi"/>
          <w:sz w:val="28"/>
          <w:szCs w:val="28"/>
          <w:lang w:eastAsia="en-US"/>
        </w:rPr>
        <w:t>.».</w:t>
      </w:r>
      <w:proofErr w:type="gramEnd"/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  <w:lang w:val="en-US"/>
        </w:rPr>
        <w:t>II</w:t>
      </w:r>
      <w:r w:rsidRPr="00B53C31">
        <w:rPr>
          <w:sz w:val="28"/>
          <w:szCs w:val="28"/>
        </w:rPr>
        <w:t>. Установить в отношении земельных участков с кадастровыми номерами 39:05:030502:5, 39:05:030502:2, 39:17:030002:17, 39:17:030001:2 территориальную зону - зона детско-молодежного культурно-образовательного оздоровительного центра (лагеря) круглогодичного использования «Балтийский Артек».</w:t>
      </w:r>
    </w:p>
    <w:p w:rsidR="00B53C31" w:rsidRPr="00B53C31" w:rsidRDefault="00B53C31" w:rsidP="00B53C31">
      <w:pPr>
        <w:pStyle w:val="a3"/>
        <w:numPr>
          <w:ilvl w:val="0"/>
          <w:numId w:val="4"/>
        </w:numPr>
        <w:spacing w:line="264" w:lineRule="auto"/>
        <w:jc w:val="both"/>
        <w:rPr>
          <w:sz w:val="28"/>
          <w:szCs w:val="28"/>
        </w:rPr>
      </w:pPr>
      <w:r w:rsidRPr="00B53C31">
        <w:rPr>
          <w:sz w:val="28"/>
          <w:szCs w:val="28"/>
        </w:rPr>
        <w:t xml:space="preserve">Графическое изображение </w:t>
      </w:r>
      <w:proofErr w:type="gramStart"/>
      <w:r w:rsidRPr="00B53C31">
        <w:rPr>
          <w:sz w:val="28"/>
          <w:szCs w:val="28"/>
        </w:rPr>
        <w:t>фрагмента карты градостроительного зонирования Правил землепользования</w:t>
      </w:r>
      <w:proofErr w:type="gramEnd"/>
      <w:r w:rsidRPr="00B53C31">
        <w:rPr>
          <w:sz w:val="28"/>
          <w:szCs w:val="28"/>
        </w:rPr>
        <w:t xml:space="preserve"> и застройки муниципального образования городское поселение «Поселок Приморье» изложить в следующей редакции:</w:t>
      </w:r>
    </w:p>
    <w:p w:rsidR="00B53C31" w:rsidRPr="00B53C31" w:rsidRDefault="00B53C31" w:rsidP="00B53C31">
      <w:pPr>
        <w:pStyle w:val="a3"/>
        <w:spacing w:line="264" w:lineRule="auto"/>
        <w:ind w:left="1159"/>
        <w:jc w:val="both"/>
        <w:rPr>
          <w:sz w:val="28"/>
          <w:szCs w:val="28"/>
        </w:rPr>
      </w:pPr>
    </w:p>
    <w:p w:rsidR="00B53C31" w:rsidRPr="00B53C31" w:rsidRDefault="00B53C31" w:rsidP="00B53C31">
      <w:pPr>
        <w:pStyle w:val="a5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B53C31">
        <w:rPr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leftMargin">
              <wp:posOffset>1066800</wp:posOffset>
            </wp:positionH>
            <wp:positionV relativeFrom="paragraph">
              <wp:posOffset>3418304</wp:posOffset>
            </wp:positionV>
            <wp:extent cx="476250" cy="292636"/>
            <wp:effectExtent l="19050" t="0" r="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652" t="81729" r="71042" b="13580"/>
                    <a:stretch/>
                  </pic:blipFill>
                  <pic:spPr>
                    <a:xfrm>
                      <a:off x="0" y="0"/>
                      <a:ext cx="476250" cy="292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3C31">
        <w:rPr>
          <w:noProof/>
          <w:sz w:val="28"/>
          <w:szCs w:val="28"/>
        </w:rPr>
        <w:drawing>
          <wp:inline distT="0" distB="0" distL="0" distR="0">
            <wp:extent cx="5591175" cy="3433839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43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C31">
        <w:rPr>
          <w:color w:val="000000" w:themeColor="text1"/>
          <w:kern w:val="24"/>
          <w:sz w:val="28"/>
          <w:szCs w:val="28"/>
        </w:rPr>
        <w:t xml:space="preserve"> </w:t>
      </w:r>
    </w:p>
    <w:p w:rsidR="00B53C31" w:rsidRPr="00B53C31" w:rsidRDefault="00B53C31" w:rsidP="00B53C31">
      <w:pPr>
        <w:pStyle w:val="a5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B53C31">
        <w:rPr>
          <w:color w:val="000000" w:themeColor="text1"/>
          <w:kern w:val="24"/>
          <w:sz w:val="28"/>
          <w:szCs w:val="28"/>
        </w:rPr>
        <w:t xml:space="preserve">               Зона </w:t>
      </w:r>
      <w:proofErr w:type="gramStart"/>
      <w:r w:rsidRPr="00B53C31">
        <w:rPr>
          <w:color w:val="000000" w:themeColor="text1"/>
          <w:kern w:val="24"/>
          <w:sz w:val="28"/>
          <w:szCs w:val="28"/>
        </w:rPr>
        <w:t>детско-молодежного</w:t>
      </w:r>
      <w:proofErr w:type="gramEnd"/>
      <w:r w:rsidRPr="00B53C31">
        <w:rPr>
          <w:color w:val="000000" w:themeColor="text1"/>
          <w:kern w:val="24"/>
          <w:sz w:val="28"/>
          <w:szCs w:val="28"/>
        </w:rPr>
        <w:t xml:space="preserve"> культурно-образовательного</w:t>
      </w:r>
      <w:r w:rsidRPr="00B53C31">
        <w:rPr>
          <w:sz w:val="28"/>
          <w:szCs w:val="28"/>
        </w:rPr>
        <w:t xml:space="preserve"> </w:t>
      </w:r>
      <w:r w:rsidRPr="00B53C31">
        <w:rPr>
          <w:color w:val="000000" w:themeColor="text1"/>
          <w:kern w:val="24"/>
          <w:sz w:val="28"/>
          <w:szCs w:val="28"/>
        </w:rPr>
        <w:t>оздоровительного</w:t>
      </w:r>
    </w:p>
    <w:p w:rsidR="00B53C31" w:rsidRPr="00B53C31" w:rsidRDefault="00B53C31" w:rsidP="00B53C3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B53C31">
        <w:rPr>
          <w:color w:val="000000" w:themeColor="text1"/>
          <w:kern w:val="24"/>
          <w:sz w:val="28"/>
          <w:szCs w:val="28"/>
        </w:rPr>
        <w:lastRenderedPageBreak/>
        <w:t xml:space="preserve">               центра (лагеря) круглогодичного использования</w:t>
      </w:r>
      <w:r w:rsidRPr="00B53C31">
        <w:rPr>
          <w:sz w:val="28"/>
          <w:szCs w:val="28"/>
        </w:rPr>
        <w:t xml:space="preserve"> </w:t>
      </w:r>
      <w:r w:rsidRPr="00B53C31">
        <w:rPr>
          <w:color w:val="000000" w:themeColor="text1"/>
          <w:kern w:val="24"/>
          <w:sz w:val="28"/>
          <w:szCs w:val="28"/>
        </w:rPr>
        <w:t>«Балтийский Артек»</w: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</w:p>
    <w:p w:rsidR="00B53C31" w:rsidRPr="00B53C31" w:rsidRDefault="00B53C31" w:rsidP="00B53C31">
      <w:pPr>
        <w:jc w:val="both"/>
        <w:rPr>
          <w:sz w:val="28"/>
          <w:szCs w:val="28"/>
        </w:rPr>
      </w:pPr>
      <w:r w:rsidRPr="00B53C31">
        <w:rPr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3396984</wp:posOffset>
            </wp:positionV>
            <wp:extent cx="787400" cy="482600"/>
            <wp:effectExtent l="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652" t="81729" r="71042" b="13580"/>
                    <a:stretch/>
                  </pic:blipFill>
                  <pic:spPr>
                    <a:xfrm>
                      <a:off x="0" y="0"/>
                      <a:ext cx="7874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3C31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3" o:spid="_x0000_s1035" type="#_x0000_t202" style="position:absolute;left:0;text-align:left;margin-left:59.65pt;margin-top:262.4pt;width:416.35pt;height:58.15pt;z-index:25166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" filled="f" stroked="f">
            <v:textbox style="mso-fit-shape-to-text:t">
              <w:txbxContent>
                <w:p w:rsidR="00B53C31" w:rsidRPr="00FB63D7" w:rsidRDefault="00B53C31" w:rsidP="00B53C31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 w:themeColor="text1"/>
                      <w:kern w:val="24"/>
                      <w:sz w:val="10"/>
                      <w:szCs w:val="10"/>
                    </w:rPr>
                  </w:pPr>
                </w:p>
                <w:p w:rsidR="00B53C31" w:rsidRDefault="00B53C31" w:rsidP="00B53C31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 w:themeColor="text1"/>
                      <w:kern w:val="24"/>
                      <w:sz w:val="26"/>
                      <w:szCs w:val="26"/>
                    </w:rPr>
                  </w:pPr>
                </w:p>
                <w:p w:rsidR="00B53C31" w:rsidRPr="00236411" w:rsidRDefault="00B53C31" w:rsidP="00B53C31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  <w:r w:rsidRPr="00B53C31">
        <w:rPr>
          <w:sz w:val="28"/>
          <w:szCs w:val="28"/>
        </w:rPr>
        <w:t>2) Графическое изображение фрагмента карты зон с особыми условиями использования территории изложить в следующей редакции:</w:t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</w:p>
    <w:p w:rsidR="00B53C31" w:rsidRPr="00B53C31" w:rsidRDefault="00B53C31" w:rsidP="00B53C31">
      <w:pPr>
        <w:spacing w:line="264" w:lineRule="auto"/>
        <w:jc w:val="both"/>
        <w:rPr>
          <w:sz w:val="28"/>
          <w:szCs w:val="28"/>
        </w:rPr>
      </w:pPr>
      <w:r w:rsidRPr="00B53C31">
        <w:rPr>
          <w:noProof/>
          <w:sz w:val="28"/>
          <w:szCs w:val="28"/>
        </w:rPr>
        <w:drawing>
          <wp:inline distT="0" distB="0" distL="0" distR="0">
            <wp:extent cx="5391150" cy="3190875"/>
            <wp:effectExtent l="19050" t="0" r="0" b="0"/>
            <wp:docPr id="11" name="Рисунок 1" descr="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_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31" w:rsidRPr="00B53C31" w:rsidRDefault="00B53C31" w:rsidP="00B53C31">
      <w:pPr>
        <w:spacing w:line="264" w:lineRule="auto"/>
        <w:ind w:firstLine="709"/>
        <w:jc w:val="both"/>
        <w:rPr>
          <w:sz w:val="28"/>
          <w:szCs w:val="28"/>
        </w:rPr>
      </w:pPr>
    </w:p>
    <w:p w:rsidR="00B53C31" w:rsidRPr="00B53C31" w:rsidRDefault="00B53C31" w:rsidP="00B53C31">
      <w:pPr>
        <w:jc w:val="both"/>
        <w:rPr>
          <w:sz w:val="28"/>
          <w:szCs w:val="28"/>
        </w:rPr>
      </w:pPr>
      <w:r w:rsidRPr="00B53C31">
        <w:rPr>
          <w:noProof/>
          <w:sz w:val="28"/>
          <w:szCs w:val="28"/>
        </w:rPr>
        <w:pict>
          <v:shape id="_x0000_s1036" type="#_x0000_t202" style="position:absolute;left:0;text-align:left;margin-left:741.5pt;margin-top:10.15pt;width:416.35pt;height:39pt;z-index:2516638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" filled="f" stroked="f">
            <v:textbox>
              <w:txbxContent>
                <w:p w:rsidR="00B53C31" w:rsidRPr="00A413E1" w:rsidRDefault="00B53C31" w:rsidP="00B53C31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 w:themeColor="text1"/>
                      <w:kern w:val="24"/>
                      <w:sz w:val="26"/>
                      <w:szCs w:val="26"/>
                    </w:rPr>
                  </w:pPr>
                  <w:r w:rsidRPr="00A413E1">
                    <w:rPr>
                      <w:color w:val="000000" w:themeColor="text1"/>
                      <w:kern w:val="24"/>
                      <w:sz w:val="26"/>
                      <w:szCs w:val="26"/>
                    </w:rPr>
                    <w:t xml:space="preserve">Государственный природный </w:t>
                  </w:r>
                  <w:r>
                    <w:rPr>
                      <w:color w:val="000000" w:themeColor="text1"/>
                      <w:kern w:val="24"/>
                      <w:sz w:val="26"/>
                      <w:szCs w:val="26"/>
                    </w:rPr>
                    <w:t xml:space="preserve">заказник регионального значения </w:t>
                  </w:r>
                  <w:r w:rsidRPr="00A413E1">
                    <w:rPr>
                      <w:color w:val="000000" w:themeColor="text1"/>
                      <w:kern w:val="24"/>
                      <w:sz w:val="26"/>
                      <w:szCs w:val="26"/>
                    </w:rPr>
                    <w:t>«Филино»</w:t>
                  </w:r>
                </w:p>
              </w:txbxContent>
            </v:textbox>
            <w10:wrap anchorx="margin"/>
          </v:shape>
        </w:pict>
      </w:r>
    </w:p>
    <w:p w:rsidR="00B53C31" w:rsidRPr="00B53C31" w:rsidRDefault="00B53C31" w:rsidP="00B53C31">
      <w:pPr>
        <w:jc w:val="both"/>
        <w:rPr>
          <w:sz w:val="28"/>
          <w:szCs w:val="28"/>
        </w:rPr>
      </w:pPr>
      <w:r w:rsidRPr="00B53C31">
        <w:rPr>
          <w:noProof/>
          <w:sz w:val="28"/>
          <w:szCs w:val="28"/>
        </w:rPr>
        <w:drawing>
          <wp:inline distT="0" distB="0" distL="0" distR="0">
            <wp:extent cx="612559" cy="271386"/>
            <wp:effectExtent l="38100" t="38100" r="35560" b="336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 cstate="print"/>
                    <a:srcRect l="52778" t="41358" r="41736" b="54321"/>
                    <a:stretch/>
                  </pic:blipFill>
                  <pic:spPr>
                    <a:xfrm>
                      <a:off x="0" y="0"/>
                      <a:ext cx="612559" cy="271386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53C31" w:rsidRPr="00B53C31" w:rsidRDefault="00B53C31" w:rsidP="00B53C31">
      <w:pPr>
        <w:ind w:left="34" w:hanging="34"/>
        <w:jc w:val="both"/>
        <w:rPr>
          <w:sz w:val="28"/>
          <w:szCs w:val="28"/>
        </w:rPr>
      </w:pPr>
    </w:p>
    <w:p w:rsidR="00B53C31" w:rsidRPr="00B53C31" w:rsidRDefault="00B53C31" w:rsidP="00B53C31">
      <w:pPr>
        <w:ind w:left="34" w:hanging="34"/>
        <w:jc w:val="both"/>
        <w:rPr>
          <w:sz w:val="28"/>
          <w:szCs w:val="28"/>
        </w:rPr>
      </w:pPr>
      <w:r w:rsidRPr="00B53C31">
        <w:rPr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-10145</wp:posOffset>
            </wp:positionH>
            <wp:positionV relativeFrom="paragraph">
              <wp:posOffset>148531</wp:posOffset>
            </wp:positionV>
            <wp:extent cx="721033" cy="260963"/>
            <wp:effectExtent l="0" t="0" r="3175" b="6350"/>
            <wp:wrapNone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832" t="68092" r="27107" b="28652"/>
                    <a:stretch/>
                  </pic:blipFill>
                  <pic:spPr bwMode="auto">
                    <a:xfrm>
                      <a:off x="0" y="0"/>
                      <a:ext cx="721033" cy="260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53C31">
        <w:rPr>
          <w:noProof/>
          <w:sz w:val="28"/>
          <w:szCs w:val="28"/>
        </w:rPr>
        <w:pict>
          <v:shape id="_x0000_s1037" type="#_x0000_t202" style="position:absolute;left:0;text-align:left;margin-left:47.95pt;margin-top:10.65pt;width:416.35pt;height:23.3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" filled="f" stroked="f">
            <v:textbox>
              <w:txbxContent>
                <w:p w:rsidR="00B53C31" w:rsidRDefault="00B53C31" w:rsidP="00B53C31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 w:themeColor="text1"/>
                      <w:kern w:val="24"/>
                      <w:sz w:val="26"/>
                      <w:szCs w:val="26"/>
                    </w:rPr>
                  </w:pPr>
                  <w:r>
                    <w:rPr>
                      <w:color w:val="000000" w:themeColor="text1"/>
                      <w:kern w:val="24"/>
                      <w:sz w:val="26"/>
                      <w:szCs w:val="26"/>
                    </w:rPr>
                    <w:t xml:space="preserve"> Зона ограничения по размещению объектов капитального строительства</w:t>
                  </w:r>
                </w:p>
                <w:p w:rsidR="00B53C31" w:rsidRDefault="00B53C31" w:rsidP="00B53C31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 w:themeColor="text1"/>
                      <w:kern w:val="24"/>
                      <w:sz w:val="26"/>
                      <w:szCs w:val="26"/>
                    </w:rPr>
                  </w:pPr>
                </w:p>
                <w:p w:rsidR="00B53C31" w:rsidRDefault="00B53C31" w:rsidP="00B53C31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 w:themeColor="text1"/>
                      <w:kern w:val="24"/>
                      <w:sz w:val="26"/>
                      <w:szCs w:val="26"/>
                    </w:rPr>
                  </w:pPr>
                </w:p>
                <w:p w:rsidR="00B53C31" w:rsidRPr="00A413E1" w:rsidRDefault="00B53C31" w:rsidP="00B53C31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 w:themeColor="text1"/>
                      <w:kern w:val="24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B53C31" w:rsidRPr="00B53C31" w:rsidRDefault="00B53C31" w:rsidP="00B53C31">
      <w:pPr>
        <w:ind w:left="34" w:hanging="34"/>
        <w:jc w:val="both"/>
        <w:rPr>
          <w:sz w:val="28"/>
          <w:szCs w:val="28"/>
        </w:rPr>
      </w:pPr>
    </w:p>
    <w:p w:rsidR="00B53C31" w:rsidRPr="00B53C31" w:rsidRDefault="00B53C31" w:rsidP="00B53C31">
      <w:pPr>
        <w:ind w:left="34" w:hanging="34"/>
        <w:jc w:val="both"/>
        <w:rPr>
          <w:sz w:val="28"/>
          <w:szCs w:val="28"/>
        </w:rPr>
      </w:pPr>
      <w:r w:rsidRPr="00B53C31">
        <w:rPr>
          <w:sz w:val="28"/>
          <w:szCs w:val="28"/>
        </w:rPr>
        <w:t xml:space="preserve">                 Использование земельных участков, расположенных в границах зоны,  </w:t>
      </w:r>
      <w:r w:rsidRPr="00B53C31">
        <w:rPr>
          <w:rFonts w:eastAsiaTheme="minorHAnsi"/>
          <w:sz w:val="28"/>
          <w:szCs w:val="28"/>
          <w:lang w:eastAsia="en-US"/>
        </w:rPr>
        <w:t>определяется уполномоченными федеральными органами исполнительной власти (пункт 2.2.2 Правил)</w:t>
      </w:r>
    </w:p>
    <w:p w:rsidR="00F610AF" w:rsidRDefault="00F610AF" w:rsidP="00637679">
      <w:pPr>
        <w:jc w:val="both"/>
      </w:pPr>
    </w:p>
    <w:sectPr w:rsidR="00F610AF" w:rsidSect="004D0A0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DD1" w:rsidRDefault="00E94DD1" w:rsidP="00CC52E1">
      <w:r>
        <w:separator/>
      </w:r>
    </w:p>
  </w:endnote>
  <w:endnote w:type="continuationSeparator" w:id="0">
    <w:p w:rsidR="00E94DD1" w:rsidRDefault="00E94DD1" w:rsidP="00CC52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DD1" w:rsidRDefault="00E94DD1" w:rsidP="00CC52E1">
      <w:r>
        <w:separator/>
      </w:r>
    </w:p>
  </w:footnote>
  <w:footnote w:type="continuationSeparator" w:id="0">
    <w:p w:rsidR="00E94DD1" w:rsidRDefault="00E94DD1" w:rsidP="00CC52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94BE8"/>
    <w:multiLevelType w:val="hybridMultilevel"/>
    <w:tmpl w:val="B21ECFE2"/>
    <w:lvl w:ilvl="0" w:tplc="CD2E1638">
      <w:start w:val="1"/>
      <w:numFmt w:val="decimal"/>
      <w:suff w:val="space"/>
      <w:lvlText w:val="4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B357CA2"/>
    <w:multiLevelType w:val="hybridMultilevel"/>
    <w:tmpl w:val="2B98C154"/>
    <w:lvl w:ilvl="0" w:tplc="00E49D68">
      <w:start w:val="1"/>
      <w:numFmt w:val="decimal"/>
      <w:lvlText w:val="%1)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185804"/>
    <w:multiLevelType w:val="multilevel"/>
    <w:tmpl w:val="5D4490FA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5"/>
      <w:numFmt w:val="decimal"/>
      <w:suff w:val="space"/>
      <w:lvlText w:val="%2."/>
      <w:lvlJc w:val="left"/>
      <w:pPr>
        <w:ind w:left="1208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59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10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61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1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63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14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65" w:hanging="357"/>
      </w:pPr>
      <w:rPr>
        <w:rFonts w:hint="default"/>
      </w:rPr>
    </w:lvl>
  </w:abstractNum>
  <w:abstractNum w:abstractNumId="3">
    <w:nsid w:val="643A5160"/>
    <w:multiLevelType w:val="multilevel"/>
    <w:tmpl w:val="F3BAD4E0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4" w:hanging="465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eastAsia="Calibri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7679"/>
    <w:rsid w:val="0000063F"/>
    <w:rsid w:val="0004102A"/>
    <w:rsid w:val="000413B8"/>
    <w:rsid w:val="00045ABC"/>
    <w:rsid w:val="000468BD"/>
    <w:rsid w:val="00054157"/>
    <w:rsid w:val="000947CA"/>
    <w:rsid w:val="000D298F"/>
    <w:rsid w:val="000D55FF"/>
    <w:rsid w:val="000E4AE1"/>
    <w:rsid w:val="000F3328"/>
    <w:rsid w:val="00115D77"/>
    <w:rsid w:val="001275BB"/>
    <w:rsid w:val="00132778"/>
    <w:rsid w:val="00133290"/>
    <w:rsid w:val="001429E7"/>
    <w:rsid w:val="00172CDD"/>
    <w:rsid w:val="001C2CEC"/>
    <w:rsid w:val="001D11A0"/>
    <w:rsid w:val="001E3144"/>
    <w:rsid w:val="001F610B"/>
    <w:rsid w:val="0025037F"/>
    <w:rsid w:val="00261E91"/>
    <w:rsid w:val="00265603"/>
    <w:rsid w:val="002A0954"/>
    <w:rsid w:val="002B000A"/>
    <w:rsid w:val="002D01C3"/>
    <w:rsid w:val="00314A6E"/>
    <w:rsid w:val="0032414F"/>
    <w:rsid w:val="003D4354"/>
    <w:rsid w:val="00444CD4"/>
    <w:rsid w:val="0048051B"/>
    <w:rsid w:val="004C14D9"/>
    <w:rsid w:val="004C16D5"/>
    <w:rsid w:val="004D0A04"/>
    <w:rsid w:val="005253F0"/>
    <w:rsid w:val="005805D5"/>
    <w:rsid w:val="00595E88"/>
    <w:rsid w:val="00596257"/>
    <w:rsid w:val="00637679"/>
    <w:rsid w:val="00692038"/>
    <w:rsid w:val="00725A77"/>
    <w:rsid w:val="007324E6"/>
    <w:rsid w:val="00745281"/>
    <w:rsid w:val="00771CF3"/>
    <w:rsid w:val="007B13A0"/>
    <w:rsid w:val="007B27C1"/>
    <w:rsid w:val="007F2143"/>
    <w:rsid w:val="00822F55"/>
    <w:rsid w:val="00833C8F"/>
    <w:rsid w:val="008429AE"/>
    <w:rsid w:val="008742D2"/>
    <w:rsid w:val="008D2A15"/>
    <w:rsid w:val="008D7E0C"/>
    <w:rsid w:val="00915299"/>
    <w:rsid w:val="00951E93"/>
    <w:rsid w:val="009528A2"/>
    <w:rsid w:val="009B4E84"/>
    <w:rsid w:val="009C0D17"/>
    <w:rsid w:val="009F68A2"/>
    <w:rsid w:val="00A103EA"/>
    <w:rsid w:val="00A415A1"/>
    <w:rsid w:val="00A5472E"/>
    <w:rsid w:val="00A96CB0"/>
    <w:rsid w:val="00AD5CB8"/>
    <w:rsid w:val="00AF1120"/>
    <w:rsid w:val="00B044E9"/>
    <w:rsid w:val="00B131CF"/>
    <w:rsid w:val="00B20783"/>
    <w:rsid w:val="00B25002"/>
    <w:rsid w:val="00B53C31"/>
    <w:rsid w:val="00B56F15"/>
    <w:rsid w:val="00BB38FD"/>
    <w:rsid w:val="00C27B02"/>
    <w:rsid w:val="00C54508"/>
    <w:rsid w:val="00C93ECA"/>
    <w:rsid w:val="00CC52E1"/>
    <w:rsid w:val="00CE4073"/>
    <w:rsid w:val="00D00F95"/>
    <w:rsid w:val="00D21563"/>
    <w:rsid w:val="00D229F6"/>
    <w:rsid w:val="00D522EC"/>
    <w:rsid w:val="00D5309F"/>
    <w:rsid w:val="00D530E1"/>
    <w:rsid w:val="00E06D6F"/>
    <w:rsid w:val="00E11DBB"/>
    <w:rsid w:val="00E6753A"/>
    <w:rsid w:val="00E94DD1"/>
    <w:rsid w:val="00EB5205"/>
    <w:rsid w:val="00F018A8"/>
    <w:rsid w:val="00F43F84"/>
    <w:rsid w:val="00F50E76"/>
    <w:rsid w:val="00F56845"/>
    <w:rsid w:val="00F61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679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54508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679"/>
    <w:pPr>
      <w:ind w:left="720"/>
      <w:contextualSpacing/>
    </w:pPr>
  </w:style>
  <w:style w:type="character" w:styleId="a4">
    <w:name w:val="Hyperlink"/>
    <w:semiHidden/>
    <w:rsid w:val="00637679"/>
    <w:rPr>
      <w:color w:val="000080"/>
      <w:u w:val="single"/>
    </w:rPr>
  </w:style>
  <w:style w:type="paragraph" w:customStyle="1" w:styleId="Style5">
    <w:name w:val="Style5"/>
    <w:basedOn w:val="a"/>
    <w:rsid w:val="00637679"/>
    <w:pPr>
      <w:widowControl w:val="0"/>
      <w:suppressAutoHyphens/>
      <w:autoSpaceDE w:val="0"/>
      <w:spacing w:line="271" w:lineRule="exact"/>
      <w:jc w:val="both"/>
    </w:pPr>
    <w:rPr>
      <w:lang w:eastAsia="ar-SA"/>
    </w:rPr>
  </w:style>
  <w:style w:type="paragraph" w:styleId="a5">
    <w:name w:val="Normal (Web)"/>
    <w:basedOn w:val="a"/>
    <w:uiPriority w:val="99"/>
    <w:unhideWhenUsed/>
    <w:rsid w:val="00637679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637679"/>
    <w:pPr>
      <w:jc w:val="left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CC52E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C52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C52E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C52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54508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paragraph" w:styleId="ab">
    <w:name w:val="Balloon Text"/>
    <w:basedOn w:val="a"/>
    <w:link w:val="ac"/>
    <w:uiPriority w:val="99"/>
    <w:semiHidden/>
    <w:unhideWhenUsed/>
    <w:rsid w:val="00B044E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044E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vetlogorsk39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a.krezhanovskaya</dc:creator>
  <cp:lastModifiedBy>v.kostina</cp:lastModifiedBy>
  <cp:revision>15</cp:revision>
  <cp:lastPrinted>2019-01-11T13:52:00Z</cp:lastPrinted>
  <dcterms:created xsi:type="dcterms:W3CDTF">2019-01-11T13:13:00Z</dcterms:created>
  <dcterms:modified xsi:type="dcterms:W3CDTF">2019-01-15T08:08:00Z</dcterms:modified>
</cp:coreProperties>
</file>