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92435" w14:textId="77777777" w:rsidR="0005554F" w:rsidRPr="0005554F" w:rsidRDefault="0005554F" w:rsidP="00ED7AAF">
      <w:pPr>
        <w:widowControl w:val="0"/>
        <w:suppressAutoHyphens/>
        <w:autoSpaceDE w:val="0"/>
        <w:spacing w:after="0" w:line="240" w:lineRule="auto"/>
        <w:ind w:left="-426" w:right="-284"/>
        <w:jc w:val="center"/>
        <w:rPr>
          <w:rFonts w:ascii="Times New Roman" w:eastAsia="Times New Roman" w:hAnsi="Times New Roman" w:cs="Times New Roman"/>
          <w:b/>
          <w:sz w:val="28"/>
          <w:szCs w:val="28"/>
          <w:lang w:eastAsia="ar-SA"/>
        </w:rPr>
      </w:pPr>
      <w:r w:rsidRPr="0005554F">
        <w:rPr>
          <w:rFonts w:ascii="Times New Roman" w:eastAsia="Times New Roman" w:hAnsi="Times New Roman" w:cs="Times New Roman"/>
          <w:b/>
          <w:sz w:val="28"/>
          <w:szCs w:val="28"/>
          <w:lang w:eastAsia="ar-SA"/>
        </w:rPr>
        <w:t>РОССИЙСКАЯ ФЕДЕРАЦИЯ</w:t>
      </w:r>
    </w:p>
    <w:p w14:paraId="72DEC670" w14:textId="77777777" w:rsidR="0005554F" w:rsidRPr="0005554F" w:rsidRDefault="0005554F" w:rsidP="00ED7AAF">
      <w:pPr>
        <w:widowControl w:val="0"/>
        <w:suppressAutoHyphens/>
        <w:autoSpaceDE w:val="0"/>
        <w:spacing w:after="0" w:line="240" w:lineRule="auto"/>
        <w:ind w:left="-426" w:right="-284"/>
        <w:jc w:val="center"/>
        <w:rPr>
          <w:rFonts w:ascii="Times New Roman" w:eastAsia="Times New Roman" w:hAnsi="Times New Roman" w:cs="Times New Roman"/>
          <w:b/>
          <w:sz w:val="28"/>
          <w:szCs w:val="28"/>
          <w:lang w:eastAsia="ar-SA"/>
        </w:rPr>
      </w:pPr>
      <w:r w:rsidRPr="0005554F">
        <w:rPr>
          <w:rFonts w:ascii="Times New Roman" w:eastAsia="Times New Roman" w:hAnsi="Times New Roman" w:cs="Times New Roman"/>
          <w:b/>
          <w:sz w:val="28"/>
          <w:szCs w:val="28"/>
          <w:lang w:eastAsia="ar-SA"/>
        </w:rPr>
        <w:t>КАЛИНИНГРАДСКАЯ   ОБЛАСТЬ</w:t>
      </w:r>
    </w:p>
    <w:p w14:paraId="676FB7F0" w14:textId="77777777" w:rsidR="0005554F" w:rsidRPr="0005554F" w:rsidRDefault="0005554F" w:rsidP="00ED7AAF">
      <w:pPr>
        <w:widowControl w:val="0"/>
        <w:suppressAutoHyphens/>
        <w:autoSpaceDE w:val="0"/>
        <w:spacing w:after="0" w:line="240" w:lineRule="auto"/>
        <w:ind w:left="-426" w:right="-284"/>
        <w:jc w:val="center"/>
        <w:rPr>
          <w:rFonts w:ascii="Times New Roman" w:eastAsia="Times New Roman" w:hAnsi="Times New Roman" w:cs="Times New Roman"/>
          <w:b/>
          <w:sz w:val="28"/>
          <w:szCs w:val="28"/>
          <w:lang w:eastAsia="ar-SA"/>
        </w:rPr>
      </w:pPr>
      <w:r w:rsidRPr="0005554F">
        <w:rPr>
          <w:rFonts w:ascii="Times New Roman" w:eastAsia="Times New Roman" w:hAnsi="Times New Roman" w:cs="Times New Roman"/>
          <w:b/>
          <w:sz w:val="28"/>
          <w:szCs w:val="28"/>
          <w:lang w:eastAsia="ar-SA"/>
        </w:rPr>
        <w:t>ОКРУЖНОЙ СОВЕТ ДЕПУТАТОВ МУНИЦИПАЛЬНОГО ОБРАЗОВАНИЯ</w:t>
      </w:r>
    </w:p>
    <w:p w14:paraId="43F058C4" w14:textId="77777777" w:rsidR="0005554F" w:rsidRPr="0005554F" w:rsidRDefault="0005554F" w:rsidP="00ED7AAF">
      <w:pPr>
        <w:widowControl w:val="0"/>
        <w:pBdr>
          <w:bottom w:val="single" w:sz="12" w:space="1" w:color="auto"/>
        </w:pBdr>
        <w:suppressAutoHyphens/>
        <w:autoSpaceDE w:val="0"/>
        <w:spacing w:after="0" w:line="240" w:lineRule="auto"/>
        <w:ind w:left="-426" w:right="-284"/>
        <w:jc w:val="center"/>
        <w:rPr>
          <w:rFonts w:ascii="Times New Roman" w:eastAsia="Times New Roman" w:hAnsi="Times New Roman" w:cs="Times New Roman"/>
          <w:b/>
          <w:sz w:val="28"/>
          <w:szCs w:val="28"/>
          <w:lang w:eastAsia="ar-SA"/>
        </w:rPr>
      </w:pPr>
      <w:r w:rsidRPr="0005554F">
        <w:rPr>
          <w:rFonts w:ascii="Times New Roman" w:eastAsia="Times New Roman" w:hAnsi="Times New Roman" w:cs="Times New Roman"/>
          <w:b/>
          <w:sz w:val="28"/>
          <w:szCs w:val="28"/>
          <w:lang w:eastAsia="ar-SA"/>
        </w:rPr>
        <w:t>«СВЕТЛОГОРСКИЙ ГОРОДСКОЙ ОКРУГ»</w:t>
      </w:r>
    </w:p>
    <w:p w14:paraId="768A243A" w14:textId="77777777" w:rsidR="0005554F" w:rsidRPr="0005554F" w:rsidRDefault="0005554F" w:rsidP="0005554F">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14:paraId="2C9CBAC9" w14:textId="77777777" w:rsidR="0005554F" w:rsidRPr="0005554F" w:rsidRDefault="0005554F" w:rsidP="008738FB">
      <w:pPr>
        <w:keepNext/>
        <w:widowControl w:val="0"/>
        <w:suppressAutoHyphens/>
        <w:autoSpaceDE w:val="0"/>
        <w:spacing w:after="0" w:line="240" w:lineRule="auto"/>
        <w:jc w:val="center"/>
        <w:outlineLvl w:val="0"/>
        <w:rPr>
          <w:rFonts w:ascii="Times New Roman" w:eastAsia="Times New Roman" w:hAnsi="Times New Roman" w:cs="Times New Roman"/>
          <w:b/>
          <w:bCs/>
          <w:sz w:val="24"/>
          <w:szCs w:val="24"/>
          <w:lang w:eastAsia="ar-SA"/>
        </w:rPr>
      </w:pPr>
      <w:r w:rsidRPr="0005554F">
        <w:rPr>
          <w:rFonts w:ascii="Times New Roman" w:eastAsia="Times New Roman" w:hAnsi="Times New Roman" w:cs="Times New Roman"/>
          <w:b/>
          <w:bCs/>
          <w:sz w:val="24"/>
          <w:szCs w:val="24"/>
          <w:lang w:eastAsia="ar-SA"/>
        </w:rPr>
        <w:t>РЕШЕНИЕ</w:t>
      </w:r>
    </w:p>
    <w:p w14:paraId="13B67249" w14:textId="77777777" w:rsidR="0005554F" w:rsidRPr="0005554F" w:rsidRDefault="0005554F" w:rsidP="0005554F">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14:paraId="594B1603" w14:textId="7C61A102" w:rsidR="0005554F" w:rsidRPr="0005554F" w:rsidRDefault="0005554F" w:rsidP="0005554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5554F">
        <w:rPr>
          <w:rFonts w:ascii="Times New Roman" w:eastAsia="Times New Roman" w:hAnsi="Times New Roman" w:cs="Times New Roman"/>
          <w:sz w:val="24"/>
          <w:szCs w:val="24"/>
          <w:lang w:eastAsia="ar-SA"/>
        </w:rPr>
        <w:t>от «</w:t>
      </w:r>
      <w:r w:rsidR="00521C8F">
        <w:rPr>
          <w:rFonts w:ascii="Times New Roman" w:eastAsia="Times New Roman" w:hAnsi="Times New Roman" w:cs="Times New Roman"/>
          <w:sz w:val="24"/>
          <w:szCs w:val="24"/>
          <w:lang w:eastAsia="ar-SA"/>
        </w:rPr>
        <w:t xml:space="preserve">    </w:t>
      </w:r>
      <w:r w:rsidRPr="0005554F">
        <w:rPr>
          <w:rFonts w:ascii="Times New Roman" w:eastAsia="Times New Roman" w:hAnsi="Times New Roman" w:cs="Times New Roman"/>
          <w:sz w:val="24"/>
          <w:szCs w:val="24"/>
          <w:lang w:eastAsia="ar-SA"/>
        </w:rPr>
        <w:t>»</w:t>
      </w:r>
      <w:r w:rsidR="003F2BB7">
        <w:rPr>
          <w:rFonts w:ascii="Times New Roman" w:eastAsia="Times New Roman" w:hAnsi="Times New Roman" w:cs="Times New Roman"/>
          <w:sz w:val="24"/>
          <w:szCs w:val="24"/>
          <w:lang w:eastAsia="ar-SA"/>
        </w:rPr>
        <w:t xml:space="preserve"> </w:t>
      </w:r>
      <w:r w:rsidR="00521C8F">
        <w:rPr>
          <w:rFonts w:ascii="Times New Roman" w:eastAsia="Times New Roman" w:hAnsi="Times New Roman" w:cs="Times New Roman"/>
          <w:sz w:val="24"/>
          <w:szCs w:val="24"/>
          <w:lang w:eastAsia="ar-SA"/>
        </w:rPr>
        <w:t xml:space="preserve">        </w:t>
      </w:r>
      <w:r w:rsidRPr="0005554F">
        <w:rPr>
          <w:rFonts w:ascii="Times New Roman" w:eastAsia="Times New Roman" w:hAnsi="Times New Roman" w:cs="Times New Roman"/>
          <w:sz w:val="24"/>
          <w:szCs w:val="24"/>
          <w:lang w:eastAsia="ar-SA"/>
        </w:rPr>
        <w:t>20</w:t>
      </w:r>
      <w:r w:rsidR="00521C8F">
        <w:rPr>
          <w:rFonts w:ascii="Times New Roman" w:eastAsia="Times New Roman" w:hAnsi="Times New Roman" w:cs="Times New Roman"/>
          <w:sz w:val="24"/>
          <w:szCs w:val="24"/>
          <w:lang w:eastAsia="ar-SA"/>
        </w:rPr>
        <w:t xml:space="preserve">_ </w:t>
      </w:r>
      <w:r w:rsidRPr="0005554F">
        <w:rPr>
          <w:rFonts w:ascii="Times New Roman" w:eastAsia="Times New Roman" w:hAnsi="Times New Roman" w:cs="Times New Roman"/>
          <w:sz w:val="24"/>
          <w:szCs w:val="24"/>
          <w:lang w:eastAsia="ar-SA"/>
        </w:rPr>
        <w:t xml:space="preserve"> года</w:t>
      </w:r>
      <w:r w:rsidRPr="0005554F">
        <w:rPr>
          <w:rFonts w:ascii="Times New Roman" w:eastAsia="Times New Roman" w:hAnsi="Times New Roman" w:cs="Times New Roman"/>
          <w:sz w:val="24"/>
          <w:szCs w:val="24"/>
          <w:lang w:eastAsia="ar-SA"/>
        </w:rPr>
        <w:tab/>
        <w:t xml:space="preserve">                                                                        </w:t>
      </w:r>
      <w:r w:rsidR="00ED7AAF">
        <w:rPr>
          <w:rFonts w:ascii="Times New Roman" w:eastAsia="Times New Roman" w:hAnsi="Times New Roman" w:cs="Times New Roman"/>
          <w:sz w:val="24"/>
          <w:szCs w:val="24"/>
          <w:lang w:eastAsia="ar-SA"/>
        </w:rPr>
        <w:t xml:space="preserve">        </w:t>
      </w:r>
      <w:r w:rsidRPr="0005554F">
        <w:rPr>
          <w:rFonts w:ascii="Times New Roman" w:eastAsia="Times New Roman" w:hAnsi="Times New Roman" w:cs="Times New Roman"/>
          <w:sz w:val="24"/>
          <w:szCs w:val="24"/>
          <w:lang w:eastAsia="ar-SA"/>
        </w:rPr>
        <w:t xml:space="preserve">№  </w:t>
      </w:r>
    </w:p>
    <w:p w14:paraId="30985379" w14:textId="77777777" w:rsidR="0005554F" w:rsidRPr="0005554F" w:rsidRDefault="0005554F" w:rsidP="0005554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5554F">
        <w:rPr>
          <w:rFonts w:ascii="Times New Roman" w:eastAsia="Times New Roman" w:hAnsi="Times New Roman" w:cs="Times New Roman"/>
          <w:sz w:val="24"/>
          <w:szCs w:val="24"/>
          <w:lang w:eastAsia="ar-SA"/>
        </w:rPr>
        <w:t>г. Светлогорск</w:t>
      </w:r>
    </w:p>
    <w:p w14:paraId="5EC70F63" w14:textId="77777777" w:rsidR="0005554F" w:rsidRPr="0005554F" w:rsidRDefault="0005554F" w:rsidP="0005554F">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14:paraId="15A63F48" w14:textId="77777777" w:rsidR="0005554F" w:rsidRPr="0005554F" w:rsidRDefault="0005554F" w:rsidP="0005554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554F">
        <w:rPr>
          <w:rFonts w:ascii="Times New Roman" w:eastAsia="Times New Roman" w:hAnsi="Times New Roman" w:cs="Times New Roman"/>
          <w:b/>
          <w:bCs/>
          <w:sz w:val="24"/>
          <w:szCs w:val="24"/>
          <w:lang w:eastAsia="ru-RU"/>
        </w:rPr>
        <w:t>Об утверждении Правил благоустройства территории</w:t>
      </w:r>
    </w:p>
    <w:p w14:paraId="25D6595E" w14:textId="77777777" w:rsidR="0005554F" w:rsidRPr="0005554F" w:rsidRDefault="0005554F" w:rsidP="0005554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554F">
        <w:rPr>
          <w:rFonts w:ascii="Times New Roman" w:eastAsia="Times New Roman" w:hAnsi="Times New Roman" w:cs="Times New Roman"/>
          <w:b/>
          <w:bCs/>
          <w:sz w:val="24"/>
          <w:szCs w:val="24"/>
          <w:lang w:eastAsia="ru-RU"/>
        </w:rPr>
        <w:t>муниципального образования «Светлогорский городской округ»</w:t>
      </w:r>
    </w:p>
    <w:p w14:paraId="2B2F2512" w14:textId="77777777" w:rsidR="0005554F" w:rsidRPr="0005554F" w:rsidRDefault="0005554F" w:rsidP="0005554F">
      <w:pPr>
        <w:autoSpaceDE w:val="0"/>
        <w:autoSpaceDN w:val="0"/>
        <w:adjustRightInd w:val="0"/>
        <w:spacing w:after="0" w:line="240" w:lineRule="auto"/>
        <w:rPr>
          <w:rFonts w:ascii="Times New Roman" w:eastAsia="Calibri" w:hAnsi="Times New Roman" w:cs="Times New Roman"/>
          <w:sz w:val="24"/>
          <w:szCs w:val="24"/>
        </w:rPr>
      </w:pPr>
    </w:p>
    <w:p w14:paraId="4AADE6AD" w14:textId="77777777" w:rsidR="0005554F" w:rsidRPr="0005554F" w:rsidRDefault="0005554F" w:rsidP="0005554F">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554F">
        <w:rPr>
          <w:rFonts w:ascii="Times New Roman" w:eastAsia="Calibri" w:hAnsi="Times New Roman" w:cs="Times New Roman"/>
          <w:sz w:val="24"/>
          <w:szCs w:val="24"/>
        </w:rPr>
        <w:t xml:space="preserve">Заслушав и обсудив информацию главы администрации муниципального образования «Светлогорский городской округ» В.В. Бондаренко, в целях улучшения санитарного содержания и благоустройства территории муниципального образования «Светлогорский городской округ»,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руководствуясь Приказом Министерства строительства и жилищно-коммунального хозяйства Российской Федерации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8" w:history="1">
        <w:r w:rsidRPr="0005554F">
          <w:rPr>
            <w:rFonts w:ascii="Times New Roman" w:eastAsia="Calibri" w:hAnsi="Times New Roman" w:cs="Times New Roman"/>
            <w:sz w:val="24"/>
            <w:szCs w:val="24"/>
          </w:rPr>
          <w:t>пунктом 25 части 1 статьи 16</w:t>
        </w:r>
      </w:hyperlink>
      <w:r w:rsidRPr="0005554F">
        <w:rPr>
          <w:rFonts w:ascii="Times New Roman" w:eastAsia="Calibri" w:hAnsi="Times New Roman" w:cs="Times New Roman"/>
          <w:sz w:val="24"/>
          <w:szCs w:val="24"/>
        </w:rPr>
        <w:t xml:space="preserve"> Федерального закона от 06 октября 2003 года № 131-ФЗ «Об общих принципах организации местного самоуправления в Российской Федерации», Уставом муниципального образования «Светлогорский городской округ», окружной Совет депутатов</w:t>
      </w:r>
    </w:p>
    <w:p w14:paraId="0C774B19" w14:textId="77777777" w:rsidR="0005554F" w:rsidRPr="0005554F" w:rsidRDefault="0005554F" w:rsidP="0005554F">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5788C629" w14:textId="77777777" w:rsidR="0005554F" w:rsidRPr="0005554F" w:rsidRDefault="0005554F" w:rsidP="0005554F">
      <w:pPr>
        <w:autoSpaceDE w:val="0"/>
        <w:autoSpaceDN w:val="0"/>
        <w:adjustRightInd w:val="0"/>
        <w:spacing w:after="0" w:line="240" w:lineRule="auto"/>
        <w:ind w:firstLine="708"/>
        <w:rPr>
          <w:rFonts w:ascii="Times New Roman" w:eastAsia="Calibri" w:hAnsi="Times New Roman" w:cs="Times New Roman"/>
          <w:sz w:val="24"/>
          <w:szCs w:val="24"/>
        </w:rPr>
      </w:pPr>
      <w:r w:rsidRPr="0005554F">
        <w:rPr>
          <w:rFonts w:ascii="Times New Roman" w:eastAsia="Calibri" w:hAnsi="Times New Roman" w:cs="Times New Roman"/>
          <w:b/>
          <w:sz w:val="24"/>
          <w:szCs w:val="24"/>
        </w:rPr>
        <w:t>РЕШИЛ</w:t>
      </w:r>
      <w:r w:rsidRPr="0005554F">
        <w:rPr>
          <w:rFonts w:ascii="Times New Roman" w:eastAsia="Calibri" w:hAnsi="Times New Roman" w:cs="Times New Roman"/>
          <w:sz w:val="24"/>
          <w:szCs w:val="24"/>
        </w:rPr>
        <w:t>:</w:t>
      </w:r>
    </w:p>
    <w:p w14:paraId="3527090F" w14:textId="77777777" w:rsidR="0005554F" w:rsidRPr="0005554F" w:rsidRDefault="0005554F" w:rsidP="0005554F">
      <w:pPr>
        <w:autoSpaceDE w:val="0"/>
        <w:autoSpaceDN w:val="0"/>
        <w:adjustRightInd w:val="0"/>
        <w:spacing w:after="0" w:line="240" w:lineRule="auto"/>
        <w:ind w:firstLine="709"/>
        <w:rPr>
          <w:rFonts w:ascii="Times New Roman" w:eastAsia="Calibri" w:hAnsi="Times New Roman" w:cs="Times New Roman"/>
          <w:sz w:val="24"/>
          <w:szCs w:val="24"/>
        </w:rPr>
      </w:pPr>
    </w:p>
    <w:p w14:paraId="35934916" w14:textId="77777777" w:rsidR="0005554F" w:rsidRPr="0005554F" w:rsidRDefault="0005554F" w:rsidP="0005554F">
      <w:pPr>
        <w:numPr>
          <w:ilvl w:val="0"/>
          <w:numId w:val="217"/>
        </w:numPr>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05554F">
        <w:rPr>
          <w:rFonts w:ascii="Times New Roman" w:eastAsia="Calibri" w:hAnsi="Times New Roman" w:cs="Times New Roman"/>
          <w:b/>
          <w:sz w:val="24"/>
          <w:szCs w:val="24"/>
        </w:rPr>
        <w:t xml:space="preserve">Утвердить Правила благоустройства территории муниципального образования </w:t>
      </w:r>
      <w:r w:rsidRPr="0005554F">
        <w:rPr>
          <w:rFonts w:ascii="Times New Roman" w:eastAsia="Calibri" w:hAnsi="Times New Roman" w:cs="Times New Roman"/>
          <w:sz w:val="24"/>
          <w:szCs w:val="24"/>
        </w:rPr>
        <w:t>«</w:t>
      </w:r>
      <w:r w:rsidRPr="0005554F">
        <w:rPr>
          <w:rFonts w:ascii="Times New Roman" w:eastAsia="Calibri" w:hAnsi="Times New Roman" w:cs="Times New Roman"/>
          <w:b/>
          <w:sz w:val="24"/>
          <w:szCs w:val="24"/>
        </w:rPr>
        <w:t>Светлогорский городской округ» (Приложение).</w:t>
      </w:r>
    </w:p>
    <w:p w14:paraId="6E679327" w14:textId="77777777" w:rsidR="0005554F" w:rsidRPr="0005554F" w:rsidRDefault="0005554F" w:rsidP="0005554F">
      <w:pPr>
        <w:numPr>
          <w:ilvl w:val="0"/>
          <w:numId w:val="217"/>
        </w:numPr>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05554F">
        <w:rPr>
          <w:rFonts w:ascii="Times New Roman" w:eastAsia="Calibri" w:hAnsi="Times New Roman" w:cs="Times New Roman"/>
          <w:b/>
          <w:sz w:val="24"/>
          <w:szCs w:val="24"/>
        </w:rPr>
        <w:t>Признать утратившими силу:</w:t>
      </w:r>
    </w:p>
    <w:p w14:paraId="168527EC" w14:textId="77777777" w:rsidR="0005554F" w:rsidRPr="0005554F" w:rsidRDefault="0005554F" w:rsidP="0005554F">
      <w:pPr>
        <w:numPr>
          <w:ilvl w:val="0"/>
          <w:numId w:val="218"/>
        </w:numPr>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05554F">
        <w:rPr>
          <w:rFonts w:ascii="Times New Roman" w:eastAsia="Calibri" w:hAnsi="Times New Roman" w:cs="Times New Roman"/>
          <w:b/>
          <w:sz w:val="24"/>
          <w:szCs w:val="24"/>
        </w:rPr>
        <w:t>Решение городского Совета депутатов муниципального образования «Город Светлогорск» от 23 апреля 2018 года № 18 «Об утверждении Правил благоустройства территории муниципального образования городское поселение</w:t>
      </w:r>
      <w:r w:rsidRPr="0005554F">
        <w:rPr>
          <w:rFonts w:ascii="Times New Roman" w:eastAsia="Calibri" w:hAnsi="Times New Roman" w:cs="Times New Roman"/>
          <w:sz w:val="24"/>
          <w:szCs w:val="24"/>
        </w:rPr>
        <w:t xml:space="preserve"> </w:t>
      </w:r>
      <w:r w:rsidRPr="0005554F">
        <w:rPr>
          <w:rFonts w:ascii="Times New Roman" w:eastAsia="Calibri" w:hAnsi="Times New Roman" w:cs="Times New Roman"/>
          <w:b/>
          <w:sz w:val="24"/>
          <w:szCs w:val="24"/>
        </w:rPr>
        <w:t>«Город Светлогорск»;</w:t>
      </w:r>
    </w:p>
    <w:p w14:paraId="0D5939D1" w14:textId="77777777" w:rsidR="0005554F" w:rsidRPr="0005554F" w:rsidRDefault="0005554F" w:rsidP="0005554F">
      <w:pPr>
        <w:numPr>
          <w:ilvl w:val="0"/>
          <w:numId w:val="218"/>
        </w:numPr>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05554F">
        <w:rPr>
          <w:rFonts w:ascii="Times New Roman" w:eastAsia="Calibri" w:hAnsi="Times New Roman" w:cs="Times New Roman"/>
          <w:b/>
          <w:sz w:val="24"/>
          <w:szCs w:val="24"/>
        </w:rPr>
        <w:t>Решение городского Совета депутатов городского поселения «Поселок Приморье» от 21 мая 2018 года № 9 «Об утверждении Правил благоустройства территории муниципального образования «Посёлок Приморье»;</w:t>
      </w:r>
    </w:p>
    <w:p w14:paraId="330BB96E" w14:textId="77777777" w:rsidR="0005554F" w:rsidRPr="0005554F" w:rsidRDefault="0005554F" w:rsidP="0005554F">
      <w:pPr>
        <w:numPr>
          <w:ilvl w:val="0"/>
          <w:numId w:val="218"/>
        </w:numPr>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05554F">
        <w:rPr>
          <w:rFonts w:ascii="Times New Roman" w:eastAsia="Calibri" w:hAnsi="Times New Roman" w:cs="Times New Roman"/>
          <w:b/>
          <w:sz w:val="24"/>
          <w:szCs w:val="24"/>
        </w:rPr>
        <w:t>Решение городского Совета депутатов муниципального образования «Поселок Донское» от 02 июля 2018 года № 16 «Об утверждении Правил благоустройства территории муниципального образования «Поселок Донское».</w:t>
      </w:r>
    </w:p>
    <w:p w14:paraId="63D574C5" w14:textId="77777777" w:rsidR="0005554F" w:rsidRPr="0005554F" w:rsidRDefault="0005554F" w:rsidP="0005554F">
      <w:pPr>
        <w:numPr>
          <w:ilvl w:val="0"/>
          <w:numId w:val="217"/>
        </w:numPr>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05554F">
        <w:rPr>
          <w:rFonts w:ascii="Times New Roman" w:eastAsia="Calibri" w:hAnsi="Times New Roman" w:cs="Times New Roman"/>
          <w:b/>
          <w:sz w:val="24"/>
          <w:szCs w:val="24"/>
        </w:rPr>
        <w:t>Опубликовать настоящее решение в газете «Вестник Светлогорска» и разместить на официальном сайте муниципального образования «Светлогорский городской округ» в информационно-телекоммуникационной сети «Интернет».</w:t>
      </w:r>
    </w:p>
    <w:p w14:paraId="0EED922B" w14:textId="77777777" w:rsidR="0005554F" w:rsidRPr="0005554F" w:rsidRDefault="0005554F" w:rsidP="0005554F">
      <w:pPr>
        <w:numPr>
          <w:ilvl w:val="0"/>
          <w:numId w:val="217"/>
        </w:numPr>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05554F">
        <w:rPr>
          <w:rFonts w:ascii="Times New Roman" w:eastAsia="Calibri" w:hAnsi="Times New Roman" w:cs="Times New Roman"/>
          <w:b/>
          <w:sz w:val="24"/>
          <w:szCs w:val="24"/>
        </w:rPr>
        <w:t>Контроль за исполнением настоящего решения возложить на постоянную Комиссию по вопросам жилищно-коммунального хозяйства, строительству и благоустройству (А.В. Мойса).</w:t>
      </w:r>
    </w:p>
    <w:p w14:paraId="4B0D44FA" w14:textId="700CB072" w:rsidR="0005554F" w:rsidRPr="0005554F" w:rsidRDefault="0005554F" w:rsidP="0005554F">
      <w:pPr>
        <w:numPr>
          <w:ilvl w:val="0"/>
          <w:numId w:val="217"/>
        </w:numPr>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05554F">
        <w:rPr>
          <w:rFonts w:ascii="Times New Roman" w:eastAsia="Calibri" w:hAnsi="Times New Roman" w:cs="Times New Roman"/>
          <w:b/>
          <w:sz w:val="24"/>
          <w:szCs w:val="24"/>
        </w:rPr>
        <w:t xml:space="preserve">Решение вступает в силу с </w:t>
      </w:r>
      <w:r w:rsidR="00521C8F">
        <w:rPr>
          <w:rFonts w:ascii="Times New Roman" w:eastAsia="Calibri" w:hAnsi="Times New Roman" w:cs="Times New Roman"/>
          <w:b/>
          <w:sz w:val="24"/>
          <w:szCs w:val="24"/>
        </w:rPr>
        <w:t>_____</w:t>
      </w:r>
      <w:r w:rsidRPr="0005554F">
        <w:rPr>
          <w:rFonts w:ascii="Times New Roman" w:eastAsia="Calibri" w:hAnsi="Times New Roman" w:cs="Times New Roman"/>
          <w:b/>
          <w:sz w:val="24"/>
          <w:szCs w:val="24"/>
        </w:rPr>
        <w:t xml:space="preserve"> 20</w:t>
      </w:r>
      <w:r w:rsidR="00521C8F">
        <w:rPr>
          <w:rFonts w:ascii="Times New Roman" w:eastAsia="Calibri" w:hAnsi="Times New Roman" w:cs="Times New Roman"/>
          <w:b/>
          <w:sz w:val="24"/>
          <w:szCs w:val="24"/>
        </w:rPr>
        <w:t>__</w:t>
      </w:r>
      <w:r w:rsidRPr="0005554F">
        <w:rPr>
          <w:rFonts w:ascii="Times New Roman" w:eastAsia="Calibri" w:hAnsi="Times New Roman" w:cs="Times New Roman"/>
          <w:b/>
          <w:sz w:val="24"/>
          <w:szCs w:val="24"/>
        </w:rPr>
        <w:t xml:space="preserve"> года. </w:t>
      </w:r>
    </w:p>
    <w:p w14:paraId="571BFDFD" w14:textId="77777777" w:rsidR="0005554F" w:rsidRPr="0005554F" w:rsidRDefault="0005554F" w:rsidP="0005554F">
      <w:pPr>
        <w:autoSpaceDE w:val="0"/>
        <w:autoSpaceDN w:val="0"/>
        <w:adjustRightInd w:val="0"/>
        <w:spacing w:after="0" w:line="240" w:lineRule="auto"/>
        <w:ind w:firstLine="540"/>
        <w:jc w:val="both"/>
        <w:rPr>
          <w:rFonts w:ascii="Times New Roman" w:eastAsia="Calibri" w:hAnsi="Times New Roman" w:cs="Times New Roman"/>
          <w:b/>
          <w:sz w:val="24"/>
          <w:szCs w:val="24"/>
        </w:rPr>
      </w:pPr>
    </w:p>
    <w:p w14:paraId="67EBC493" w14:textId="77777777" w:rsidR="0005554F" w:rsidRPr="0005554F" w:rsidRDefault="0005554F" w:rsidP="0005554F">
      <w:pPr>
        <w:widowControl w:val="0"/>
        <w:suppressAutoHyphens/>
        <w:autoSpaceDE w:val="0"/>
        <w:spacing w:after="0" w:line="240" w:lineRule="auto"/>
        <w:jc w:val="both"/>
        <w:rPr>
          <w:rFonts w:ascii="Times New Roman" w:eastAsia="Times New Roman" w:hAnsi="Times New Roman" w:cs="Times New Roman"/>
          <w:b/>
          <w:sz w:val="24"/>
          <w:szCs w:val="24"/>
          <w:lang w:eastAsia="ar-SA"/>
        </w:rPr>
      </w:pPr>
      <w:r w:rsidRPr="0005554F">
        <w:rPr>
          <w:rFonts w:ascii="Times New Roman" w:eastAsia="Times New Roman" w:hAnsi="Times New Roman" w:cs="Times New Roman"/>
          <w:b/>
          <w:sz w:val="24"/>
          <w:szCs w:val="24"/>
          <w:lang w:eastAsia="ar-SA"/>
        </w:rPr>
        <w:t xml:space="preserve">Глава муниципального образования </w:t>
      </w:r>
    </w:p>
    <w:p w14:paraId="5AE12A4B" w14:textId="77777777" w:rsidR="0005554F" w:rsidRPr="0005554F" w:rsidRDefault="0005554F" w:rsidP="0005554F">
      <w:pPr>
        <w:widowControl w:val="0"/>
        <w:suppressAutoHyphens/>
        <w:autoSpaceDE w:val="0"/>
        <w:spacing w:after="0" w:line="240" w:lineRule="auto"/>
        <w:jc w:val="both"/>
        <w:rPr>
          <w:rFonts w:ascii="Times New Roman" w:eastAsia="Times New Roman" w:hAnsi="Times New Roman" w:cs="Times New Roman"/>
          <w:b/>
          <w:sz w:val="24"/>
          <w:szCs w:val="24"/>
          <w:lang w:eastAsia="ar-SA"/>
        </w:rPr>
      </w:pPr>
      <w:r w:rsidRPr="0005554F">
        <w:rPr>
          <w:rFonts w:ascii="Times New Roman" w:eastAsia="Times New Roman" w:hAnsi="Times New Roman" w:cs="Times New Roman"/>
          <w:b/>
          <w:sz w:val="24"/>
          <w:szCs w:val="24"/>
          <w:lang w:eastAsia="ar-SA"/>
        </w:rPr>
        <w:t>«Светлогорский городской округ»                                                                          А.В. Мохнов</w:t>
      </w:r>
    </w:p>
    <w:p w14:paraId="05E6D6B2" w14:textId="77777777" w:rsidR="0005554F" w:rsidRDefault="0005554F" w:rsidP="0005554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sectPr w:rsidR="0005554F" w:rsidSect="0005554F">
          <w:headerReference w:type="default" r:id="rId9"/>
          <w:footerReference w:type="default" r:id="rId10"/>
          <w:pgSz w:w="11906" w:h="16838"/>
          <w:pgMar w:top="426" w:right="850" w:bottom="568" w:left="1701" w:header="708" w:footer="708" w:gutter="0"/>
          <w:cols w:space="708"/>
          <w:titlePg/>
          <w:docGrid w:linePitch="360"/>
        </w:sectPr>
      </w:pPr>
    </w:p>
    <w:p w14:paraId="0B2078DC" w14:textId="40D6A78E" w:rsidR="0005554F" w:rsidRPr="00796A0A" w:rsidRDefault="0005554F" w:rsidP="00ED7AAF">
      <w:pPr>
        <w:widowControl w:val="0"/>
        <w:suppressAutoHyphens/>
        <w:autoSpaceDE w:val="0"/>
        <w:spacing w:after="0" w:line="240" w:lineRule="auto"/>
        <w:ind w:left="4820"/>
        <w:jc w:val="center"/>
        <w:rPr>
          <w:rFonts w:ascii="Times New Roman" w:eastAsia="Times New Roman" w:hAnsi="Times New Roman" w:cs="Times New Roman"/>
          <w:b/>
          <w:bCs/>
          <w:sz w:val="24"/>
          <w:szCs w:val="24"/>
          <w:lang w:eastAsia="ar-SA"/>
        </w:rPr>
      </w:pPr>
      <w:bookmarkStart w:id="0" w:name="_GoBack"/>
      <w:bookmarkEnd w:id="0"/>
      <w:r w:rsidRPr="00796A0A">
        <w:rPr>
          <w:rFonts w:ascii="Times New Roman" w:eastAsia="Times New Roman" w:hAnsi="Times New Roman" w:cs="Times New Roman"/>
          <w:b/>
          <w:bCs/>
          <w:sz w:val="24"/>
          <w:szCs w:val="24"/>
          <w:lang w:eastAsia="ar-SA"/>
        </w:rPr>
        <w:lastRenderedPageBreak/>
        <w:t>Приложение</w:t>
      </w:r>
    </w:p>
    <w:p w14:paraId="77C93BD4" w14:textId="3AFB2EFA" w:rsidR="0005554F" w:rsidRPr="00796A0A" w:rsidRDefault="0005554F" w:rsidP="00ED7AAF">
      <w:pPr>
        <w:widowControl w:val="0"/>
        <w:suppressAutoHyphens/>
        <w:autoSpaceDE w:val="0"/>
        <w:spacing w:after="0" w:line="240" w:lineRule="auto"/>
        <w:ind w:left="4820"/>
        <w:jc w:val="center"/>
        <w:rPr>
          <w:rFonts w:ascii="Times New Roman" w:eastAsia="Times New Roman" w:hAnsi="Times New Roman" w:cs="Times New Roman"/>
          <w:b/>
          <w:bCs/>
          <w:sz w:val="24"/>
          <w:szCs w:val="24"/>
          <w:lang w:eastAsia="ar-SA"/>
        </w:rPr>
      </w:pPr>
      <w:r w:rsidRPr="00796A0A">
        <w:rPr>
          <w:rFonts w:ascii="Times New Roman" w:eastAsia="Times New Roman" w:hAnsi="Times New Roman" w:cs="Times New Roman"/>
          <w:b/>
          <w:bCs/>
          <w:sz w:val="24"/>
          <w:szCs w:val="24"/>
          <w:lang w:eastAsia="ar-SA"/>
        </w:rPr>
        <w:t>к решению окружного Совета депутатов</w:t>
      </w:r>
    </w:p>
    <w:p w14:paraId="7E091EC9" w14:textId="51460EAD" w:rsidR="0005554F" w:rsidRPr="00796A0A" w:rsidRDefault="0005554F" w:rsidP="00ED7AAF">
      <w:pPr>
        <w:widowControl w:val="0"/>
        <w:suppressAutoHyphens/>
        <w:autoSpaceDE w:val="0"/>
        <w:spacing w:after="0" w:line="240" w:lineRule="auto"/>
        <w:ind w:left="4820"/>
        <w:jc w:val="center"/>
        <w:rPr>
          <w:rFonts w:ascii="Times New Roman" w:eastAsia="Times New Roman" w:hAnsi="Times New Roman" w:cs="Times New Roman"/>
          <w:b/>
          <w:bCs/>
          <w:sz w:val="24"/>
          <w:szCs w:val="24"/>
          <w:lang w:eastAsia="ar-SA"/>
        </w:rPr>
      </w:pPr>
      <w:r w:rsidRPr="00796A0A">
        <w:rPr>
          <w:rFonts w:ascii="Times New Roman" w:eastAsia="Times New Roman" w:hAnsi="Times New Roman" w:cs="Times New Roman"/>
          <w:b/>
          <w:bCs/>
          <w:sz w:val="24"/>
          <w:szCs w:val="24"/>
          <w:lang w:eastAsia="ar-SA"/>
        </w:rPr>
        <w:t>муниципального образования</w:t>
      </w:r>
    </w:p>
    <w:p w14:paraId="3EEEFF14" w14:textId="77777777" w:rsidR="0005554F" w:rsidRPr="00796A0A" w:rsidRDefault="0005554F" w:rsidP="00ED7AAF">
      <w:pPr>
        <w:widowControl w:val="0"/>
        <w:suppressAutoHyphens/>
        <w:autoSpaceDE w:val="0"/>
        <w:spacing w:after="0" w:line="240" w:lineRule="auto"/>
        <w:ind w:left="4820"/>
        <w:jc w:val="center"/>
        <w:rPr>
          <w:rFonts w:ascii="Times New Roman" w:eastAsia="Times New Roman" w:hAnsi="Times New Roman" w:cs="Times New Roman"/>
          <w:b/>
          <w:bCs/>
          <w:sz w:val="24"/>
          <w:szCs w:val="24"/>
          <w:lang w:eastAsia="ar-SA"/>
        </w:rPr>
      </w:pPr>
      <w:r w:rsidRPr="00796A0A">
        <w:rPr>
          <w:rFonts w:ascii="Times New Roman" w:eastAsia="Times New Roman" w:hAnsi="Times New Roman" w:cs="Times New Roman"/>
          <w:b/>
          <w:bCs/>
          <w:sz w:val="24"/>
          <w:szCs w:val="24"/>
          <w:lang w:eastAsia="ar-SA"/>
        </w:rPr>
        <w:t>«Светлогорский городской округ»</w:t>
      </w:r>
    </w:p>
    <w:p w14:paraId="71BC780E" w14:textId="1B16EBA3" w:rsidR="0005554F" w:rsidRPr="00796A0A" w:rsidRDefault="0005554F" w:rsidP="00ED7AAF">
      <w:pPr>
        <w:widowControl w:val="0"/>
        <w:suppressAutoHyphens/>
        <w:autoSpaceDE w:val="0"/>
        <w:spacing w:after="0" w:line="240" w:lineRule="auto"/>
        <w:ind w:left="4820"/>
        <w:jc w:val="center"/>
        <w:rPr>
          <w:rFonts w:ascii="Times New Roman" w:eastAsia="Times New Roman" w:hAnsi="Times New Roman" w:cs="Times New Roman"/>
          <w:b/>
          <w:bCs/>
          <w:sz w:val="24"/>
          <w:szCs w:val="24"/>
          <w:lang w:eastAsia="ar-SA"/>
        </w:rPr>
      </w:pPr>
      <w:r w:rsidRPr="00796A0A">
        <w:rPr>
          <w:rFonts w:ascii="Times New Roman" w:eastAsia="Times New Roman" w:hAnsi="Times New Roman" w:cs="Times New Roman"/>
          <w:b/>
          <w:bCs/>
          <w:sz w:val="24"/>
          <w:szCs w:val="24"/>
          <w:lang w:eastAsia="ar-SA"/>
        </w:rPr>
        <w:t xml:space="preserve">от  «  </w:t>
      </w:r>
      <w:r w:rsidR="00ED7AAF" w:rsidRPr="00796A0A">
        <w:rPr>
          <w:rFonts w:ascii="Times New Roman" w:eastAsia="Times New Roman" w:hAnsi="Times New Roman" w:cs="Times New Roman"/>
          <w:b/>
          <w:bCs/>
          <w:sz w:val="24"/>
          <w:szCs w:val="24"/>
          <w:lang w:eastAsia="ar-SA"/>
        </w:rPr>
        <w:t xml:space="preserve">   </w:t>
      </w:r>
      <w:r w:rsidRPr="00796A0A">
        <w:rPr>
          <w:rFonts w:ascii="Times New Roman" w:eastAsia="Times New Roman" w:hAnsi="Times New Roman" w:cs="Times New Roman"/>
          <w:b/>
          <w:bCs/>
          <w:sz w:val="24"/>
          <w:szCs w:val="24"/>
          <w:lang w:eastAsia="ar-SA"/>
        </w:rPr>
        <w:t>»            20</w:t>
      </w:r>
      <w:r w:rsidR="00796A0A" w:rsidRPr="00796A0A">
        <w:rPr>
          <w:rFonts w:ascii="Times New Roman" w:eastAsia="Times New Roman" w:hAnsi="Times New Roman" w:cs="Times New Roman"/>
          <w:b/>
          <w:bCs/>
          <w:sz w:val="24"/>
          <w:szCs w:val="24"/>
          <w:lang w:eastAsia="ar-SA"/>
        </w:rPr>
        <w:t>__</w:t>
      </w:r>
      <w:r w:rsidRPr="00796A0A">
        <w:rPr>
          <w:rFonts w:ascii="Times New Roman" w:eastAsia="Times New Roman" w:hAnsi="Times New Roman" w:cs="Times New Roman"/>
          <w:b/>
          <w:bCs/>
          <w:sz w:val="24"/>
          <w:szCs w:val="24"/>
          <w:lang w:eastAsia="ar-SA"/>
        </w:rPr>
        <w:t xml:space="preserve"> года №</w:t>
      </w:r>
      <w:r w:rsidR="00ED7AAF" w:rsidRPr="00796A0A">
        <w:rPr>
          <w:rFonts w:ascii="Times New Roman" w:eastAsia="Times New Roman" w:hAnsi="Times New Roman" w:cs="Times New Roman"/>
          <w:b/>
          <w:bCs/>
          <w:sz w:val="24"/>
          <w:szCs w:val="24"/>
          <w:lang w:eastAsia="ar-SA"/>
        </w:rPr>
        <w:t xml:space="preserve">     </w:t>
      </w:r>
    </w:p>
    <w:p w14:paraId="79780673" w14:textId="77777777" w:rsidR="0005554F" w:rsidRPr="00796A0A" w:rsidRDefault="0005554F" w:rsidP="0005554F">
      <w:pPr>
        <w:pStyle w:val="13"/>
        <w:spacing w:before="0"/>
        <w:jc w:val="center"/>
        <w:rPr>
          <w:rFonts w:cs="Times New Roman"/>
        </w:rPr>
      </w:pPr>
    </w:p>
    <w:p w14:paraId="3AC2AB78" w14:textId="77777777" w:rsidR="00796A0A" w:rsidRPr="00796A0A" w:rsidRDefault="00796A0A" w:rsidP="00796A0A">
      <w:pPr>
        <w:pStyle w:val="13"/>
        <w:rPr>
          <w:rFonts w:asciiTheme="minorHAnsi" w:eastAsiaTheme="minorEastAsia" w:hAnsiTheme="minorHAnsi"/>
          <w:b w:val="0"/>
          <w:noProof/>
          <w:sz w:val="22"/>
          <w:lang w:eastAsia="ru-RU"/>
        </w:rPr>
      </w:pPr>
      <w:r w:rsidRPr="00796A0A">
        <w:fldChar w:fldCharType="begin"/>
      </w:r>
      <w:r w:rsidRPr="00796A0A">
        <w:instrText xml:space="preserve"> TOC \o "1-2" \h \z \u </w:instrText>
      </w:r>
      <w:r w:rsidRPr="00796A0A">
        <w:fldChar w:fldCharType="separate"/>
      </w:r>
      <w:hyperlink w:anchor="_Toc21949908" w:history="1">
        <w:r w:rsidRPr="00796A0A">
          <w:rPr>
            <w:rStyle w:val="a6"/>
            <w:noProof/>
            <w14:scene3d>
              <w14:camera w14:prst="orthographicFront"/>
              <w14:lightRig w14:rig="threePt" w14:dir="t">
                <w14:rot w14:lat="0" w14:lon="0" w14:rev="0"/>
              </w14:lightRig>
            </w14:scene3d>
          </w:rPr>
          <w:t>Глава 1.</w:t>
        </w:r>
        <w:r w:rsidRPr="00796A0A">
          <w:rPr>
            <w:rStyle w:val="a6"/>
            <w:noProof/>
          </w:rPr>
          <w:t xml:space="preserve"> Общие и особые положения благоустройства территории округа</w:t>
        </w:r>
        <w:r w:rsidRPr="00796A0A">
          <w:rPr>
            <w:noProof/>
            <w:webHidden/>
          </w:rPr>
          <w:tab/>
        </w:r>
        <w:r w:rsidRPr="00796A0A">
          <w:rPr>
            <w:noProof/>
            <w:webHidden/>
          </w:rPr>
          <w:fldChar w:fldCharType="begin"/>
        </w:r>
        <w:r w:rsidRPr="00796A0A">
          <w:rPr>
            <w:noProof/>
            <w:webHidden/>
          </w:rPr>
          <w:instrText xml:space="preserve"> PAGEREF _Toc21949908 \h </w:instrText>
        </w:r>
        <w:r w:rsidRPr="00796A0A">
          <w:rPr>
            <w:noProof/>
            <w:webHidden/>
          </w:rPr>
        </w:r>
        <w:r w:rsidRPr="00796A0A">
          <w:rPr>
            <w:noProof/>
            <w:webHidden/>
          </w:rPr>
          <w:fldChar w:fldCharType="separate"/>
        </w:r>
        <w:r w:rsidRPr="00796A0A">
          <w:rPr>
            <w:noProof/>
            <w:webHidden/>
          </w:rPr>
          <w:t>14</w:t>
        </w:r>
        <w:r w:rsidRPr="00796A0A">
          <w:rPr>
            <w:noProof/>
            <w:webHidden/>
          </w:rPr>
          <w:fldChar w:fldCharType="end"/>
        </w:r>
      </w:hyperlink>
    </w:p>
    <w:p w14:paraId="5938F93A" w14:textId="77777777" w:rsidR="00796A0A" w:rsidRPr="00796A0A" w:rsidRDefault="00796A0A" w:rsidP="00796A0A">
      <w:pPr>
        <w:pStyle w:val="21"/>
        <w:tabs>
          <w:tab w:val="right" w:leader="dot" w:pos="9345"/>
        </w:tabs>
        <w:rPr>
          <w:rFonts w:asciiTheme="minorHAnsi" w:eastAsiaTheme="minorEastAsia" w:hAnsiTheme="minorHAnsi"/>
          <w:noProof/>
          <w:sz w:val="22"/>
          <w:lang w:eastAsia="ru-RU"/>
        </w:rPr>
      </w:pPr>
      <w:hyperlink w:anchor="_Toc21949909" w:history="1">
        <w:r w:rsidRPr="00796A0A">
          <w:rPr>
            <w:rStyle w:val="a6"/>
            <w:noProof/>
            <w14:scene3d>
              <w14:camera w14:prst="orthographicFront"/>
              <w14:lightRig w14:rig="threePt" w14:dir="t">
                <w14:rot w14:lat="0" w14:lon="0" w14:rev="0"/>
              </w14:lightRig>
            </w14:scene3d>
          </w:rPr>
          <w:t>Раздел 1.</w:t>
        </w:r>
        <w:r w:rsidRPr="00796A0A">
          <w:rPr>
            <w:rStyle w:val="a6"/>
            <w:noProof/>
          </w:rPr>
          <w:t xml:space="preserve"> Основные положения и принципы благоустройства</w:t>
        </w:r>
        <w:r w:rsidRPr="00796A0A">
          <w:rPr>
            <w:noProof/>
            <w:webHidden/>
          </w:rPr>
          <w:tab/>
        </w:r>
        <w:r w:rsidRPr="00796A0A">
          <w:rPr>
            <w:noProof/>
            <w:webHidden/>
          </w:rPr>
          <w:fldChar w:fldCharType="begin"/>
        </w:r>
        <w:r w:rsidRPr="00796A0A">
          <w:rPr>
            <w:noProof/>
            <w:webHidden/>
          </w:rPr>
          <w:instrText xml:space="preserve"> PAGEREF _Toc21949909 \h </w:instrText>
        </w:r>
        <w:r w:rsidRPr="00796A0A">
          <w:rPr>
            <w:noProof/>
            <w:webHidden/>
          </w:rPr>
        </w:r>
        <w:r w:rsidRPr="00796A0A">
          <w:rPr>
            <w:noProof/>
            <w:webHidden/>
          </w:rPr>
          <w:fldChar w:fldCharType="separate"/>
        </w:r>
        <w:r w:rsidRPr="00796A0A">
          <w:rPr>
            <w:noProof/>
            <w:webHidden/>
          </w:rPr>
          <w:t>14</w:t>
        </w:r>
        <w:r w:rsidRPr="00796A0A">
          <w:rPr>
            <w:noProof/>
            <w:webHidden/>
          </w:rPr>
          <w:fldChar w:fldCharType="end"/>
        </w:r>
      </w:hyperlink>
    </w:p>
    <w:p w14:paraId="79BE0FB7" w14:textId="77777777" w:rsidR="00796A0A" w:rsidRPr="00796A0A" w:rsidRDefault="00796A0A" w:rsidP="00796A0A">
      <w:pPr>
        <w:pStyle w:val="21"/>
        <w:tabs>
          <w:tab w:val="right" w:leader="dot" w:pos="9345"/>
        </w:tabs>
        <w:rPr>
          <w:rFonts w:asciiTheme="minorHAnsi" w:eastAsiaTheme="minorEastAsia" w:hAnsiTheme="minorHAnsi"/>
          <w:noProof/>
          <w:sz w:val="22"/>
          <w:lang w:eastAsia="ru-RU"/>
        </w:rPr>
      </w:pPr>
      <w:hyperlink w:anchor="_Toc21949910" w:history="1">
        <w:r w:rsidRPr="00796A0A">
          <w:rPr>
            <w:rStyle w:val="a6"/>
            <w:noProof/>
            <w14:scene3d>
              <w14:camera w14:prst="orthographicFront"/>
              <w14:lightRig w14:rig="threePt" w14:dir="t">
                <w14:rot w14:lat="0" w14:lon="0" w14:rev="0"/>
              </w14:lightRig>
            </w14:scene3d>
          </w:rPr>
          <w:t>Раздел 2.</w:t>
        </w:r>
        <w:r w:rsidRPr="00796A0A">
          <w:rPr>
            <w:rStyle w:val="a6"/>
            <w:noProof/>
          </w:rPr>
          <w:t xml:space="preserve"> Особые положения</w:t>
        </w:r>
        <w:r w:rsidRPr="00796A0A">
          <w:rPr>
            <w:noProof/>
            <w:webHidden/>
          </w:rPr>
          <w:tab/>
        </w:r>
        <w:r w:rsidRPr="00796A0A">
          <w:rPr>
            <w:noProof/>
            <w:webHidden/>
          </w:rPr>
          <w:fldChar w:fldCharType="begin"/>
        </w:r>
        <w:r w:rsidRPr="00796A0A">
          <w:rPr>
            <w:noProof/>
            <w:webHidden/>
          </w:rPr>
          <w:instrText xml:space="preserve"> PAGEREF _Toc21949910 \h </w:instrText>
        </w:r>
        <w:r w:rsidRPr="00796A0A">
          <w:rPr>
            <w:noProof/>
            <w:webHidden/>
          </w:rPr>
        </w:r>
        <w:r w:rsidRPr="00796A0A">
          <w:rPr>
            <w:noProof/>
            <w:webHidden/>
          </w:rPr>
          <w:fldChar w:fldCharType="separate"/>
        </w:r>
        <w:r w:rsidRPr="00796A0A">
          <w:rPr>
            <w:noProof/>
            <w:webHidden/>
          </w:rPr>
          <w:t>14</w:t>
        </w:r>
        <w:r w:rsidRPr="00796A0A">
          <w:rPr>
            <w:noProof/>
            <w:webHidden/>
          </w:rPr>
          <w:fldChar w:fldCharType="end"/>
        </w:r>
      </w:hyperlink>
    </w:p>
    <w:p w14:paraId="0B6DE408" w14:textId="77777777" w:rsidR="00796A0A" w:rsidRPr="00796A0A" w:rsidRDefault="00796A0A" w:rsidP="00796A0A">
      <w:pPr>
        <w:pStyle w:val="21"/>
        <w:tabs>
          <w:tab w:val="right" w:leader="dot" w:pos="9345"/>
        </w:tabs>
        <w:rPr>
          <w:rFonts w:asciiTheme="minorHAnsi" w:eastAsiaTheme="minorEastAsia" w:hAnsiTheme="minorHAnsi"/>
          <w:noProof/>
          <w:sz w:val="22"/>
          <w:lang w:eastAsia="ru-RU"/>
        </w:rPr>
      </w:pPr>
      <w:hyperlink w:anchor="_Toc21949911" w:history="1">
        <w:r w:rsidRPr="00796A0A">
          <w:rPr>
            <w:rStyle w:val="a6"/>
            <w:noProof/>
            <w14:scene3d>
              <w14:camera w14:prst="orthographicFront"/>
              <w14:lightRig w14:rig="threePt" w14:dir="t">
                <w14:rot w14:lat="0" w14:lon="0" w14:rev="0"/>
              </w14:lightRig>
            </w14:scene3d>
          </w:rPr>
          <w:t>Раздел 3.</w:t>
        </w:r>
        <w:r w:rsidRPr="00796A0A">
          <w:rPr>
            <w:rStyle w:val="a6"/>
            <w:noProof/>
          </w:rPr>
          <w:t xml:space="preserve"> Объекты и элементы благоустройства</w:t>
        </w:r>
        <w:r w:rsidRPr="00796A0A">
          <w:rPr>
            <w:noProof/>
            <w:webHidden/>
          </w:rPr>
          <w:tab/>
        </w:r>
        <w:r w:rsidRPr="00796A0A">
          <w:rPr>
            <w:noProof/>
            <w:webHidden/>
          </w:rPr>
          <w:fldChar w:fldCharType="begin"/>
        </w:r>
        <w:r w:rsidRPr="00796A0A">
          <w:rPr>
            <w:noProof/>
            <w:webHidden/>
          </w:rPr>
          <w:instrText xml:space="preserve"> PAGEREF _Toc21949911 \h </w:instrText>
        </w:r>
        <w:r w:rsidRPr="00796A0A">
          <w:rPr>
            <w:noProof/>
            <w:webHidden/>
          </w:rPr>
        </w:r>
        <w:r w:rsidRPr="00796A0A">
          <w:rPr>
            <w:noProof/>
            <w:webHidden/>
          </w:rPr>
          <w:fldChar w:fldCharType="separate"/>
        </w:r>
        <w:r w:rsidRPr="00796A0A">
          <w:rPr>
            <w:noProof/>
            <w:webHidden/>
          </w:rPr>
          <w:t>16</w:t>
        </w:r>
        <w:r w:rsidRPr="00796A0A">
          <w:rPr>
            <w:noProof/>
            <w:webHidden/>
          </w:rPr>
          <w:fldChar w:fldCharType="end"/>
        </w:r>
      </w:hyperlink>
    </w:p>
    <w:p w14:paraId="11D1C6D3" w14:textId="77777777" w:rsidR="00796A0A" w:rsidRPr="00796A0A" w:rsidRDefault="00796A0A" w:rsidP="00796A0A">
      <w:pPr>
        <w:pStyle w:val="21"/>
        <w:tabs>
          <w:tab w:val="right" w:leader="dot" w:pos="9345"/>
        </w:tabs>
        <w:rPr>
          <w:rFonts w:asciiTheme="minorHAnsi" w:eastAsiaTheme="minorEastAsia" w:hAnsiTheme="minorHAnsi"/>
          <w:noProof/>
          <w:sz w:val="22"/>
          <w:lang w:eastAsia="ru-RU"/>
        </w:rPr>
      </w:pPr>
      <w:hyperlink w:anchor="_Toc21949912" w:history="1">
        <w:r w:rsidRPr="00796A0A">
          <w:rPr>
            <w:rStyle w:val="a6"/>
            <w:noProof/>
            <w14:scene3d>
              <w14:camera w14:prst="orthographicFront"/>
              <w14:lightRig w14:rig="threePt" w14:dir="t">
                <w14:rot w14:lat="0" w14:lon="0" w14:rev="0"/>
              </w14:lightRig>
            </w14:scene3d>
          </w:rPr>
          <w:t>Раздел 4.</w:t>
        </w:r>
        <w:r w:rsidRPr="00796A0A">
          <w:rPr>
            <w:rStyle w:val="a6"/>
            <w:noProof/>
          </w:rPr>
          <w:t xml:space="preserve"> Основные положения о деятельности по благоустройству</w:t>
        </w:r>
        <w:r w:rsidRPr="00796A0A">
          <w:rPr>
            <w:noProof/>
            <w:webHidden/>
          </w:rPr>
          <w:tab/>
        </w:r>
        <w:r w:rsidRPr="00796A0A">
          <w:rPr>
            <w:noProof/>
            <w:webHidden/>
          </w:rPr>
          <w:fldChar w:fldCharType="begin"/>
        </w:r>
        <w:r w:rsidRPr="00796A0A">
          <w:rPr>
            <w:noProof/>
            <w:webHidden/>
          </w:rPr>
          <w:instrText xml:space="preserve"> PAGEREF _Toc21949912 \h </w:instrText>
        </w:r>
        <w:r w:rsidRPr="00796A0A">
          <w:rPr>
            <w:noProof/>
            <w:webHidden/>
          </w:rPr>
        </w:r>
        <w:r w:rsidRPr="00796A0A">
          <w:rPr>
            <w:noProof/>
            <w:webHidden/>
          </w:rPr>
          <w:fldChar w:fldCharType="separate"/>
        </w:r>
        <w:r w:rsidRPr="00796A0A">
          <w:rPr>
            <w:noProof/>
            <w:webHidden/>
          </w:rPr>
          <w:t>19</w:t>
        </w:r>
        <w:r w:rsidRPr="00796A0A">
          <w:rPr>
            <w:noProof/>
            <w:webHidden/>
          </w:rPr>
          <w:fldChar w:fldCharType="end"/>
        </w:r>
      </w:hyperlink>
    </w:p>
    <w:p w14:paraId="37C53DCE" w14:textId="77777777" w:rsidR="00796A0A" w:rsidRPr="00796A0A" w:rsidRDefault="00796A0A" w:rsidP="00796A0A">
      <w:pPr>
        <w:pStyle w:val="21"/>
        <w:tabs>
          <w:tab w:val="right" w:leader="dot" w:pos="9345"/>
        </w:tabs>
        <w:rPr>
          <w:rFonts w:asciiTheme="minorHAnsi" w:eastAsiaTheme="minorEastAsia" w:hAnsiTheme="minorHAnsi"/>
          <w:noProof/>
          <w:sz w:val="22"/>
          <w:lang w:eastAsia="ru-RU"/>
        </w:rPr>
      </w:pPr>
      <w:hyperlink w:anchor="_Toc21949913" w:history="1">
        <w:r w:rsidRPr="00796A0A">
          <w:rPr>
            <w:rStyle w:val="a6"/>
            <w:noProof/>
            <w14:scene3d>
              <w14:camera w14:prst="orthographicFront"/>
              <w14:lightRig w14:rig="threePt" w14:dir="t">
                <w14:rot w14:lat="0" w14:lon="0" w14:rev="0"/>
              </w14:lightRig>
            </w14:scene3d>
          </w:rPr>
          <w:t>Раздел 5.</w:t>
        </w:r>
        <w:r w:rsidRPr="00796A0A">
          <w:rPr>
            <w:rStyle w:val="a6"/>
            <w:noProof/>
          </w:rPr>
          <w:t xml:space="preserve"> Лица, ответственные за благоустройство, эксплуатацию и содержание объектов и элементов благоустройства</w:t>
        </w:r>
        <w:r w:rsidRPr="00796A0A">
          <w:rPr>
            <w:noProof/>
            <w:webHidden/>
          </w:rPr>
          <w:tab/>
        </w:r>
        <w:r w:rsidRPr="00796A0A">
          <w:rPr>
            <w:noProof/>
            <w:webHidden/>
          </w:rPr>
          <w:fldChar w:fldCharType="begin"/>
        </w:r>
        <w:r w:rsidRPr="00796A0A">
          <w:rPr>
            <w:noProof/>
            <w:webHidden/>
          </w:rPr>
          <w:instrText xml:space="preserve"> PAGEREF _Toc21949913 \h </w:instrText>
        </w:r>
        <w:r w:rsidRPr="00796A0A">
          <w:rPr>
            <w:noProof/>
            <w:webHidden/>
          </w:rPr>
        </w:r>
        <w:r w:rsidRPr="00796A0A">
          <w:rPr>
            <w:noProof/>
            <w:webHidden/>
          </w:rPr>
          <w:fldChar w:fldCharType="separate"/>
        </w:r>
        <w:r w:rsidRPr="00796A0A">
          <w:rPr>
            <w:noProof/>
            <w:webHidden/>
          </w:rPr>
          <w:t>23</w:t>
        </w:r>
        <w:r w:rsidRPr="00796A0A">
          <w:rPr>
            <w:noProof/>
            <w:webHidden/>
          </w:rPr>
          <w:fldChar w:fldCharType="end"/>
        </w:r>
      </w:hyperlink>
    </w:p>
    <w:p w14:paraId="24E0E7AC" w14:textId="77777777" w:rsidR="00796A0A" w:rsidRPr="00796A0A" w:rsidRDefault="00796A0A" w:rsidP="00796A0A">
      <w:pPr>
        <w:pStyle w:val="13"/>
        <w:rPr>
          <w:rFonts w:asciiTheme="minorHAnsi" w:eastAsiaTheme="minorEastAsia" w:hAnsiTheme="minorHAnsi"/>
          <w:b w:val="0"/>
          <w:noProof/>
          <w:sz w:val="22"/>
          <w:lang w:eastAsia="ru-RU"/>
        </w:rPr>
      </w:pPr>
      <w:hyperlink w:anchor="_Toc21949914" w:history="1">
        <w:r w:rsidRPr="00796A0A">
          <w:rPr>
            <w:rStyle w:val="a6"/>
            <w:noProof/>
            <w14:scene3d>
              <w14:camera w14:prst="orthographicFront"/>
              <w14:lightRig w14:rig="threePt" w14:dir="t">
                <w14:rot w14:lat="0" w14:lon="0" w14:rev="0"/>
              </w14:lightRig>
            </w14:scene3d>
          </w:rPr>
          <w:t>Глава 2.</w:t>
        </w:r>
        <w:r w:rsidRPr="00796A0A">
          <w:rPr>
            <w:rStyle w:val="a6"/>
            <w:noProof/>
          </w:rPr>
          <w:t xml:space="preserve"> Общие требования к состоянию территорий общего пользования, порядок их содержания и эксплуатации</w:t>
        </w:r>
        <w:r w:rsidRPr="00796A0A">
          <w:rPr>
            <w:noProof/>
            <w:webHidden/>
          </w:rPr>
          <w:tab/>
        </w:r>
        <w:r w:rsidRPr="00796A0A">
          <w:rPr>
            <w:noProof/>
            <w:webHidden/>
          </w:rPr>
          <w:fldChar w:fldCharType="begin"/>
        </w:r>
        <w:r w:rsidRPr="00796A0A">
          <w:rPr>
            <w:noProof/>
            <w:webHidden/>
          </w:rPr>
          <w:instrText xml:space="preserve"> PAGEREF _Toc21949914 \h </w:instrText>
        </w:r>
        <w:r w:rsidRPr="00796A0A">
          <w:rPr>
            <w:noProof/>
            <w:webHidden/>
          </w:rPr>
        </w:r>
        <w:r w:rsidRPr="00796A0A">
          <w:rPr>
            <w:noProof/>
            <w:webHidden/>
          </w:rPr>
          <w:fldChar w:fldCharType="separate"/>
        </w:r>
        <w:r w:rsidRPr="00796A0A">
          <w:rPr>
            <w:noProof/>
            <w:webHidden/>
          </w:rPr>
          <w:t>26</w:t>
        </w:r>
        <w:r w:rsidRPr="00796A0A">
          <w:rPr>
            <w:noProof/>
            <w:webHidden/>
          </w:rPr>
          <w:fldChar w:fldCharType="end"/>
        </w:r>
      </w:hyperlink>
    </w:p>
    <w:p w14:paraId="6324712C" w14:textId="77777777" w:rsidR="00796A0A" w:rsidRPr="00796A0A" w:rsidRDefault="00796A0A" w:rsidP="00796A0A">
      <w:pPr>
        <w:pStyle w:val="21"/>
        <w:tabs>
          <w:tab w:val="right" w:leader="dot" w:pos="9345"/>
        </w:tabs>
        <w:rPr>
          <w:rFonts w:asciiTheme="minorHAnsi" w:eastAsiaTheme="minorEastAsia" w:hAnsiTheme="minorHAnsi"/>
          <w:noProof/>
          <w:sz w:val="22"/>
          <w:lang w:eastAsia="ru-RU"/>
        </w:rPr>
      </w:pPr>
      <w:hyperlink w:anchor="_Toc21949915" w:history="1">
        <w:r w:rsidRPr="00796A0A">
          <w:rPr>
            <w:rStyle w:val="a6"/>
            <w:noProof/>
            <w14:scene3d>
              <w14:camera w14:prst="orthographicFront"/>
              <w14:lightRig w14:rig="threePt" w14:dir="t">
                <w14:rot w14:lat="0" w14:lon="0" w14:rev="0"/>
              </w14:lightRig>
            </w14:scene3d>
          </w:rPr>
          <w:t>Раздел 6.</w:t>
        </w:r>
        <w:r w:rsidRPr="00796A0A">
          <w:rPr>
            <w:rStyle w:val="a6"/>
            <w:noProof/>
          </w:rPr>
          <w:t xml:space="preserve"> Общие требования к состоянию объектов и элементов общественных пространств</w:t>
        </w:r>
        <w:r w:rsidRPr="00796A0A">
          <w:rPr>
            <w:noProof/>
            <w:webHidden/>
          </w:rPr>
          <w:tab/>
        </w:r>
        <w:r w:rsidRPr="00796A0A">
          <w:rPr>
            <w:noProof/>
            <w:webHidden/>
          </w:rPr>
          <w:fldChar w:fldCharType="begin"/>
        </w:r>
        <w:r w:rsidRPr="00796A0A">
          <w:rPr>
            <w:noProof/>
            <w:webHidden/>
          </w:rPr>
          <w:instrText xml:space="preserve"> PAGEREF _Toc21949915 \h </w:instrText>
        </w:r>
        <w:r w:rsidRPr="00796A0A">
          <w:rPr>
            <w:noProof/>
            <w:webHidden/>
          </w:rPr>
        </w:r>
        <w:r w:rsidRPr="00796A0A">
          <w:rPr>
            <w:noProof/>
            <w:webHidden/>
          </w:rPr>
          <w:fldChar w:fldCharType="separate"/>
        </w:r>
        <w:r w:rsidRPr="00796A0A">
          <w:rPr>
            <w:noProof/>
            <w:webHidden/>
          </w:rPr>
          <w:t>26</w:t>
        </w:r>
        <w:r w:rsidRPr="00796A0A">
          <w:rPr>
            <w:noProof/>
            <w:webHidden/>
          </w:rPr>
          <w:fldChar w:fldCharType="end"/>
        </w:r>
      </w:hyperlink>
    </w:p>
    <w:p w14:paraId="08168DF6" w14:textId="77777777" w:rsidR="00796A0A" w:rsidRPr="00796A0A" w:rsidRDefault="00796A0A" w:rsidP="00796A0A">
      <w:pPr>
        <w:pStyle w:val="21"/>
        <w:tabs>
          <w:tab w:val="right" w:leader="dot" w:pos="9345"/>
        </w:tabs>
        <w:rPr>
          <w:rFonts w:asciiTheme="minorHAnsi" w:eastAsiaTheme="minorEastAsia" w:hAnsiTheme="minorHAnsi"/>
          <w:noProof/>
          <w:sz w:val="22"/>
          <w:lang w:eastAsia="ru-RU"/>
        </w:rPr>
      </w:pPr>
      <w:hyperlink w:anchor="_Toc21949916" w:history="1">
        <w:r w:rsidRPr="00796A0A">
          <w:rPr>
            <w:rStyle w:val="a6"/>
            <w:noProof/>
            <w14:scene3d>
              <w14:camera w14:prst="orthographicFront"/>
              <w14:lightRig w14:rig="threePt" w14:dir="t">
                <w14:rot w14:lat="0" w14:lon="0" w14:rev="0"/>
              </w14:lightRig>
            </w14:scene3d>
          </w:rPr>
          <w:t>Раздел 7.</w:t>
        </w:r>
        <w:r w:rsidRPr="00796A0A">
          <w:rPr>
            <w:rStyle w:val="a6"/>
            <w:noProof/>
          </w:rPr>
          <w:t xml:space="preserve"> Общие требования к состоянию объектов и элементов общественных пространств на территориях рекреационного назначения</w:t>
        </w:r>
        <w:r w:rsidRPr="00796A0A">
          <w:rPr>
            <w:noProof/>
            <w:webHidden/>
          </w:rPr>
          <w:tab/>
        </w:r>
        <w:r w:rsidRPr="00796A0A">
          <w:rPr>
            <w:noProof/>
            <w:webHidden/>
          </w:rPr>
          <w:fldChar w:fldCharType="begin"/>
        </w:r>
        <w:r w:rsidRPr="00796A0A">
          <w:rPr>
            <w:noProof/>
            <w:webHidden/>
          </w:rPr>
          <w:instrText xml:space="preserve"> PAGEREF _Toc21949916 \h </w:instrText>
        </w:r>
        <w:r w:rsidRPr="00796A0A">
          <w:rPr>
            <w:noProof/>
            <w:webHidden/>
          </w:rPr>
        </w:r>
        <w:r w:rsidRPr="00796A0A">
          <w:rPr>
            <w:noProof/>
            <w:webHidden/>
          </w:rPr>
          <w:fldChar w:fldCharType="separate"/>
        </w:r>
        <w:r w:rsidRPr="00796A0A">
          <w:rPr>
            <w:noProof/>
            <w:webHidden/>
          </w:rPr>
          <w:t>27</w:t>
        </w:r>
        <w:r w:rsidRPr="00796A0A">
          <w:rPr>
            <w:noProof/>
            <w:webHidden/>
          </w:rPr>
          <w:fldChar w:fldCharType="end"/>
        </w:r>
      </w:hyperlink>
    </w:p>
    <w:p w14:paraId="6450DC33" w14:textId="77777777" w:rsidR="00796A0A" w:rsidRPr="00796A0A" w:rsidRDefault="00796A0A" w:rsidP="00796A0A">
      <w:pPr>
        <w:pStyle w:val="21"/>
        <w:tabs>
          <w:tab w:val="right" w:leader="dot" w:pos="9345"/>
        </w:tabs>
        <w:rPr>
          <w:rFonts w:asciiTheme="minorHAnsi" w:eastAsiaTheme="minorEastAsia" w:hAnsiTheme="minorHAnsi"/>
          <w:noProof/>
          <w:sz w:val="22"/>
          <w:lang w:eastAsia="ru-RU"/>
        </w:rPr>
      </w:pPr>
      <w:hyperlink w:anchor="_Toc21949917" w:history="1">
        <w:r w:rsidRPr="00796A0A">
          <w:rPr>
            <w:rStyle w:val="a6"/>
            <w:noProof/>
            <w14:scene3d>
              <w14:camera w14:prst="orthographicFront"/>
              <w14:lightRig w14:rig="threePt" w14:dir="t">
                <w14:rot w14:lat="0" w14:lon="0" w14:rev="0"/>
              </w14:lightRig>
            </w14:scene3d>
          </w:rPr>
          <w:t>Раздел 8.</w:t>
        </w:r>
        <w:r w:rsidRPr="00796A0A">
          <w:rPr>
            <w:rStyle w:val="a6"/>
            <w:noProof/>
          </w:rPr>
          <w:t xml:space="preserve"> Особые требования к детским, досуговым и спортивным площадкам</w:t>
        </w:r>
        <w:r w:rsidRPr="00796A0A">
          <w:rPr>
            <w:noProof/>
            <w:webHidden/>
          </w:rPr>
          <w:tab/>
        </w:r>
        <w:r w:rsidRPr="00796A0A">
          <w:rPr>
            <w:noProof/>
            <w:webHidden/>
          </w:rPr>
          <w:fldChar w:fldCharType="begin"/>
        </w:r>
        <w:r w:rsidRPr="00796A0A">
          <w:rPr>
            <w:noProof/>
            <w:webHidden/>
          </w:rPr>
          <w:instrText xml:space="preserve"> PAGEREF _Toc21949917 \h </w:instrText>
        </w:r>
        <w:r w:rsidRPr="00796A0A">
          <w:rPr>
            <w:noProof/>
            <w:webHidden/>
          </w:rPr>
        </w:r>
        <w:r w:rsidRPr="00796A0A">
          <w:rPr>
            <w:noProof/>
            <w:webHidden/>
          </w:rPr>
          <w:fldChar w:fldCharType="separate"/>
        </w:r>
        <w:r w:rsidRPr="00796A0A">
          <w:rPr>
            <w:noProof/>
            <w:webHidden/>
          </w:rPr>
          <w:t>30</w:t>
        </w:r>
        <w:r w:rsidRPr="00796A0A">
          <w:rPr>
            <w:noProof/>
            <w:webHidden/>
          </w:rPr>
          <w:fldChar w:fldCharType="end"/>
        </w:r>
      </w:hyperlink>
    </w:p>
    <w:p w14:paraId="0D1C7576" w14:textId="77777777" w:rsidR="00796A0A" w:rsidRPr="00796A0A" w:rsidRDefault="00796A0A" w:rsidP="00796A0A">
      <w:pPr>
        <w:pStyle w:val="21"/>
        <w:tabs>
          <w:tab w:val="right" w:leader="dot" w:pos="9345"/>
        </w:tabs>
        <w:rPr>
          <w:rFonts w:asciiTheme="minorHAnsi" w:eastAsiaTheme="minorEastAsia" w:hAnsiTheme="minorHAnsi"/>
          <w:noProof/>
          <w:sz w:val="22"/>
          <w:lang w:eastAsia="ru-RU"/>
        </w:rPr>
      </w:pPr>
      <w:hyperlink w:anchor="_Toc21949918" w:history="1">
        <w:r w:rsidRPr="00796A0A">
          <w:rPr>
            <w:rStyle w:val="a6"/>
            <w:noProof/>
            <w14:scene3d>
              <w14:camera w14:prst="orthographicFront"/>
              <w14:lightRig w14:rig="threePt" w14:dir="t">
                <w14:rot w14:lat="0" w14:lon="0" w14:rev="0"/>
              </w14:lightRig>
            </w14:scene3d>
          </w:rPr>
          <w:t>Раздел 9.</w:t>
        </w:r>
        <w:r w:rsidRPr="00796A0A">
          <w:rPr>
            <w:rStyle w:val="a6"/>
            <w:noProof/>
          </w:rPr>
          <w:t xml:space="preserve"> Особые требования к доступности городской среды</w:t>
        </w:r>
        <w:r w:rsidRPr="00796A0A">
          <w:rPr>
            <w:noProof/>
            <w:webHidden/>
          </w:rPr>
          <w:tab/>
        </w:r>
        <w:r w:rsidRPr="00796A0A">
          <w:rPr>
            <w:noProof/>
            <w:webHidden/>
          </w:rPr>
          <w:fldChar w:fldCharType="begin"/>
        </w:r>
        <w:r w:rsidRPr="00796A0A">
          <w:rPr>
            <w:noProof/>
            <w:webHidden/>
          </w:rPr>
          <w:instrText xml:space="preserve"> PAGEREF _Toc21949918 \h </w:instrText>
        </w:r>
        <w:r w:rsidRPr="00796A0A">
          <w:rPr>
            <w:noProof/>
            <w:webHidden/>
          </w:rPr>
        </w:r>
        <w:r w:rsidRPr="00796A0A">
          <w:rPr>
            <w:noProof/>
            <w:webHidden/>
          </w:rPr>
          <w:fldChar w:fldCharType="separate"/>
        </w:r>
        <w:r w:rsidRPr="00796A0A">
          <w:rPr>
            <w:noProof/>
            <w:webHidden/>
          </w:rPr>
          <w:t>36</w:t>
        </w:r>
        <w:r w:rsidRPr="00796A0A">
          <w:rPr>
            <w:noProof/>
            <w:webHidden/>
          </w:rPr>
          <w:fldChar w:fldCharType="end"/>
        </w:r>
      </w:hyperlink>
    </w:p>
    <w:p w14:paraId="17D2D6AF" w14:textId="77777777" w:rsidR="00796A0A" w:rsidRPr="00796A0A" w:rsidRDefault="00796A0A" w:rsidP="00796A0A">
      <w:pPr>
        <w:pStyle w:val="21"/>
        <w:tabs>
          <w:tab w:val="right" w:leader="dot" w:pos="9345"/>
        </w:tabs>
        <w:rPr>
          <w:rFonts w:asciiTheme="minorHAnsi" w:eastAsiaTheme="minorEastAsia" w:hAnsiTheme="minorHAnsi"/>
          <w:noProof/>
          <w:sz w:val="22"/>
          <w:lang w:eastAsia="ru-RU"/>
        </w:rPr>
      </w:pPr>
      <w:hyperlink w:anchor="_Toc21949919" w:history="1">
        <w:r w:rsidRPr="00796A0A">
          <w:rPr>
            <w:rStyle w:val="a6"/>
            <w:noProof/>
            <w14:scene3d>
              <w14:camera w14:prst="orthographicFront"/>
              <w14:lightRig w14:rig="threePt" w14:dir="t">
                <w14:rot w14:lat="0" w14:lon="0" w14:rev="0"/>
              </w14:lightRig>
            </w14:scene3d>
          </w:rPr>
          <w:t>Раздел 10.</w:t>
        </w:r>
        <w:r w:rsidRPr="00796A0A">
          <w:rPr>
            <w:rStyle w:val="a6"/>
            <w:noProof/>
          </w:rPr>
          <w:t xml:space="preserve"> Требования к состоянию объектов и элементов общественных пространств на территориях производственного назначения</w:t>
        </w:r>
        <w:r w:rsidRPr="00796A0A">
          <w:rPr>
            <w:noProof/>
            <w:webHidden/>
          </w:rPr>
          <w:tab/>
        </w:r>
        <w:r w:rsidRPr="00796A0A">
          <w:rPr>
            <w:noProof/>
            <w:webHidden/>
          </w:rPr>
          <w:fldChar w:fldCharType="begin"/>
        </w:r>
        <w:r w:rsidRPr="00796A0A">
          <w:rPr>
            <w:noProof/>
            <w:webHidden/>
          </w:rPr>
          <w:instrText xml:space="preserve"> PAGEREF _Toc21949919 \h </w:instrText>
        </w:r>
        <w:r w:rsidRPr="00796A0A">
          <w:rPr>
            <w:noProof/>
            <w:webHidden/>
          </w:rPr>
        </w:r>
        <w:r w:rsidRPr="00796A0A">
          <w:rPr>
            <w:noProof/>
            <w:webHidden/>
          </w:rPr>
          <w:fldChar w:fldCharType="separate"/>
        </w:r>
        <w:r w:rsidRPr="00796A0A">
          <w:rPr>
            <w:noProof/>
            <w:webHidden/>
          </w:rPr>
          <w:t>37</w:t>
        </w:r>
        <w:r w:rsidRPr="00796A0A">
          <w:rPr>
            <w:noProof/>
            <w:webHidden/>
          </w:rPr>
          <w:fldChar w:fldCharType="end"/>
        </w:r>
      </w:hyperlink>
    </w:p>
    <w:p w14:paraId="0E82AE80" w14:textId="77777777" w:rsidR="00796A0A" w:rsidRPr="00796A0A" w:rsidRDefault="00796A0A" w:rsidP="00796A0A">
      <w:pPr>
        <w:pStyle w:val="21"/>
        <w:tabs>
          <w:tab w:val="right" w:leader="dot" w:pos="9345"/>
        </w:tabs>
        <w:rPr>
          <w:rFonts w:asciiTheme="minorHAnsi" w:eastAsiaTheme="minorEastAsia" w:hAnsiTheme="minorHAnsi"/>
          <w:noProof/>
          <w:sz w:val="22"/>
          <w:lang w:eastAsia="ru-RU"/>
        </w:rPr>
      </w:pPr>
      <w:hyperlink w:anchor="_Toc21949920" w:history="1">
        <w:r w:rsidRPr="00796A0A">
          <w:rPr>
            <w:rStyle w:val="a6"/>
            <w:noProof/>
            <w14:scene3d>
              <w14:camera w14:prst="orthographicFront"/>
              <w14:lightRig w14:rig="threePt" w14:dir="t">
                <w14:rot w14:lat="0" w14:lon="0" w14:rev="0"/>
              </w14:lightRig>
            </w14:scene3d>
          </w:rPr>
          <w:t>Раздел 11.</w:t>
        </w:r>
        <w:r w:rsidRPr="00796A0A">
          <w:rPr>
            <w:rStyle w:val="a6"/>
            <w:noProof/>
          </w:rPr>
          <w:t xml:space="preserve"> Требования к состоянию, содержанию и обслуживанию объектов и элементов транспортной инфраструктуры</w:t>
        </w:r>
        <w:r w:rsidRPr="00796A0A">
          <w:rPr>
            <w:noProof/>
            <w:webHidden/>
          </w:rPr>
          <w:tab/>
        </w:r>
        <w:r w:rsidRPr="00796A0A">
          <w:rPr>
            <w:noProof/>
            <w:webHidden/>
          </w:rPr>
          <w:fldChar w:fldCharType="begin"/>
        </w:r>
        <w:r w:rsidRPr="00796A0A">
          <w:rPr>
            <w:noProof/>
            <w:webHidden/>
          </w:rPr>
          <w:instrText xml:space="preserve"> PAGEREF _Toc21949920 \h </w:instrText>
        </w:r>
        <w:r w:rsidRPr="00796A0A">
          <w:rPr>
            <w:noProof/>
            <w:webHidden/>
          </w:rPr>
        </w:r>
        <w:r w:rsidRPr="00796A0A">
          <w:rPr>
            <w:noProof/>
            <w:webHidden/>
          </w:rPr>
          <w:fldChar w:fldCharType="separate"/>
        </w:r>
        <w:r w:rsidRPr="00796A0A">
          <w:rPr>
            <w:noProof/>
            <w:webHidden/>
          </w:rPr>
          <w:t>38</w:t>
        </w:r>
        <w:r w:rsidRPr="00796A0A">
          <w:rPr>
            <w:noProof/>
            <w:webHidden/>
          </w:rPr>
          <w:fldChar w:fldCharType="end"/>
        </w:r>
      </w:hyperlink>
    </w:p>
    <w:p w14:paraId="466D1D72" w14:textId="77777777" w:rsidR="00796A0A" w:rsidRPr="00796A0A" w:rsidRDefault="00796A0A" w:rsidP="00796A0A">
      <w:pPr>
        <w:pStyle w:val="21"/>
        <w:tabs>
          <w:tab w:val="right" w:leader="dot" w:pos="9345"/>
        </w:tabs>
        <w:rPr>
          <w:rFonts w:asciiTheme="minorHAnsi" w:eastAsiaTheme="minorEastAsia" w:hAnsiTheme="minorHAnsi"/>
          <w:noProof/>
          <w:sz w:val="22"/>
          <w:lang w:eastAsia="ru-RU"/>
        </w:rPr>
      </w:pPr>
      <w:hyperlink w:anchor="_Toc21949921" w:history="1">
        <w:r w:rsidRPr="00796A0A">
          <w:rPr>
            <w:rStyle w:val="a6"/>
            <w:noProof/>
            <w14:scene3d>
              <w14:camera w14:prst="orthographicFront"/>
              <w14:lightRig w14:rig="threePt" w14:dir="t">
                <w14:rot w14:lat="0" w14:lon="0" w14:rev="0"/>
              </w14:lightRig>
            </w14:scene3d>
          </w:rPr>
          <w:t>Раздел 12.</w:t>
        </w:r>
        <w:r w:rsidRPr="00796A0A">
          <w:rPr>
            <w:rStyle w:val="a6"/>
            <w:noProof/>
          </w:rPr>
          <w:t xml:space="preserve"> Требования к состоянию объектов и элементов инженерной инфраструктуры</w:t>
        </w:r>
        <w:r w:rsidRPr="00796A0A">
          <w:rPr>
            <w:noProof/>
            <w:webHidden/>
          </w:rPr>
          <w:tab/>
        </w:r>
        <w:r w:rsidRPr="00796A0A">
          <w:rPr>
            <w:noProof/>
            <w:webHidden/>
          </w:rPr>
          <w:fldChar w:fldCharType="begin"/>
        </w:r>
        <w:r w:rsidRPr="00796A0A">
          <w:rPr>
            <w:noProof/>
            <w:webHidden/>
          </w:rPr>
          <w:instrText xml:space="preserve"> PAGEREF _Toc21949921 \h </w:instrText>
        </w:r>
        <w:r w:rsidRPr="00796A0A">
          <w:rPr>
            <w:noProof/>
            <w:webHidden/>
          </w:rPr>
        </w:r>
        <w:r w:rsidRPr="00796A0A">
          <w:rPr>
            <w:noProof/>
            <w:webHidden/>
          </w:rPr>
          <w:fldChar w:fldCharType="separate"/>
        </w:r>
        <w:r w:rsidRPr="00796A0A">
          <w:rPr>
            <w:noProof/>
            <w:webHidden/>
          </w:rPr>
          <w:t>43</w:t>
        </w:r>
        <w:r w:rsidRPr="00796A0A">
          <w:rPr>
            <w:noProof/>
            <w:webHidden/>
          </w:rPr>
          <w:fldChar w:fldCharType="end"/>
        </w:r>
      </w:hyperlink>
    </w:p>
    <w:p w14:paraId="630F7A0D" w14:textId="77777777" w:rsidR="00796A0A" w:rsidRPr="00796A0A" w:rsidRDefault="00796A0A" w:rsidP="00796A0A">
      <w:pPr>
        <w:pStyle w:val="21"/>
        <w:tabs>
          <w:tab w:val="right" w:leader="dot" w:pos="9345"/>
        </w:tabs>
        <w:rPr>
          <w:rFonts w:asciiTheme="minorHAnsi" w:eastAsiaTheme="minorEastAsia" w:hAnsiTheme="minorHAnsi"/>
          <w:noProof/>
          <w:sz w:val="22"/>
          <w:lang w:eastAsia="ru-RU"/>
        </w:rPr>
      </w:pPr>
      <w:hyperlink w:anchor="_Toc21949922" w:history="1">
        <w:r w:rsidRPr="00796A0A">
          <w:rPr>
            <w:rStyle w:val="a6"/>
            <w:noProof/>
            <w14:scene3d>
              <w14:camera w14:prst="orthographicFront"/>
              <w14:lightRig w14:rig="threePt" w14:dir="t">
                <w14:rot w14:lat="0" w14:lon="0" w14:rev="0"/>
              </w14:lightRig>
            </w14:scene3d>
          </w:rPr>
          <w:t>Раздел 13.</w:t>
        </w:r>
        <w:r w:rsidRPr="00796A0A">
          <w:rPr>
            <w:rStyle w:val="a6"/>
            <w:noProof/>
          </w:rPr>
          <w:t xml:space="preserve"> Требования к содержанию и уборке территорий</w:t>
        </w:r>
        <w:r w:rsidRPr="00796A0A">
          <w:rPr>
            <w:noProof/>
            <w:webHidden/>
          </w:rPr>
          <w:tab/>
        </w:r>
        <w:r w:rsidRPr="00796A0A">
          <w:rPr>
            <w:noProof/>
            <w:webHidden/>
          </w:rPr>
          <w:fldChar w:fldCharType="begin"/>
        </w:r>
        <w:r w:rsidRPr="00796A0A">
          <w:rPr>
            <w:noProof/>
            <w:webHidden/>
          </w:rPr>
          <w:instrText xml:space="preserve"> PAGEREF _Toc21949922 \h </w:instrText>
        </w:r>
        <w:r w:rsidRPr="00796A0A">
          <w:rPr>
            <w:noProof/>
            <w:webHidden/>
          </w:rPr>
        </w:r>
        <w:r w:rsidRPr="00796A0A">
          <w:rPr>
            <w:noProof/>
            <w:webHidden/>
          </w:rPr>
          <w:fldChar w:fldCharType="separate"/>
        </w:r>
        <w:r w:rsidRPr="00796A0A">
          <w:rPr>
            <w:noProof/>
            <w:webHidden/>
          </w:rPr>
          <w:t>47</w:t>
        </w:r>
        <w:r w:rsidRPr="00796A0A">
          <w:rPr>
            <w:noProof/>
            <w:webHidden/>
          </w:rPr>
          <w:fldChar w:fldCharType="end"/>
        </w:r>
      </w:hyperlink>
    </w:p>
    <w:p w14:paraId="63CA242E" w14:textId="77777777" w:rsidR="00796A0A" w:rsidRPr="00796A0A" w:rsidRDefault="00796A0A" w:rsidP="00796A0A">
      <w:pPr>
        <w:pStyle w:val="13"/>
        <w:rPr>
          <w:rFonts w:asciiTheme="minorHAnsi" w:eastAsiaTheme="minorEastAsia" w:hAnsiTheme="minorHAnsi"/>
          <w:b w:val="0"/>
          <w:noProof/>
          <w:sz w:val="22"/>
          <w:lang w:eastAsia="ru-RU"/>
        </w:rPr>
      </w:pPr>
      <w:hyperlink w:anchor="_Toc21949923" w:history="1">
        <w:r w:rsidRPr="00796A0A">
          <w:rPr>
            <w:rStyle w:val="a6"/>
            <w:noProof/>
            <w14:scene3d>
              <w14:camera w14:prst="orthographicFront"/>
              <w14:lightRig w14:rig="threePt" w14:dir="t">
                <w14:rot w14:lat="0" w14:lon="0" w14:rev="0"/>
              </w14:lightRig>
            </w14:scene3d>
          </w:rPr>
          <w:t>Глава 3.</w:t>
        </w:r>
        <w:r w:rsidRPr="00796A0A">
          <w:rPr>
            <w:rStyle w:val="a6"/>
            <w:noProof/>
          </w:rPr>
          <w:t xml:space="preserve"> Общие требования к состоянию отдельных элементов благоустройства, порядок их содержания и эксплуатации</w:t>
        </w:r>
        <w:r w:rsidRPr="00796A0A">
          <w:rPr>
            <w:noProof/>
            <w:webHidden/>
          </w:rPr>
          <w:tab/>
        </w:r>
        <w:r w:rsidRPr="00796A0A">
          <w:rPr>
            <w:noProof/>
            <w:webHidden/>
          </w:rPr>
          <w:fldChar w:fldCharType="begin"/>
        </w:r>
        <w:r w:rsidRPr="00796A0A">
          <w:rPr>
            <w:noProof/>
            <w:webHidden/>
          </w:rPr>
          <w:instrText xml:space="preserve"> PAGEREF _Toc21949923 \h </w:instrText>
        </w:r>
        <w:r w:rsidRPr="00796A0A">
          <w:rPr>
            <w:noProof/>
            <w:webHidden/>
          </w:rPr>
        </w:r>
        <w:r w:rsidRPr="00796A0A">
          <w:rPr>
            <w:noProof/>
            <w:webHidden/>
          </w:rPr>
          <w:fldChar w:fldCharType="separate"/>
        </w:r>
        <w:r w:rsidRPr="00796A0A">
          <w:rPr>
            <w:noProof/>
            <w:webHidden/>
          </w:rPr>
          <w:t>52</w:t>
        </w:r>
        <w:r w:rsidRPr="00796A0A">
          <w:rPr>
            <w:noProof/>
            <w:webHidden/>
          </w:rPr>
          <w:fldChar w:fldCharType="end"/>
        </w:r>
      </w:hyperlink>
    </w:p>
    <w:p w14:paraId="5CDAE249" w14:textId="77777777" w:rsidR="00796A0A" w:rsidRPr="00796A0A" w:rsidRDefault="00796A0A" w:rsidP="00796A0A">
      <w:pPr>
        <w:pStyle w:val="21"/>
        <w:tabs>
          <w:tab w:val="right" w:leader="dot" w:pos="9345"/>
        </w:tabs>
        <w:rPr>
          <w:rFonts w:asciiTheme="minorHAnsi" w:eastAsiaTheme="minorEastAsia" w:hAnsiTheme="minorHAnsi"/>
          <w:noProof/>
          <w:sz w:val="22"/>
          <w:lang w:eastAsia="ru-RU"/>
        </w:rPr>
      </w:pPr>
      <w:hyperlink w:anchor="_Toc21949924" w:history="1">
        <w:r w:rsidRPr="00796A0A">
          <w:rPr>
            <w:rStyle w:val="a6"/>
            <w:noProof/>
            <w14:scene3d>
              <w14:camera w14:prst="orthographicFront"/>
              <w14:lightRig w14:rig="threePt" w14:dir="t">
                <w14:rot w14:lat="0" w14:lon="0" w14:rev="0"/>
              </w14:lightRig>
            </w14:scene3d>
          </w:rPr>
          <w:t>Раздел 14.</w:t>
        </w:r>
        <w:r w:rsidRPr="00796A0A">
          <w:rPr>
            <w:rStyle w:val="a6"/>
            <w:noProof/>
          </w:rPr>
          <w:t xml:space="preserve"> Требования к размещению, применению и содержанию некапитальных сооружений</w:t>
        </w:r>
        <w:r w:rsidRPr="00796A0A">
          <w:rPr>
            <w:noProof/>
            <w:webHidden/>
          </w:rPr>
          <w:tab/>
        </w:r>
        <w:r w:rsidRPr="00796A0A">
          <w:rPr>
            <w:noProof/>
            <w:webHidden/>
          </w:rPr>
          <w:fldChar w:fldCharType="begin"/>
        </w:r>
        <w:r w:rsidRPr="00796A0A">
          <w:rPr>
            <w:noProof/>
            <w:webHidden/>
          </w:rPr>
          <w:instrText xml:space="preserve"> PAGEREF _Toc21949924 \h </w:instrText>
        </w:r>
        <w:r w:rsidRPr="00796A0A">
          <w:rPr>
            <w:noProof/>
            <w:webHidden/>
          </w:rPr>
        </w:r>
        <w:r w:rsidRPr="00796A0A">
          <w:rPr>
            <w:noProof/>
            <w:webHidden/>
          </w:rPr>
          <w:fldChar w:fldCharType="separate"/>
        </w:r>
        <w:r w:rsidRPr="00796A0A">
          <w:rPr>
            <w:noProof/>
            <w:webHidden/>
          </w:rPr>
          <w:t>52</w:t>
        </w:r>
        <w:r w:rsidRPr="00796A0A">
          <w:rPr>
            <w:noProof/>
            <w:webHidden/>
          </w:rPr>
          <w:fldChar w:fldCharType="end"/>
        </w:r>
      </w:hyperlink>
    </w:p>
    <w:p w14:paraId="5427E1BC" w14:textId="77777777" w:rsidR="00796A0A" w:rsidRPr="00796A0A" w:rsidRDefault="00796A0A" w:rsidP="00796A0A">
      <w:pPr>
        <w:pStyle w:val="21"/>
        <w:tabs>
          <w:tab w:val="right" w:leader="dot" w:pos="9345"/>
        </w:tabs>
        <w:rPr>
          <w:rFonts w:asciiTheme="minorHAnsi" w:eastAsiaTheme="minorEastAsia" w:hAnsiTheme="minorHAnsi"/>
          <w:noProof/>
          <w:sz w:val="22"/>
          <w:lang w:eastAsia="ru-RU"/>
        </w:rPr>
      </w:pPr>
      <w:hyperlink w:anchor="_Toc21949925" w:history="1">
        <w:r w:rsidRPr="00796A0A">
          <w:rPr>
            <w:rStyle w:val="a6"/>
            <w:noProof/>
            <w14:scene3d>
              <w14:camera w14:prst="orthographicFront"/>
              <w14:lightRig w14:rig="threePt" w14:dir="t">
                <w14:rot w14:lat="0" w14:lon="0" w14:rev="0"/>
              </w14:lightRig>
            </w14:scene3d>
          </w:rPr>
          <w:t>Раздел 15.</w:t>
        </w:r>
        <w:r w:rsidRPr="00796A0A">
          <w:rPr>
            <w:rStyle w:val="a6"/>
            <w:noProof/>
          </w:rPr>
          <w:t xml:space="preserve"> Требования к применению, выполнению и содержанию ограждений</w:t>
        </w:r>
        <w:r w:rsidRPr="00796A0A">
          <w:rPr>
            <w:noProof/>
            <w:webHidden/>
          </w:rPr>
          <w:tab/>
        </w:r>
        <w:r w:rsidRPr="00796A0A">
          <w:rPr>
            <w:noProof/>
            <w:webHidden/>
          </w:rPr>
          <w:fldChar w:fldCharType="begin"/>
        </w:r>
        <w:r w:rsidRPr="00796A0A">
          <w:rPr>
            <w:noProof/>
            <w:webHidden/>
          </w:rPr>
          <w:instrText xml:space="preserve"> PAGEREF _Toc21949925 \h </w:instrText>
        </w:r>
        <w:r w:rsidRPr="00796A0A">
          <w:rPr>
            <w:noProof/>
            <w:webHidden/>
          </w:rPr>
        </w:r>
        <w:r w:rsidRPr="00796A0A">
          <w:rPr>
            <w:noProof/>
            <w:webHidden/>
          </w:rPr>
          <w:fldChar w:fldCharType="separate"/>
        </w:r>
        <w:r w:rsidRPr="00796A0A">
          <w:rPr>
            <w:noProof/>
            <w:webHidden/>
          </w:rPr>
          <w:t>54</w:t>
        </w:r>
        <w:r w:rsidRPr="00796A0A">
          <w:rPr>
            <w:noProof/>
            <w:webHidden/>
          </w:rPr>
          <w:fldChar w:fldCharType="end"/>
        </w:r>
      </w:hyperlink>
    </w:p>
    <w:p w14:paraId="190BD39F" w14:textId="77777777" w:rsidR="00796A0A" w:rsidRPr="00796A0A" w:rsidRDefault="00796A0A" w:rsidP="00796A0A">
      <w:pPr>
        <w:pStyle w:val="21"/>
        <w:tabs>
          <w:tab w:val="right" w:leader="dot" w:pos="9345"/>
        </w:tabs>
        <w:rPr>
          <w:rFonts w:asciiTheme="minorHAnsi" w:eastAsiaTheme="minorEastAsia" w:hAnsiTheme="minorHAnsi"/>
          <w:noProof/>
          <w:sz w:val="22"/>
          <w:lang w:eastAsia="ru-RU"/>
        </w:rPr>
      </w:pPr>
      <w:hyperlink w:anchor="_Toc21949926" w:history="1">
        <w:r w:rsidRPr="00796A0A">
          <w:rPr>
            <w:rStyle w:val="a6"/>
            <w:noProof/>
            <w14:scene3d>
              <w14:camera w14:prst="orthographicFront"/>
              <w14:lightRig w14:rig="threePt" w14:dir="t">
                <w14:rot w14:lat="0" w14:lon="0" w14:rev="0"/>
              </w14:lightRig>
            </w14:scene3d>
          </w:rPr>
          <w:t>Раздел 16.</w:t>
        </w:r>
        <w:r w:rsidRPr="00796A0A">
          <w:rPr>
            <w:rStyle w:val="a6"/>
            <w:noProof/>
          </w:rPr>
          <w:t xml:space="preserve"> Требования к применению и выполнению покрытий</w:t>
        </w:r>
        <w:r w:rsidRPr="00796A0A">
          <w:rPr>
            <w:noProof/>
            <w:webHidden/>
          </w:rPr>
          <w:tab/>
        </w:r>
        <w:r w:rsidRPr="00796A0A">
          <w:rPr>
            <w:noProof/>
            <w:webHidden/>
          </w:rPr>
          <w:fldChar w:fldCharType="begin"/>
        </w:r>
        <w:r w:rsidRPr="00796A0A">
          <w:rPr>
            <w:noProof/>
            <w:webHidden/>
          </w:rPr>
          <w:instrText xml:space="preserve"> PAGEREF _Toc21949926 \h </w:instrText>
        </w:r>
        <w:r w:rsidRPr="00796A0A">
          <w:rPr>
            <w:noProof/>
            <w:webHidden/>
          </w:rPr>
        </w:r>
        <w:r w:rsidRPr="00796A0A">
          <w:rPr>
            <w:noProof/>
            <w:webHidden/>
          </w:rPr>
          <w:fldChar w:fldCharType="separate"/>
        </w:r>
        <w:r w:rsidRPr="00796A0A">
          <w:rPr>
            <w:noProof/>
            <w:webHidden/>
          </w:rPr>
          <w:t>58</w:t>
        </w:r>
        <w:r w:rsidRPr="00796A0A">
          <w:rPr>
            <w:noProof/>
            <w:webHidden/>
          </w:rPr>
          <w:fldChar w:fldCharType="end"/>
        </w:r>
      </w:hyperlink>
    </w:p>
    <w:p w14:paraId="75C24AEF" w14:textId="77777777" w:rsidR="00796A0A" w:rsidRPr="00796A0A" w:rsidRDefault="00796A0A" w:rsidP="00796A0A">
      <w:pPr>
        <w:pStyle w:val="21"/>
        <w:tabs>
          <w:tab w:val="right" w:leader="dot" w:pos="9345"/>
        </w:tabs>
        <w:rPr>
          <w:rFonts w:asciiTheme="minorHAnsi" w:eastAsiaTheme="minorEastAsia" w:hAnsiTheme="minorHAnsi"/>
          <w:noProof/>
          <w:sz w:val="22"/>
          <w:lang w:eastAsia="ru-RU"/>
        </w:rPr>
      </w:pPr>
      <w:hyperlink w:anchor="_Toc21949927" w:history="1">
        <w:r w:rsidRPr="00796A0A">
          <w:rPr>
            <w:rStyle w:val="a6"/>
            <w:noProof/>
            <w14:scene3d>
              <w14:camera w14:prst="orthographicFront"/>
              <w14:lightRig w14:rig="threePt" w14:dir="t">
                <w14:rot w14:lat="0" w14:lon="0" w14:rev="0"/>
              </w14:lightRig>
            </w14:scene3d>
          </w:rPr>
          <w:t>Раздел 17.</w:t>
        </w:r>
        <w:r w:rsidRPr="00796A0A">
          <w:rPr>
            <w:rStyle w:val="a6"/>
            <w:noProof/>
          </w:rPr>
          <w:t xml:space="preserve"> Требования к проектированию, применению и обслуживанию малых архитектурных форм, городской мебели и праздничному оформлению</w:t>
        </w:r>
        <w:r w:rsidRPr="00796A0A">
          <w:rPr>
            <w:noProof/>
            <w:webHidden/>
          </w:rPr>
          <w:tab/>
        </w:r>
        <w:r w:rsidRPr="00796A0A">
          <w:rPr>
            <w:noProof/>
            <w:webHidden/>
          </w:rPr>
          <w:fldChar w:fldCharType="begin"/>
        </w:r>
        <w:r w:rsidRPr="00796A0A">
          <w:rPr>
            <w:noProof/>
            <w:webHidden/>
          </w:rPr>
          <w:instrText xml:space="preserve"> PAGEREF _Toc21949927 \h </w:instrText>
        </w:r>
        <w:r w:rsidRPr="00796A0A">
          <w:rPr>
            <w:noProof/>
            <w:webHidden/>
          </w:rPr>
        </w:r>
        <w:r w:rsidRPr="00796A0A">
          <w:rPr>
            <w:noProof/>
            <w:webHidden/>
          </w:rPr>
          <w:fldChar w:fldCharType="separate"/>
        </w:r>
        <w:r w:rsidRPr="00796A0A">
          <w:rPr>
            <w:noProof/>
            <w:webHidden/>
          </w:rPr>
          <w:t>59</w:t>
        </w:r>
        <w:r w:rsidRPr="00796A0A">
          <w:rPr>
            <w:noProof/>
            <w:webHidden/>
          </w:rPr>
          <w:fldChar w:fldCharType="end"/>
        </w:r>
      </w:hyperlink>
    </w:p>
    <w:p w14:paraId="39C19A4D" w14:textId="77777777" w:rsidR="00796A0A" w:rsidRPr="00796A0A" w:rsidRDefault="00796A0A" w:rsidP="00796A0A">
      <w:pPr>
        <w:pStyle w:val="13"/>
        <w:rPr>
          <w:rFonts w:asciiTheme="minorHAnsi" w:eastAsiaTheme="minorEastAsia" w:hAnsiTheme="minorHAnsi"/>
          <w:b w:val="0"/>
          <w:noProof/>
          <w:sz w:val="22"/>
          <w:lang w:eastAsia="ru-RU"/>
        </w:rPr>
      </w:pPr>
      <w:hyperlink w:anchor="_Toc21949928" w:history="1">
        <w:r w:rsidRPr="00796A0A">
          <w:rPr>
            <w:rStyle w:val="a6"/>
            <w:noProof/>
            <w14:scene3d>
              <w14:camera w14:prst="orthographicFront"/>
              <w14:lightRig w14:rig="threePt" w14:dir="t">
                <w14:rot w14:lat="0" w14:lon="0" w14:rev="0"/>
              </w14:lightRig>
            </w14:scene3d>
          </w:rPr>
          <w:t>Глава 4.</w:t>
        </w:r>
        <w:r w:rsidRPr="00796A0A">
          <w:rPr>
            <w:rStyle w:val="a6"/>
            <w:noProof/>
          </w:rPr>
          <w:t xml:space="preserve"> Общие требования к состоянию и облику зданий различного назначения и разной формы собственности, порядок их содержания и эксплуатации</w:t>
        </w:r>
        <w:r w:rsidRPr="00796A0A">
          <w:rPr>
            <w:noProof/>
            <w:webHidden/>
          </w:rPr>
          <w:tab/>
        </w:r>
        <w:r w:rsidRPr="00796A0A">
          <w:rPr>
            <w:noProof/>
            <w:webHidden/>
          </w:rPr>
          <w:fldChar w:fldCharType="begin"/>
        </w:r>
        <w:r w:rsidRPr="00796A0A">
          <w:rPr>
            <w:noProof/>
            <w:webHidden/>
          </w:rPr>
          <w:instrText xml:space="preserve"> PAGEREF _Toc21949928 \h </w:instrText>
        </w:r>
        <w:r w:rsidRPr="00796A0A">
          <w:rPr>
            <w:noProof/>
            <w:webHidden/>
          </w:rPr>
        </w:r>
        <w:r w:rsidRPr="00796A0A">
          <w:rPr>
            <w:noProof/>
            <w:webHidden/>
          </w:rPr>
          <w:fldChar w:fldCharType="separate"/>
        </w:r>
        <w:r w:rsidRPr="00796A0A">
          <w:rPr>
            <w:noProof/>
            <w:webHidden/>
          </w:rPr>
          <w:t>62</w:t>
        </w:r>
        <w:r w:rsidRPr="00796A0A">
          <w:rPr>
            <w:noProof/>
            <w:webHidden/>
          </w:rPr>
          <w:fldChar w:fldCharType="end"/>
        </w:r>
      </w:hyperlink>
    </w:p>
    <w:p w14:paraId="53494FF7" w14:textId="77777777" w:rsidR="00796A0A" w:rsidRPr="00796A0A" w:rsidRDefault="00796A0A" w:rsidP="00796A0A">
      <w:pPr>
        <w:pStyle w:val="21"/>
        <w:tabs>
          <w:tab w:val="right" w:leader="dot" w:pos="9345"/>
        </w:tabs>
        <w:rPr>
          <w:rFonts w:asciiTheme="minorHAnsi" w:eastAsiaTheme="minorEastAsia" w:hAnsiTheme="minorHAnsi"/>
          <w:noProof/>
          <w:sz w:val="22"/>
          <w:lang w:eastAsia="ru-RU"/>
        </w:rPr>
      </w:pPr>
      <w:hyperlink w:anchor="_Toc21949929" w:history="1">
        <w:r w:rsidRPr="00796A0A">
          <w:rPr>
            <w:rStyle w:val="a6"/>
            <w:noProof/>
            <w14:scene3d>
              <w14:camera w14:prst="orthographicFront"/>
              <w14:lightRig w14:rig="threePt" w14:dir="t">
                <w14:rot w14:lat="0" w14:lon="0" w14:rev="0"/>
              </w14:lightRig>
            </w14:scene3d>
          </w:rPr>
          <w:t>Раздел 18.</w:t>
        </w:r>
        <w:r w:rsidRPr="00796A0A">
          <w:rPr>
            <w:rStyle w:val="a6"/>
            <w:noProof/>
          </w:rPr>
          <w:t xml:space="preserve"> Требования к состоянию и внешнему виду фасадов объектов капитального строительства и некапитальных сооружений</w:t>
        </w:r>
        <w:r w:rsidRPr="00796A0A">
          <w:rPr>
            <w:noProof/>
            <w:webHidden/>
          </w:rPr>
          <w:tab/>
        </w:r>
        <w:r w:rsidRPr="00796A0A">
          <w:rPr>
            <w:noProof/>
            <w:webHidden/>
          </w:rPr>
          <w:fldChar w:fldCharType="begin"/>
        </w:r>
        <w:r w:rsidRPr="00796A0A">
          <w:rPr>
            <w:noProof/>
            <w:webHidden/>
          </w:rPr>
          <w:instrText xml:space="preserve"> PAGEREF _Toc21949929 \h </w:instrText>
        </w:r>
        <w:r w:rsidRPr="00796A0A">
          <w:rPr>
            <w:noProof/>
            <w:webHidden/>
          </w:rPr>
        </w:r>
        <w:r w:rsidRPr="00796A0A">
          <w:rPr>
            <w:noProof/>
            <w:webHidden/>
          </w:rPr>
          <w:fldChar w:fldCharType="separate"/>
        </w:r>
        <w:r w:rsidRPr="00796A0A">
          <w:rPr>
            <w:noProof/>
            <w:webHidden/>
          </w:rPr>
          <w:t>62</w:t>
        </w:r>
        <w:r w:rsidRPr="00796A0A">
          <w:rPr>
            <w:noProof/>
            <w:webHidden/>
          </w:rPr>
          <w:fldChar w:fldCharType="end"/>
        </w:r>
      </w:hyperlink>
    </w:p>
    <w:p w14:paraId="3E8DA852" w14:textId="77777777" w:rsidR="00796A0A" w:rsidRPr="00796A0A" w:rsidRDefault="00796A0A" w:rsidP="00796A0A">
      <w:pPr>
        <w:pStyle w:val="21"/>
        <w:tabs>
          <w:tab w:val="right" w:leader="dot" w:pos="9345"/>
        </w:tabs>
        <w:rPr>
          <w:rFonts w:asciiTheme="minorHAnsi" w:eastAsiaTheme="minorEastAsia" w:hAnsiTheme="minorHAnsi"/>
          <w:noProof/>
          <w:sz w:val="22"/>
          <w:lang w:eastAsia="ru-RU"/>
        </w:rPr>
      </w:pPr>
      <w:hyperlink w:anchor="_Toc21949930" w:history="1">
        <w:r w:rsidRPr="00796A0A">
          <w:rPr>
            <w:rStyle w:val="a6"/>
            <w:noProof/>
            <w14:scene3d>
              <w14:camera w14:prst="orthographicFront"/>
              <w14:lightRig w14:rig="threePt" w14:dir="t">
                <w14:rot w14:lat="0" w14:lon="0" w14:rev="0"/>
              </w14:lightRig>
            </w14:scene3d>
          </w:rPr>
          <w:t>Раздел 19.</w:t>
        </w:r>
        <w:r w:rsidRPr="00796A0A">
          <w:rPr>
            <w:rStyle w:val="a6"/>
            <w:noProof/>
          </w:rPr>
          <w:t xml:space="preserve"> Порядок содержания фасадов объектов капитального строительства и некапитальных сооружений</w:t>
        </w:r>
        <w:r w:rsidRPr="00796A0A">
          <w:rPr>
            <w:noProof/>
            <w:webHidden/>
          </w:rPr>
          <w:tab/>
        </w:r>
        <w:r w:rsidRPr="00796A0A">
          <w:rPr>
            <w:noProof/>
            <w:webHidden/>
          </w:rPr>
          <w:fldChar w:fldCharType="begin"/>
        </w:r>
        <w:r w:rsidRPr="00796A0A">
          <w:rPr>
            <w:noProof/>
            <w:webHidden/>
          </w:rPr>
          <w:instrText xml:space="preserve"> PAGEREF _Toc21949930 \h </w:instrText>
        </w:r>
        <w:r w:rsidRPr="00796A0A">
          <w:rPr>
            <w:noProof/>
            <w:webHidden/>
          </w:rPr>
        </w:r>
        <w:r w:rsidRPr="00796A0A">
          <w:rPr>
            <w:noProof/>
            <w:webHidden/>
          </w:rPr>
          <w:fldChar w:fldCharType="separate"/>
        </w:r>
        <w:r w:rsidRPr="00796A0A">
          <w:rPr>
            <w:noProof/>
            <w:webHidden/>
          </w:rPr>
          <w:t>66</w:t>
        </w:r>
        <w:r w:rsidRPr="00796A0A">
          <w:rPr>
            <w:noProof/>
            <w:webHidden/>
          </w:rPr>
          <w:fldChar w:fldCharType="end"/>
        </w:r>
      </w:hyperlink>
    </w:p>
    <w:p w14:paraId="5B7F39B7" w14:textId="77777777" w:rsidR="00796A0A" w:rsidRPr="00796A0A" w:rsidRDefault="00796A0A" w:rsidP="00796A0A">
      <w:pPr>
        <w:pStyle w:val="13"/>
        <w:rPr>
          <w:rFonts w:asciiTheme="minorHAnsi" w:eastAsiaTheme="minorEastAsia" w:hAnsiTheme="minorHAnsi"/>
          <w:b w:val="0"/>
          <w:noProof/>
          <w:sz w:val="22"/>
          <w:lang w:eastAsia="ru-RU"/>
        </w:rPr>
      </w:pPr>
      <w:hyperlink w:anchor="_Toc21949931" w:history="1">
        <w:r w:rsidRPr="00796A0A">
          <w:rPr>
            <w:rStyle w:val="a6"/>
            <w:noProof/>
            <w14:scene3d>
              <w14:camera w14:prst="orthographicFront"/>
              <w14:lightRig w14:rig="threePt" w14:dir="t">
                <w14:rot w14:lat="0" w14:lon="0" w14:rev="0"/>
              </w14:lightRig>
            </w14:scene3d>
          </w:rPr>
          <w:t>Глава 5.</w:t>
        </w:r>
        <w:r w:rsidRPr="00796A0A">
          <w:rPr>
            <w:rStyle w:val="a6"/>
            <w:noProof/>
          </w:rPr>
          <w:t xml:space="preserve"> Общие требования к размещению информации на территории округа</w:t>
        </w:r>
        <w:r w:rsidRPr="00796A0A">
          <w:rPr>
            <w:noProof/>
            <w:webHidden/>
          </w:rPr>
          <w:tab/>
        </w:r>
        <w:r w:rsidRPr="00796A0A">
          <w:rPr>
            <w:noProof/>
            <w:webHidden/>
          </w:rPr>
          <w:fldChar w:fldCharType="begin"/>
        </w:r>
        <w:r w:rsidRPr="00796A0A">
          <w:rPr>
            <w:noProof/>
            <w:webHidden/>
          </w:rPr>
          <w:instrText xml:space="preserve"> PAGEREF _Toc21949931 \h </w:instrText>
        </w:r>
        <w:r w:rsidRPr="00796A0A">
          <w:rPr>
            <w:noProof/>
            <w:webHidden/>
          </w:rPr>
        </w:r>
        <w:r w:rsidRPr="00796A0A">
          <w:rPr>
            <w:noProof/>
            <w:webHidden/>
          </w:rPr>
          <w:fldChar w:fldCharType="separate"/>
        </w:r>
        <w:r w:rsidRPr="00796A0A">
          <w:rPr>
            <w:noProof/>
            <w:webHidden/>
          </w:rPr>
          <w:t>69</w:t>
        </w:r>
        <w:r w:rsidRPr="00796A0A">
          <w:rPr>
            <w:noProof/>
            <w:webHidden/>
          </w:rPr>
          <w:fldChar w:fldCharType="end"/>
        </w:r>
      </w:hyperlink>
    </w:p>
    <w:p w14:paraId="3AD5F8D9" w14:textId="77777777" w:rsidR="00796A0A" w:rsidRPr="00796A0A" w:rsidRDefault="00796A0A" w:rsidP="00796A0A">
      <w:pPr>
        <w:pStyle w:val="21"/>
        <w:tabs>
          <w:tab w:val="right" w:leader="dot" w:pos="9345"/>
        </w:tabs>
        <w:rPr>
          <w:rFonts w:asciiTheme="minorHAnsi" w:eastAsiaTheme="minorEastAsia" w:hAnsiTheme="minorHAnsi"/>
          <w:noProof/>
          <w:sz w:val="22"/>
          <w:lang w:eastAsia="ru-RU"/>
        </w:rPr>
      </w:pPr>
      <w:hyperlink w:anchor="_Toc21949932" w:history="1">
        <w:r w:rsidRPr="00796A0A">
          <w:rPr>
            <w:rStyle w:val="a6"/>
            <w:noProof/>
            <w14:scene3d>
              <w14:camera w14:prst="orthographicFront"/>
              <w14:lightRig w14:rig="threePt" w14:dir="t">
                <w14:rot w14:lat="0" w14:lon="0" w14:rev="0"/>
              </w14:lightRig>
            </w14:scene3d>
          </w:rPr>
          <w:t>Раздел 20.</w:t>
        </w:r>
        <w:r w:rsidRPr="00796A0A">
          <w:rPr>
            <w:rStyle w:val="a6"/>
            <w:noProof/>
          </w:rPr>
          <w:t xml:space="preserve"> Условия размещения информации</w:t>
        </w:r>
        <w:r w:rsidRPr="00796A0A">
          <w:rPr>
            <w:noProof/>
            <w:webHidden/>
          </w:rPr>
          <w:tab/>
        </w:r>
        <w:r w:rsidRPr="00796A0A">
          <w:rPr>
            <w:noProof/>
            <w:webHidden/>
          </w:rPr>
          <w:fldChar w:fldCharType="begin"/>
        </w:r>
        <w:r w:rsidRPr="00796A0A">
          <w:rPr>
            <w:noProof/>
            <w:webHidden/>
          </w:rPr>
          <w:instrText xml:space="preserve"> PAGEREF _Toc21949932 \h </w:instrText>
        </w:r>
        <w:r w:rsidRPr="00796A0A">
          <w:rPr>
            <w:noProof/>
            <w:webHidden/>
          </w:rPr>
        </w:r>
        <w:r w:rsidRPr="00796A0A">
          <w:rPr>
            <w:noProof/>
            <w:webHidden/>
          </w:rPr>
          <w:fldChar w:fldCharType="separate"/>
        </w:r>
        <w:r w:rsidRPr="00796A0A">
          <w:rPr>
            <w:noProof/>
            <w:webHidden/>
          </w:rPr>
          <w:t>69</w:t>
        </w:r>
        <w:r w:rsidRPr="00796A0A">
          <w:rPr>
            <w:noProof/>
            <w:webHidden/>
          </w:rPr>
          <w:fldChar w:fldCharType="end"/>
        </w:r>
      </w:hyperlink>
    </w:p>
    <w:p w14:paraId="3DB86EBB" w14:textId="77777777" w:rsidR="00796A0A" w:rsidRPr="00796A0A" w:rsidRDefault="00796A0A" w:rsidP="00796A0A">
      <w:pPr>
        <w:pStyle w:val="13"/>
        <w:rPr>
          <w:rFonts w:asciiTheme="minorHAnsi" w:eastAsiaTheme="minorEastAsia" w:hAnsiTheme="minorHAnsi"/>
          <w:b w:val="0"/>
          <w:noProof/>
          <w:sz w:val="22"/>
          <w:lang w:eastAsia="ru-RU"/>
        </w:rPr>
      </w:pPr>
      <w:hyperlink w:anchor="_Toc21949933" w:history="1">
        <w:r w:rsidRPr="00796A0A">
          <w:rPr>
            <w:rStyle w:val="a6"/>
            <w:noProof/>
            <w14:scene3d>
              <w14:camera w14:prst="orthographicFront"/>
              <w14:lightRig w14:rig="threePt" w14:dir="t">
                <w14:rot w14:lat="0" w14:lon="0" w14:rev="0"/>
              </w14:lightRig>
            </w14:scene3d>
          </w:rPr>
          <w:t>Глава 6.</w:t>
        </w:r>
        <w:r w:rsidRPr="00796A0A">
          <w:rPr>
            <w:rStyle w:val="a6"/>
            <w:noProof/>
          </w:rPr>
          <w:t xml:space="preserve"> Требования по благоустройству зеленых зон и содержанию зеленых насаждений</w:t>
        </w:r>
        <w:r w:rsidRPr="00796A0A">
          <w:rPr>
            <w:noProof/>
            <w:webHidden/>
          </w:rPr>
          <w:tab/>
        </w:r>
        <w:r w:rsidRPr="00796A0A">
          <w:rPr>
            <w:noProof/>
            <w:webHidden/>
          </w:rPr>
          <w:fldChar w:fldCharType="begin"/>
        </w:r>
        <w:r w:rsidRPr="00796A0A">
          <w:rPr>
            <w:noProof/>
            <w:webHidden/>
          </w:rPr>
          <w:instrText xml:space="preserve"> PAGEREF _Toc21949933 \h </w:instrText>
        </w:r>
        <w:r w:rsidRPr="00796A0A">
          <w:rPr>
            <w:noProof/>
            <w:webHidden/>
          </w:rPr>
        </w:r>
        <w:r w:rsidRPr="00796A0A">
          <w:rPr>
            <w:noProof/>
            <w:webHidden/>
          </w:rPr>
          <w:fldChar w:fldCharType="separate"/>
        </w:r>
        <w:r w:rsidRPr="00796A0A">
          <w:rPr>
            <w:noProof/>
            <w:webHidden/>
          </w:rPr>
          <w:t>70</w:t>
        </w:r>
        <w:r w:rsidRPr="00796A0A">
          <w:rPr>
            <w:noProof/>
            <w:webHidden/>
          </w:rPr>
          <w:fldChar w:fldCharType="end"/>
        </w:r>
      </w:hyperlink>
    </w:p>
    <w:p w14:paraId="677CC3DD" w14:textId="77777777" w:rsidR="00796A0A" w:rsidRPr="00796A0A" w:rsidRDefault="00796A0A" w:rsidP="00796A0A">
      <w:pPr>
        <w:pStyle w:val="21"/>
        <w:tabs>
          <w:tab w:val="right" w:leader="dot" w:pos="9345"/>
        </w:tabs>
        <w:rPr>
          <w:rFonts w:asciiTheme="minorHAnsi" w:eastAsiaTheme="minorEastAsia" w:hAnsiTheme="minorHAnsi"/>
          <w:noProof/>
          <w:sz w:val="22"/>
          <w:lang w:eastAsia="ru-RU"/>
        </w:rPr>
      </w:pPr>
      <w:hyperlink w:anchor="_Toc21949934" w:history="1">
        <w:r w:rsidRPr="00796A0A">
          <w:rPr>
            <w:rStyle w:val="a6"/>
            <w:noProof/>
            <w14:scene3d>
              <w14:camera w14:prst="orthographicFront"/>
              <w14:lightRig w14:rig="threePt" w14:dir="t">
                <w14:rot w14:lat="0" w14:lon="0" w14:rev="0"/>
              </w14:lightRig>
            </w14:scene3d>
          </w:rPr>
          <w:t>Раздел 21.</w:t>
        </w:r>
        <w:r w:rsidRPr="00796A0A">
          <w:rPr>
            <w:rStyle w:val="a6"/>
            <w:noProof/>
          </w:rPr>
          <w:t xml:space="preserve"> Применение и содержание зеленых насаждений</w:t>
        </w:r>
        <w:r w:rsidRPr="00796A0A">
          <w:rPr>
            <w:noProof/>
            <w:webHidden/>
          </w:rPr>
          <w:tab/>
        </w:r>
        <w:r w:rsidRPr="00796A0A">
          <w:rPr>
            <w:noProof/>
            <w:webHidden/>
          </w:rPr>
          <w:fldChar w:fldCharType="begin"/>
        </w:r>
        <w:r w:rsidRPr="00796A0A">
          <w:rPr>
            <w:noProof/>
            <w:webHidden/>
          </w:rPr>
          <w:instrText xml:space="preserve"> PAGEREF _Toc21949934 \h </w:instrText>
        </w:r>
        <w:r w:rsidRPr="00796A0A">
          <w:rPr>
            <w:noProof/>
            <w:webHidden/>
          </w:rPr>
        </w:r>
        <w:r w:rsidRPr="00796A0A">
          <w:rPr>
            <w:noProof/>
            <w:webHidden/>
          </w:rPr>
          <w:fldChar w:fldCharType="separate"/>
        </w:r>
        <w:r w:rsidRPr="00796A0A">
          <w:rPr>
            <w:noProof/>
            <w:webHidden/>
          </w:rPr>
          <w:t>70</w:t>
        </w:r>
        <w:r w:rsidRPr="00796A0A">
          <w:rPr>
            <w:noProof/>
            <w:webHidden/>
          </w:rPr>
          <w:fldChar w:fldCharType="end"/>
        </w:r>
      </w:hyperlink>
    </w:p>
    <w:p w14:paraId="3872DD83" w14:textId="77777777" w:rsidR="00796A0A" w:rsidRPr="00796A0A" w:rsidRDefault="00796A0A" w:rsidP="00796A0A">
      <w:pPr>
        <w:pStyle w:val="21"/>
        <w:tabs>
          <w:tab w:val="right" w:leader="dot" w:pos="9345"/>
        </w:tabs>
        <w:rPr>
          <w:rFonts w:asciiTheme="minorHAnsi" w:eastAsiaTheme="minorEastAsia" w:hAnsiTheme="minorHAnsi"/>
          <w:noProof/>
          <w:sz w:val="22"/>
          <w:lang w:eastAsia="ru-RU"/>
        </w:rPr>
      </w:pPr>
      <w:hyperlink w:anchor="_Toc21949935" w:history="1">
        <w:r w:rsidRPr="00796A0A">
          <w:rPr>
            <w:rStyle w:val="a6"/>
            <w:noProof/>
            <w14:scene3d>
              <w14:camera w14:prst="orthographicFront"/>
              <w14:lightRig w14:rig="threePt" w14:dir="t">
                <w14:rot w14:lat="0" w14:lon="0" w14:rev="0"/>
              </w14:lightRig>
            </w14:scene3d>
          </w:rPr>
          <w:t>Раздел 22.</w:t>
        </w:r>
        <w:r w:rsidRPr="00796A0A">
          <w:rPr>
            <w:rStyle w:val="a6"/>
            <w:noProof/>
          </w:rPr>
          <w:t xml:space="preserve"> Вырубка (снос) обрезка, пересадка и высадка зеленых насаждений</w:t>
        </w:r>
        <w:r w:rsidRPr="00796A0A">
          <w:rPr>
            <w:noProof/>
            <w:webHidden/>
          </w:rPr>
          <w:tab/>
        </w:r>
        <w:r w:rsidRPr="00796A0A">
          <w:rPr>
            <w:noProof/>
            <w:webHidden/>
          </w:rPr>
          <w:fldChar w:fldCharType="begin"/>
        </w:r>
        <w:r w:rsidRPr="00796A0A">
          <w:rPr>
            <w:noProof/>
            <w:webHidden/>
          </w:rPr>
          <w:instrText xml:space="preserve"> PAGEREF _Toc21949935 \h </w:instrText>
        </w:r>
        <w:r w:rsidRPr="00796A0A">
          <w:rPr>
            <w:noProof/>
            <w:webHidden/>
          </w:rPr>
        </w:r>
        <w:r w:rsidRPr="00796A0A">
          <w:rPr>
            <w:noProof/>
            <w:webHidden/>
          </w:rPr>
          <w:fldChar w:fldCharType="separate"/>
        </w:r>
        <w:r w:rsidRPr="00796A0A">
          <w:rPr>
            <w:noProof/>
            <w:webHidden/>
          </w:rPr>
          <w:t>73</w:t>
        </w:r>
        <w:r w:rsidRPr="00796A0A">
          <w:rPr>
            <w:noProof/>
            <w:webHidden/>
          </w:rPr>
          <w:fldChar w:fldCharType="end"/>
        </w:r>
      </w:hyperlink>
    </w:p>
    <w:p w14:paraId="29A8B778" w14:textId="77777777" w:rsidR="00796A0A" w:rsidRPr="00796A0A" w:rsidRDefault="00796A0A" w:rsidP="00796A0A">
      <w:pPr>
        <w:pStyle w:val="13"/>
        <w:rPr>
          <w:rFonts w:asciiTheme="minorHAnsi" w:eastAsiaTheme="minorEastAsia" w:hAnsiTheme="minorHAnsi"/>
          <w:b w:val="0"/>
          <w:noProof/>
          <w:sz w:val="22"/>
          <w:lang w:eastAsia="ru-RU"/>
        </w:rPr>
      </w:pPr>
      <w:hyperlink w:anchor="_Toc21949936" w:history="1">
        <w:r w:rsidRPr="00796A0A">
          <w:rPr>
            <w:rStyle w:val="a6"/>
            <w:noProof/>
            <w14:scene3d>
              <w14:camera w14:prst="orthographicFront"/>
              <w14:lightRig w14:rig="threePt" w14:dir="t">
                <w14:rot w14:lat="0" w14:lon="0" w14:rev="0"/>
              </w14:lightRig>
            </w14:scene3d>
          </w:rPr>
          <w:t>Глава 7.</w:t>
        </w:r>
        <w:r w:rsidRPr="00796A0A">
          <w:rPr>
            <w:rStyle w:val="a6"/>
            <w:noProof/>
          </w:rPr>
          <w:t xml:space="preserve"> Особые требования при производстве земляных, строительных, аварийно-</w:t>
        </w:r>
        <w:r w:rsidRPr="00796A0A">
          <w:rPr>
            <w:rStyle w:val="a6"/>
            <w:noProof/>
          </w:rPr>
          <w:lastRenderedPageBreak/>
          <w:t>восстановительных, ремонтных и иных видов работ</w:t>
        </w:r>
        <w:r w:rsidRPr="00796A0A">
          <w:rPr>
            <w:noProof/>
            <w:webHidden/>
          </w:rPr>
          <w:tab/>
        </w:r>
        <w:r w:rsidRPr="00796A0A">
          <w:rPr>
            <w:noProof/>
            <w:webHidden/>
          </w:rPr>
          <w:fldChar w:fldCharType="begin"/>
        </w:r>
        <w:r w:rsidRPr="00796A0A">
          <w:rPr>
            <w:noProof/>
            <w:webHidden/>
          </w:rPr>
          <w:instrText xml:space="preserve"> PAGEREF _Toc21949936 \h </w:instrText>
        </w:r>
        <w:r w:rsidRPr="00796A0A">
          <w:rPr>
            <w:noProof/>
            <w:webHidden/>
          </w:rPr>
        </w:r>
        <w:r w:rsidRPr="00796A0A">
          <w:rPr>
            <w:noProof/>
            <w:webHidden/>
          </w:rPr>
          <w:fldChar w:fldCharType="separate"/>
        </w:r>
        <w:r w:rsidRPr="00796A0A">
          <w:rPr>
            <w:noProof/>
            <w:webHidden/>
          </w:rPr>
          <w:t>74</w:t>
        </w:r>
        <w:r w:rsidRPr="00796A0A">
          <w:rPr>
            <w:noProof/>
            <w:webHidden/>
          </w:rPr>
          <w:fldChar w:fldCharType="end"/>
        </w:r>
      </w:hyperlink>
    </w:p>
    <w:p w14:paraId="48933802" w14:textId="77777777" w:rsidR="00796A0A" w:rsidRPr="00796A0A" w:rsidRDefault="00796A0A" w:rsidP="00796A0A">
      <w:pPr>
        <w:pStyle w:val="21"/>
        <w:tabs>
          <w:tab w:val="right" w:leader="dot" w:pos="9345"/>
        </w:tabs>
        <w:rPr>
          <w:rFonts w:asciiTheme="minorHAnsi" w:eastAsiaTheme="minorEastAsia" w:hAnsiTheme="minorHAnsi"/>
          <w:noProof/>
          <w:sz w:val="22"/>
          <w:lang w:eastAsia="ru-RU"/>
        </w:rPr>
      </w:pPr>
      <w:hyperlink w:anchor="_Toc21949937" w:history="1">
        <w:r w:rsidRPr="00796A0A">
          <w:rPr>
            <w:rStyle w:val="a6"/>
            <w:noProof/>
            <w14:scene3d>
              <w14:camera w14:prst="orthographicFront"/>
              <w14:lightRig w14:rig="threePt" w14:dir="t">
                <w14:rot w14:lat="0" w14:lon="0" w14:rev="0"/>
              </w14:lightRig>
            </w14:scene3d>
          </w:rPr>
          <w:t>Раздел 23.</w:t>
        </w:r>
        <w:r w:rsidRPr="00796A0A">
          <w:rPr>
            <w:rStyle w:val="a6"/>
            <w:noProof/>
          </w:rPr>
          <w:t xml:space="preserve"> Порядок проведения земляных работ</w:t>
        </w:r>
        <w:r w:rsidRPr="00796A0A">
          <w:rPr>
            <w:noProof/>
            <w:webHidden/>
          </w:rPr>
          <w:tab/>
        </w:r>
        <w:r w:rsidRPr="00796A0A">
          <w:rPr>
            <w:noProof/>
            <w:webHidden/>
          </w:rPr>
          <w:fldChar w:fldCharType="begin"/>
        </w:r>
        <w:r w:rsidRPr="00796A0A">
          <w:rPr>
            <w:noProof/>
            <w:webHidden/>
          </w:rPr>
          <w:instrText xml:space="preserve"> PAGEREF _Toc21949937 \h </w:instrText>
        </w:r>
        <w:r w:rsidRPr="00796A0A">
          <w:rPr>
            <w:noProof/>
            <w:webHidden/>
          </w:rPr>
        </w:r>
        <w:r w:rsidRPr="00796A0A">
          <w:rPr>
            <w:noProof/>
            <w:webHidden/>
          </w:rPr>
          <w:fldChar w:fldCharType="separate"/>
        </w:r>
        <w:r w:rsidRPr="00796A0A">
          <w:rPr>
            <w:noProof/>
            <w:webHidden/>
          </w:rPr>
          <w:t>74</w:t>
        </w:r>
        <w:r w:rsidRPr="00796A0A">
          <w:rPr>
            <w:noProof/>
            <w:webHidden/>
          </w:rPr>
          <w:fldChar w:fldCharType="end"/>
        </w:r>
      </w:hyperlink>
    </w:p>
    <w:p w14:paraId="52D86E28" w14:textId="77777777" w:rsidR="00796A0A" w:rsidRPr="00796A0A" w:rsidRDefault="00796A0A" w:rsidP="00796A0A">
      <w:pPr>
        <w:pStyle w:val="21"/>
        <w:tabs>
          <w:tab w:val="right" w:leader="dot" w:pos="9345"/>
        </w:tabs>
        <w:rPr>
          <w:rFonts w:asciiTheme="minorHAnsi" w:eastAsiaTheme="minorEastAsia" w:hAnsiTheme="minorHAnsi"/>
          <w:noProof/>
          <w:sz w:val="22"/>
          <w:lang w:eastAsia="ru-RU"/>
        </w:rPr>
      </w:pPr>
      <w:hyperlink w:anchor="_Toc21949938" w:history="1">
        <w:r w:rsidRPr="00796A0A">
          <w:rPr>
            <w:rStyle w:val="a6"/>
            <w:noProof/>
            <w14:scene3d>
              <w14:camera w14:prst="orthographicFront"/>
              <w14:lightRig w14:rig="threePt" w14:dir="t">
                <w14:rot w14:lat="0" w14:lon="0" w14:rev="0"/>
              </w14:lightRig>
            </w14:scene3d>
          </w:rPr>
          <w:t>Раздел 24.</w:t>
        </w:r>
        <w:r w:rsidRPr="00796A0A">
          <w:rPr>
            <w:rStyle w:val="a6"/>
            <w:noProof/>
          </w:rPr>
          <w:t xml:space="preserve"> Порядок обустройства строительных площадок</w:t>
        </w:r>
        <w:r w:rsidRPr="00796A0A">
          <w:rPr>
            <w:noProof/>
            <w:webHidden/>
          </w:rPr>
          <w:tab/>
        </w:r>
        <w:r w:rsidRPr="00796A0A">
          <w:rPr>
            <w:noProof/>
            <w:webHidden/>
          </w:rPr>
          <w:fldChar w:fldCharType="begin"/>
        </w:r>
        <w:r w:rsidRPr="00796A0A">
          <w:rPr>
            <w:noProof/>
            <w:webHidden/>
          </w:rPr>
          <w:instrText xml:space="preserve"> PAGEREF _Toc21949938 \h </w:instrText>
        </w:r>
        <w:r w:rsidRPr="00796A0A">
          <w:rPr>
            <w:noProof/>
            <w:webHidden/>
          </w:rPr>
        </w:r>
        <w:r w:rsidRPr="00796A0A">
          <w:rPr>
            <w:noProof/>
            <w:webHidden/>
          </w:rPr>
          <w:fldChar w:fldCharType="separate"/>
        </w:r>
        <w:r w:rsidRPr="00796A0A">
          <w:rPr>
            <w:noProof/>
            <w:webHidden/>
          </w:rPr>
          <w:t>79</w:t>
        </w:r>
        <w:r w:rsidRPr="00796A0A">
          <w:rPr>
            <w:noProof/>
            <w:webHidden/>
          </w:rPr>
          <w:fldChar w:fldCharType="end"/>
        </w:r>
      </w:hyperlink>
    </w:p>
    <w:p w14:paraId="5406CEAB" w14:textId="77777777" w:rsidR="00796A0A" w:rsidRPr="00796A0A" w:rsidRDefault="00796A0A" w:rsidP="00796A0A">
      <w:pPr>
        <w:pStyle w:val="21"/>
        <w:tabs>
          <w:tab w:val="right" w:leader="dot" w:pos="9345"/>
        </w:tabs>
        <w:rPr>
          <w:rFonts w:asciiTheme="minorHAnsi" w:eastAsiaTheme="minorEastAsia" w:hAnsiTheme="minorHAnsi"/>
          <w:noProof/>
          <w:sz w:val="22"/>
          <w:lang w:eastAsia="ru-RU"/>
        </w:rPr>
      </w:pPr>
      <w:hyperlink w:anchor="_Toc21949939" w:history="1">
        <w:r w:rsidRPr="00796A0A">
          <w:rPr>
            <w:rStyle w:val="a6"/>
            <w:noProof/>
            <w14:scene3d>
              <w14:camera w14:prst="orthographicFront"/>
              <w14:lightRig w14:rig="threePt" w14:dir="t">
                <w14:rot w14:lat="0" w14:lon="0" w14:rev="0"/>
              </w14:lightRig>
            </w14:scene3d>
          </w:rPr>
          <w:t>Раздел 25.</w:t>
        </w:r>
        <w:r w:rsidRPr="00796A0A">
          <w:rPr>
            <w:rStyle w:val="a6"/>
            <w:noProof/>
          </w:rPr>
          <w:t xml:space="preserve"> Текущее содержание строительных площадок, мест производства работ и восстановление элементов благоустройства</w:t>
        </w:r>
        <w:r w:rsidRPr="00796A0A">
          <w:rPr>
            <w:noProof/>
            <w:webHidden/>
          </w:rPr>
          <w:tab/>
        </w:r>
        <w:r w:rsidRPr="00796A0A">
          <w:rPr>
            <w:noProof/>
            <w:webHidden/>
          </w:rPr>
          <w:fldChar w:fldCharType="begin"/>
        </w:r>
        <w:r w:rsidRPr="00796A0A">
          <w:rPr>
            <w:noProof/>
            <w:webHidden/>
          </w:rPr>
          <w:instrText xml:space="preserve"> PAGEREF _Toc21949939 \h </w:instrText>
        </w:r>
        <w:r w:rsidRPr="00796A0A">
          <w:rPr>
            <w:noProof/>
            <w:webHidden/>
          </w:rPr>
        </w:r>
        <w:r w:rsidRPr="00796A0A">
          <w:rPr>
            <w:noProof/>
            <w:webHidden/>
          </w:rPr>
          <w:fldChar w:fldCharType="separate"/>
        </w:r>
        <w:r w:rsidRPr="00796A0A">
          <w:rPr>
            <w:noProof/>
            <w:webHidden/>
          </w:rPr>
          <w:t>82</w:t>
        </w:r>
        <w:r w:rsidRPr="00796A0A">
          <w:rPr>
            <w:noProof/>
            <w:webHidden/>
          </w:rPr>
          <w:fldChar w:fldCharType="end"/>
        </w:r>
      </w:hyperlink>
    </w:p>
    <w:p w14:paraId="243363AB" w14:textId="77777777" w:rsidR="00796A0A" w:rsidRPr="00796A0A" w:rsidRDefault="00796A0A" w:rsidP="00796A0A">
      <w:pPr>
        <w:pStyle w:val="13"/>
        <w:rPr>
          <w:rFonts w:asciiTheme="minorHAnsi" w:eastAsiaTheme="minorEastAsia" w:hAnsiTheme="minorHAnsi"/>
          <w:b w:val="0"/>
          <w:noProof/>
          <w:sz w:val="22"/>
          <w:lang w:eastAsia="ru-RU"/>
        </w:rPr>
      </w:pPr>
      <w:hyperlink w:anchor="_Toc21949940" w:history="1">
        <w:r w:rsidRPr="00796A0A">
          <w:rPr>
            <w:rStyle w:val="a6"/>
            <w:noProof/>
            <w14:scene3d>
              <w14:camera w14:prst="orthographicFront"/>
              <w14:lightRig w14:rig="threePt" w14:dir="t">
                <w14:rot w14:lat="0" w14:lon="0" w14:rev="0"/>
              </w14:lightRig>
            </w14:scene3d>
          </w:rPr>
          <w:t>Глава 8.</w:t>
        </w:r>
        <w:r w:rsidRPr="00796A0A">
          <w:rPr>
            <w:rStyle w:val="a6"/>
            <w:noProof/>
          </w:rPr>
          <w:t xml:space="preserve"> Обращение с животными, размещение и содержание мест, разрешенных для выгула животных</w:t>
        </w:r>
        <w:r w:rsidRPr="00796A0A">
          <w:rPr>
            <w:noProof/>
            <w:webHidden/>
          </w:rPr>
          <w:tab/>
        </w:r>
        <w:r w:rsidRPr="00796A0A">
          <w:rPr>
            <w:noProof/>
            <w:webHidden/>
          </w:rPr>
          <w:fldChar w:fldCharType="begin"/>
        </w:r>
        <w:r w:rsidRPr="00796A0A">
          <w:rPr>
            <w:noProof/>
            <w:webHidden/>
          </w:rPr>
          <w:instrText xml:space="preserve"> PAGEREF _Toc21949940 \h </w:instrText>
        </w:r>
        <w:r w:rsidRPr="00796A0A">
          <w:rPr>
            <w:noProof/>
            <w:webHidden/>
          </w:rPr>
        </w:r>
        <w:r w:rsidRPr="00796A0A">
          <w:rPr>
            <w:noProof/>
            <w:webHidden/>
          </w:rPr>
          <w:fldChar w:fldCharType="separate"/>
        </w:r>
        <w:r w:rsidRPr="00796A0A">
          <w:rPr>
            <w:noProof/>
            <w:webHidden/>
          </w:rPr>
          <w:t>83</w:t>
        </w:r>
        <w:r w:rsidRPr="00796A0A">
          <w:rPr>
            <w:noProof/>
            <w:webHidden/>
          </w:rPr>
          <w:fldChar w:fldCharType="end"/>
        </w:r>
      </w:hyperlink>
    </w:p>
    <w:p w14:paraId="62836006" w14:textId="77777777" w:rsidR="00796A0A" w:rsidRPr="00796A0A" w:rsidRDefault="00796A0A" w:rsidP="00796A0A">
      <w:pPr>
        <w:pStyle w:val="21"/>
        <w:tabs>
          <w:tab w:val="right" w:leader="dot" w:pos="9345"/>
        </w:tabs>
        <w:rPr>
          <w:rFonts w:asciiTheme="minorHAnsi" w:eastAsiaTheme="minorEastAsia" w:hAnsiTheme="minorHAnsi"/>
          <w:noProof/>
          <w:sz w:val="22"/>
          <w:lang w:eastAsia="ru-RU"/>
        </w:rPr>
      </w:pPr>
      <w:hyperlink w:anchor="_Toc21949941" w:history="1">
        <w:r w:rsidRPr="00796A0A">
          <w:rPr>
            <w:rStyle w:val="a6"/>
            <w:noProof/>
            <w14:scene3d>
              <w14:camera w14:prst="orthographicFront"/>
              <w14:lightRig w14:rig="threePt" w14:dir="t">
                <w14:rot w14:lat="0" w14:lon="0" w14:rev="0"/>
              </w14:lightRig>
            </w14:scene3d>
          </w:rPr>
          <w:t>Раздел 26.</w:t>
        </w:r>
        <w:r w:rsidRPr="00796A0A">
          <w:rPr>
            <w:rStyle w:val="a6"/>
            <w:noProof/>
          </w:rPr>
          <w:t xml:space="preserve"> Обращение с животными</w:t>
        </w:r>
        <w:r w:rsidRPr="00796A0A">
          <w:rPr>
            <w:noProof/>
            <w:webHidden/>
          </w:rPr>
          <w:tab/>
        </w:r>
        <w:r w:rsidRPr="00796A0A">
          <w:rPr>
            <w:noProof/>
            <w:webHidden/>
          </w:rPr>
          <w:fldChar w:fldCharType="begin"/>
        </w:r>
        <w:r w:rsidRPr="00796A0A">
          <w:rPr>
            <w:noProof/>
            <w:webHidden/>
          </w:rPr>
          <w:instrText xml:space="preserve"> PAGEREF _Toc21949941 \h </w:instrText>
        </w:r>
        <w:r w:rsidRPr="00796A0A">
          <w:rPr>
            <w:noProof/>
            <w:webHidden/>
          </w:rPr>
        </w:r>
        <w:r w:rsidRPr="00796A0A">
          <w:rPr>
            <w:noProof/>
            <w:webHidden/>
          </w:rPr>
          <w:fldChar w:fldCharType="separate"/>
        </w:r>
        <w:r w:rsidRPr="00796A0A">
          <w:rPr>
            <w:noProof/>
            <w:webHidden/>
          </w:rPr>
          <w:t>83</w:t>
        </w:r>
        <w:r w:rsidRPr="00796A0A">
          <w:rPr>
            <w:noProof/>
            <w:webHidden/>
          </w:rPr>
          <w:fldChar w:fldCharType="end"/>
        </w:r>
      </w:hyperlink>
    </w:p>
    <w:p w14:paraId="6507BC44" w14:textId="77777777" w:rsidR="00796A0A" w:rsidRPr="00796A0A" w:rsidRDefault="00796A0A" w:rsidP="00796A0A">
      <w:pPr>
        <w:pStyle w:val="21"/>
        <w:tabs>
          <w:tab w:val="right" w:leader="dot" w:pos="9345"/>
        </w:tabs>
        <w:rPr>
          <w:rFonts w:asciiTheme="minorHAnsi" w:eastAsiaTheme="minorEastAsia" w:hAnsiTheme="minorHAnsi"/>
          <w:noProof/>
          <w:sz w:val="22"/>
          <w:lang w:eastAsia="ru-RU"/>
        </w:rPr>
      </w:pPr>
      <w:hyperlink w:anchor="_Toc21949942" w:history="1">
        <w:r w:rsidRPr="00796A0A">
          <w:rPr>
            <w:rStyle w:val="a6"/>
            <w:noProof/>
            <w14:scene3d>
              <w14:camera w14:prst="orthographicFront"/>
              <w14:lightRig w14:rig="threePt" w14:dir="t">
                <w14:rot w14:lat="0" w14:lon="0" w14:rev="0"/>
              </w14:lightRig>
            </w14:scene3d>
          </w:rPr>
          <w:t>Раздел 27.</w:t>
        </w:r>
        <w:r w:rsidRPr="00796A0A">
          <w:rPr>
            <w:rStyle w:val="a6"/>
            <w:noProof/>
          </w:rPr>
          <w:t xml:space="preserve"> Размещение и содержание мест, разрешенных для выгула животных</w:t>
        </w:r>
        <w:r w:rsidRPr="00796A0A">
          <w:rPr>
            <w:noProof/>
            <w:webHidden/>
          </w:rPr>
          <w:tab/>
        </w:r>
        <w:r w:rsidRPr="00796A0A">
          <w:rPr>
            <w:noProof/>
            <w:webHidden/>
          </w:rPr>
          <w:fldChar w:fldCharType="begin"/>
        </w:r>
        <w:r w:rsidRPr="00796A0A">
          <w:rPr>
            <w:noProof/>
            <w:webHidden/>
          </w:rPr>
          <w:instrText xml:space="preserve"> PAGEREF _Toc21949942 \h </w:instrText>
        </w:r>
        <w:r w:rsidRPr="00796A0A">
          <w:rPr>
            <w:noProof/>
            <w:webHidden/>
          </w:rPr>
        </w:r>
        <w:r w:rsidRPr="00796A0A">
          <w:rPr>
            <w:noProof/>
            <w:webHidden/>
          </w:rPr>
          <w:fldChar w:fldCharType="separate"/>
        </w:r>
        <w:r w:rsidRPr="00796A0A">
          <w:rPr>
            <w:noProof/>
            <w:webHidden/>
          </w:rPr>
          <w:t>84</w:t>
        </w:r>
        <w:r w:rsidRPr="00796A0A">
          <w:rPr>
            <w:noProof/>
            <w:webHidden/>
          </w:rPr>
          <w:fldChar w:fldCharType="end"/>
        </w:r>
      </w:hyperlink>
    </w:p>
    <w:p w14:paraId="74CE60BB" w14:textId="77777777" w:rsidR="00796A0A" w:rsidRPr="00796A0A" w:rsidRDefault="00796A0A" w:rsidP="00796A0A">
      <w:pPr>
        <w:pStyle w:val="13"/>
        <w:rPr>
          <w:rFonts w:asciiTheme="minorHAnsi" w:eastAsiaTheme="minorEastAsia" w:hAnsiTheme="minorHAnsi"/>
          <w:b w:val="0"/>
          <w:noProof/>
          <w:sz w:val="22"/>
          <w:lang w:eastAsia="ru-RU"/>
        </w:rPr>
      </w:pPr>
      <w:hyperlink w:anchor="_Toc21949943" w:history="1">
        <w:r w:rsidRPr="00796A0A">
          <w:rPr>
            <w:rStyle w:val="a6"/>
            <w:noProof/>
            <w14:scene3d>
              <w14:camera w14:prst="orthographicFront"/>
              <w14:lightRig w14:rig="threePt" w14:dir="t">
                <w14:rot w14:lat="0" w14:lon="0" w14:rev="0"/>
              </w14:lightRig>
            </w14:scene3d>
          </w:rPr>
          <w:t>Глава 9.</w:t>
        </w:r>
        <w:r w:rsidRPr="00796A0A">
          <w:rPr>
            <w:rStyle w:val="a6"/>
            <w:noProof/>
          </w:rPr>
          <w:t xml:space="preserve"> Условия обращения с твердыми коммунальными отходами, требования к устройству и содержанию мест (площадок) накопления твердых коммунальных отходов и уличного коммунально-бытового оборудования</w:t>
        </w:r>
        <w:r w:rsidRPr="00796A0A">
          <w:rPr>
            <w:noProof/>
            <w:webHidden/>
          </w:rPr>
          <w:tab/>
        </w:r>
        <w:r w:rsidRPr="00796A0A">
          <w:rPr>
            <w:noProof/>
            <w:webHidden/>
          </w:rPr>
          <w:fldChar w:fldCharType="begin"/>
        </w:r>
        <w:r w:rsidRPr="00796A0A">
          <w:rPr>
            <w:noProof/>
            <w:webHidden/>
          </w:rPr>
          <w:instrText xml:space="preserve"> PAGEREF _Toc21949943 \h </w:instrText>
        </w:r>
        <w:r w:rsidRPr="00796A0A">
          <w:rPr>
            <w:noProof/>
            <w:webHidden/>
          </w:rPr>
        </w:r>
        <w:r w:rsidRPr="00796A0A">
          <w:rPr>
            <w:noProof/>
            <w:webHidden/>
          </w:rPr>
          <w:fldChar w:fldCharType="separate"/>
        </w:r>
        <w:r w:rsidRPr="00796A0A">
          <w:rPr>
            <w:noProof/>
            <w:webHidden/>
          </w:rPr>
          <w:t>84</w:t>
        </w:r>
        <w:r w:rsidRPr="00796A0A">
          <w:rPr>
            <w:noProof/>
            <w:webHidden/>
          </w:rPr>
          <w:fldChar w:fldCharType="end"/>
        </w:r>
      </w:hyperlink>
    </w:p>
    <w:p w14:paraId="2C61D295" w14:textId="77777777" w:rsidR="00796A0A" w:rsidRPr="00796A0A" w:rsidRDefault="00796A0A" w:rsidP="00796A0A">
      <w:pPr>
        <w:pStyle w:val="21"/>
        <w:tabs>
          <w:tab w:val="right" w:leader="dot" w:pos="9345"/>
        </w:tabs>
        <w:rPr>
          <w:rFonts w:asciiTheme="minorHAnsi" w:eastAsiaTheme="minorEastAsia" w:hAnsiTheme="minorHAnsi"/>
          <w:noProof/>
          <w:sz w:val="22"/>
          <w:lang w:eastAsia="ru-RU"/>
        </w:rPr>
      </w:pPr>
      <w:hyperlink w:anchor="_Toc21949944" w:history="1">
        <w:r w:rsidRPr="00796A0A">
          <w:rPr>
            <w:rStyle w:val="a6"/>
            <w:noProof/>
            <w14:scene3d>
              <w14:camera w14:prst="orthographicFront"/>
              <w14:lightRig w14:rig="threePt" w14:dir="t">
                <w14:rot w14:lat="0" w14:lon="0" w14:rev="0"/>
              </w14:lightRig>
            </w14:scene3d>
          </w:rPr>
          <w:t>Раздел 28.</w:t>
        </w:r>
        <w:r w:rsidRPr="00796A0A">
          <w:rPr>
            <w:rStyle w:val="a6"/>
            <w:noProof/>
          </w:rPr>
          <w:t xml:space="preserve"> Организация деятельности по обращению с отходами, устройство мест (площадок) накопления твердых коммунальных отходов и уличного коммунально-бытового оборудования</w:t>
        </w:r>
        <w:r w:rsidRPr="00796A0A">
          <w:rPr>
            <w:noProof/>
            <w:webHidden/>
          </w:rPr>
          <w:tab/>
        </w:r>
        <w:r w:rsidRPr="00796A0A">
          <w:rPr>
            <w:noProof/>
            <w:webHidden/>
          </w:rPr>
          <w:fldChar w:fldCharType="begin"/>
        </w:r>
        <w:r w:rsidRPr="00796A0A">
          <w:rPr>
            <w:noProof/>
            <w:webHidden/>
          </w:rPr>
          <w:instrText xml:space="preserve"> PAGEREF _Toc21949944 \h </w:instrText>
        </w:r>
        <w:r w:rsidRPr="00796A0A">
          <w:rPr>
            <w:noProof/>
            <w:webHidden/>
          </w:rPr>
        </w:r>
        <w:r w:rsidRPr="00796A0A">
          <w:rPr>
            <w:noProof/>
            <w:webHidden/>
          </w:rPr>
          <w:fldChar w:fldCharType="separate"/>
        </w:r>
        <w:r w:rsidRPr="00796A0A">
          <w:rPr>
            <w:noProof/>
            <w:webHidden/>
          </w:rPr>
          <w:t>84</w:t>
        </w:r>
        <w:r w:rsidRPr="00796A0A">
          <w:rPr>
            <w:noProof/>
            <w:webHidden/>
          </w:rPr>
          <w:fldChar w:fldCharType="end"/>
        </w:r>
      </w:hyperlink>
    </w:p>
    <w:p w14:paraId="3FD8604A" w14:textId="77777777" w:rsidR="00796A0A" w:rsidRPr="00796A0A" w:rsidRDefault="00796A0A" w:rsidP="00796A0A">
      <w:pPr>
        <w:pStyle w:val="21"/>
        <w:tabs>
          <w:tab w:val="right" w:leader="dot" w:pos="9345"/>
        </w:tabs>
        <w:rPr>
          <w:rFonts w:asciiTheme="minorHAnsi" w:eastAsiaTheme="minorEastAsia" w:hAnsiTheme="minorHAnsi"/>
          <w:noProof/>
          <w:sz w:val="22"/>
          <w:lang w:eastAsia="ru-RU"/>
        </w:rPr>
      </w:pPr>
      <w:hyperlink w:anchor="_Toc21949945" w:history="1">
        <w:r w:rsidRPr="00796A0A">
          <w:rPr>
            <w:rStyle w:val="a6"/>
            <w:noProof/>
            <w14:scene3d>
              <w14:camera w14:prst="orthographicFront"/>
              <w14:lightRig w14:rig="threePt" w14:dir="t">
                <w14:rot w14:lat="0" w14:lon="0" w14:rev="0"/>
              </w14:lightRig>
            </w14:scene3d>
          </w:rPr>
          <w:t>Раздел 29.</w:t>
        </w:r>
        <w:r w:rsidRPr="00796A0A">
          <w:rPr>
            <w:rStyle w:val="a6"/>
            <w:noProof/>
          </w:rPr>
          <w:t xml:space="preserve"> Содержание и уборка мест (площадок) накопления твердых коммунальных отходов</w:t>
        </w:r>
        <w:r w:rsidRPr="00796A0A">
          <w:rPr>
            <w:noProof/>
            <w:webHidden/>
          </w:rPr>
          <w:tab/>
        </w:r>
        <w:r w:rsidRPr="00796A0A">
          <w:rPr>
            <w:noProof/>
            <w:webHidden/>
          </w:rPr>
          <w:fldChar w:fldCharType="begin"/>
        </w:r>
        <w:r w:rsidRPr="00796A0A">
          <w:rPr>
            <w:noProof/>
            <w:webHidden/>
          </w:rPr>
          <w:instrText xml:space="preserve"> PAGEREF _Toc21949945 \h </w:instrText>
        </w:r>
        <w:r w:rsidRPr="00796A0A">
          <w:rPr>
            <w:noProof/>
            <w:webHidden/>
          </w:rPr>
        </w:r>
        <w:r w:rsidRPr="00796A0A">
          <w:rPr>
            <w:noProof/>
            <w:webHidden/>
          </w:rPr>
          <w:fldChar w:fldCharType="separate"/>
        </w:r>
        <w:r w:rsidRPr="00796A0A">
          <w:rPr>
            <w:noProof/>
            <w:webHidden/>
          </w:rPr>
          <w:t>87</w:t>
        </w:r>
        <w:r w:rsidRPr="00796A0A">
          <w:rPr>
            <w:noProof/>
            <w:webHidden/>
          </w:rPr>
          <w:fldChar w:fldCharType="end"/>
        </w:r>
      </w:hyperlink>
    </w:p>
    <w:p w14:paraId="6AF2DFA1" w14:textId="77777777" w:rsidR="00796A0A" w:rsidRPr="00796A0A" w:rsidRDefault="00796A0A" w:rsidP="00796A0A">
      <w:pPr>
        <w:pStyle w:val="13"/>
        <w:rPr>
          <w:rFonts w:asciiTheme="minorHAnsi" w:eastAsiaTheme="minorEastAsia" w:hAnsiTheme="minorHAnsi"/>
          <w:b w:val="0"/>
          <w:noProof/>
          <w:sz w:val="22"/>
          <w:lang w:eastAsia="ru-RU"/>
        </w:rPr>
      </w:pPr>
      <w:hyperlink w:anchor="_Toc21949946" w:history="1">
        <w:r w:rsidRPr="00796A0A">
          <w:rPr>
            <w:rStyle w:val="a6"/>
            <w:noProof/>
            <w14:scene3d>
              <w14:camera w14:prst="orthographicFront"/>
              <w14:lightRig w14:rig="threePt" w14:dir="t">
                <w14:rot w14:lat="0" w14:lon="0" w14:rev="0"/>
              </w14:lightRig>
            </w14:scene3d>
          </w:rPr>
          <w:t>Глава 10.</w:t>
        </w:r>
        <w:r w:rsidRPr="00796A0A">
          <w:rPr>
            <w:rStyle w:val="a6"/>
            <w:noProof/>
          </w:rPr>
          <w:t xml:space="preserve"> Контроль за соблюдением требований Правил и ответственность за их несоблюдение</w:t>
        </w:r>
        <w:r w:rsidRPr="00796A0A">
          <w:rPr>
            <w:noProof/>
            <w:webHidden/>
          </w:rPr>
          <w:tab/>
        </w:r>
        <w:r w:rsidRPr="00796A0A">
          <w:rPr>
            <w:noProof/>
            <w:webHidden/>
          </w:rPr>
          <w:fldChar w:fldCharType="begin"/>
        </w:r>
        <w:r w:rsidRPr="00796A0A">
          <w:rPr>
            <w:noProof/>
            <w:webHidden/>
          </w:rPr>
          <w:instrText xml:space="preserve"> PAGEREF _Toc21949946 \h </w:instrText>
        </w:r>
        <w:r w:rsidRPr="00796A0A">
          <w:rPr>
            <w:noProof/>
            <w:webHidden/>
          </w:rPr>
        </w:r>
        <w:r w:rsidRPr="00796A0A">
          <w:rPr>
            <w:noProof/>
            <w:webHidden/>
          </w:rPr>
          <w:fldChar w:fldCharType="separate"/>
        </w:r>
        <w:r w:rsidRPr="00796A0A">
          <w:rPr>
            <w:noProof/>
            <w:webHidden/>
          </w:rPr>
          <w:t>88</w:t>
        </w:r>
        <w:r w:rsidRPr="00796A0A">
          <w:rPr>
            <w:noProof/>
            <w:webHidden/>
          </w:rPr>
          <w:fldChar w:fldCharType="end"/>
        </w:r>
      </w:hyperlink>
    </w:p>
    <w:p w14:paraId="027A2126" w14:textId="77777777" w:rsidR="00796A0A" w:rsidRPr="00796A0A" w:rsidRDefault="00796A0A" w:rsidP="00796A0A">
      <w:pPr>
        <w:pStyle w:val="a0"/>
      </w:pPr>
      <w:r w:rsidRPr="00796A0A">
        <w:fldChar w:fldCharType="end"/>
      </w:r>
    </w:p>
    <w:p w14:paraId="22565372" w14:textId="77777777" w:rsidR="00796A0A" w:rsidRPr="00796A0A" w:rsidRDefault="00796A0A" w:rsidP="00796A0A">
      <w:pPr>
        <w:ind w:firstLine="709"/>
        <w:rPr>
          <w:rFonts w:ascii="Times New Roman" w:eastAsiaTheme="majorEastAsia" w:hAnsi="Times New Roman" w:cstheme="majorBidi"/>
          <w:b/>
          <w:sz w:val="24"/>
          <w:szCs w:val="24"/>
        </w:rPr>
      </w:pPr>
      <w:r w:rsidRPr="00796A0A">
        <w:br w:type="page"/>
      </w:r>
    </w:p>
    <w:p w14:paraId="64CC0F6F" w14:textId="77777777" w:rsidR="00796A0A" w:rsidRPr="00796A0A" w:rsidRDefault="00796A0A" w:rsidP="00796A0A">
      <w:pPr>
        <w:pStyle w:val="3"/>
        <w:keepNext w:val="0"/>
        <w:keepLines w:val="0"/>
        <w:numPr>
          <w:ilvl w:val="0"/>
          <w:numId w:val="0"/>
        </w:numPr>
        <w:ind w:firstLine="709"/>
        <w:rPr>
          <w:color w:val="808080" w:themeColor="background1" w:themeShade="80"/>
          <w:szCs w:val="32"/>
        </w:rPr>
      </w:pPr>
      <w:r w:rsidRPr="00796A0A">
        <w:rPr>
          <w:color w:val="808080" w:themeColor="background1" w:themeShade="80"/>
          <w:szCs w:val="32"/>
        </w:rPr>
        <w:lastRenderedPageBreak/>
        <w:t>Термины и определения</w:t>
      </w:r>
    </w:p>
    <w:p w14:paraId="03791010" w14:textId="77777777" w:rsidR="00796A0A" w:rsidRPr="00796A0A" w:rsidRDefault="00796A0A" w:rsidP="00796A0A">
      <w:pPr>
        <w:pStyle w:val="4"/>
        <w:numPr>
          <w:ilvl w:val="0"/>
          <w:numId w:val="0"/>
        </w:numPr>
        <w:ind w:left="709"/>
      </w:pPr>
    </w:p>
    <w:tbl>
      <w:tblPr>
        <w:tblStyle w:val="a9"/>
        <w:tblW w:w="96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1"/>
        <w:gridCol w:w="6235"/>
      </w:tblGrid>
      <w:tr w:rsidR="00796A0A" w:rsidRPr="00796A0A" w14:paraId="356FECDA" w14:textId="77777777" w:rsidTr="00525281">
        <w:tc>
          <w:tcPr>
            <w:tcW w:w="9606" w:type="dxa"/>
            <w:gridSpan w:val="2"/>
            <w:shd w:val="clear" w:color="auto" w:fill="BDD6EE" w:themeFill="accent1" w:themeFillTint="66"/>
          </w:tcPr>
          <w:p w14:paraId="5669D728" w14:textId="77777777" w:rsidR="00796A0A" w:rsidRPr="00796A0A" w:rsidRDefault="00796A0A" w:rsidP="00525281">
            <w:pPr>
              <w:pStyle w:val="Default"/>
              <w:tabs>
                <w:tab w:val="left" w:pos="993"/>
              </w:tabs>
              <w:jc w:val="both"/>
              <w:rPr>
                <w:color w:val="auto"/>
              </w:rPr>
            </w:pPr>
            <w:r w:rsidRPr="00796A0A">
              <w:rPr>
                <w:color w:val="auto"/>
              </w:rPr>
              <w:t xml:space="preserve">Общие термины, определения и сокращения по кругу </w:t>
            </w:r>
            <w:commentRangeStart w:id="1"/>
            <w:r w:rsidRPr="00796A0A">
              <w:rPr>
                <w:color w:val="auto"/>
              </w:rPr>
              <w:t>лиц</w:t>
            </w:r>
            <w:commentRangeEnd w:id="1"/>
            <w:r w:rsidRPr="00796A0A">
              <w:rPr>
                <w:rStyle w:val="aa"/>
                <w:rFonts w:asciiTheme="minorHAnsi" w:eastAsiaTheme="minorHAnsi" w:hAnsiTheme="minorHAnsi" w:cstheme="minorBidi"/>
                <w:color w:val="auto"/>
              </w:rPr>
              <w:commentReference w:id="1"/>
            </w:r>
            <w:r w:rsidRPr="00796A0A">
              <w:rPr>
                <w:color w:val="auto"/>
              </w:rPr>
              <w:t>:</w:t>
            </w:r>
          </w:p>
        </w:tc>
      </w:tr>
      <w:tr w:rsidR="00796A0A" w:rsidRPr="00796A0A" w14:paraId="0E5C0728" w14:textId="77777777" w:rsidTr="00525281">
        <w:tc>
          <w:tcPr>
            <w:tcW w:w="3371" w:type="dxa"/>
          </w:tcPr>
          <w:p w14:paraId="21DE4070" w14:textId="77777777" w:rsidR="00796A0A" w:rsidRPr="00796A0A" w:rsidRDefault="00796A0A" w:rsidP="00525281">
            <w:pPr>
              <w:pStyle w:val="Default"/>
              <w:tabs>
                <w:tab w:val="left" w:pos="993"/>
              </w:tabs>
              <w:jc w:val="both"/>
              <w:rPr>
                <w:color w:val="auto"/>
              </w:rPr>
            </w:pPr>
            <w:r w:rsidRPr="00796A0A">
              <w:rPr>
                <w:color w:val="auto"/>
              </w:rPr>
              <w:t xml:space="preserve">администрация </w:t>
            </w:r>
          </w:p>
          <w:p w14:paraId="665AC8F9" w14:textId="77777777" w:rsidR="00796A0A" w:rsidRPr="00796A0A" w:rsidRDefault="00796A0A" w:rsidP="00525281">
            <w:pPr>
              <w:rPr>
                <w:rFonts w:ascii="Times New Roman" w:hAnsi="Times New Roman" w:cs="Times New Roman"/>
                <w:sz w:val="24"/>
                <w:szCs w:val="24"/>
              </w:rPr>
            </w:pPr>
          </w:p>
        </w:tc>
        <w:tc>
          <w:tcPr>
            <w:tcW w:w="6235" w:type="dxa"/>
          </w:tcPr>
          <w:p w14:paraId="43DCF2D1" w14:textId="77777777" w:rsidR="00796A0A" w:rsidRPr="00796A0A" w:rsidRDefault="00796A0A" w:rsidP="00796A0A">
            <w:pPr>
              <w:pStyle w:val="Default"/>
              <w:numPr>
                <w:ilvl w:val="0"/>
                <w:numId w:val="222"/>
              </w:numPr>
              <w:tabs>
                <w:tab w:val="left" w:pos="281"/>
                <w:tab w:val="left" w:pos="427"/>
              </w:tabs>
              <w:ind w:left="0" w:hanging="3"/>
              <w:jc w:val="both"/>
              <w:rPr>
                <w:color w:val="auto"/>
              </w:rPr>
            </w:pPr>
            <w:r w:rsidRPr="00796A0A">
              <w:rPr>
                <w:color w:val="auto"/>
              </w:rPr>
              <w:t>администрация муниципального образования «Светлогорский городской округ»;</w:t>
            </w:r>
          </w:p>
        </w:tc>
      </w:tr>
      <w:tr w:rsidR="00796A0A" w:rsidRPr="00796A0A" w14:paraId="2C65B10A" w14:textId="77777777" w:rsidTr="00525281">
        <w:tc>
          <w:tcPr>
            <w:tcW w:w="3371" w:type="dxa"/>
          </w:tcPr>
          <w:p w14:paraId="7B8B4B17"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муниципальное образование, округ</w:t>
            </w:r>
          </w:p>
        </w:tc>
        <w:tc>
          <w:tcPr>
            <w:tcW w:w="6235" w:type="dxa"/>
          </w:tcPr>
          <w:p w14:paraId="29CCAF16" w14:textId="77777777" w:rsidR="00796A0A" w:rsidRPr="00796A0A" w:rsidRDefault="00796A0A" w:rsidP="00796A0A">
            <w:pPr>
              <w:pStyle w:val="Default"/>
              <w:numPr>
                <w:ilvl w:val="0"/>
                <w:numId w:val="222"/>
              </w:numPr>
              <w:tabs>
                <w:tab w:val="left" w:pos="281"/>
                <w:tab w:val="left" w:pos="427"/>
              </w:tabs>
              <w:ind w:left="0" w:hanging="3"/>
              <w:jc w:val="both"/>
            </w:pPr>
            <w:r w:rsidRPr="00796A0A">
              <w:rPr>
                <w:color w:val="auto"/>
              </w:rPr>
              <w:t>муниципальное образование «Светлогорский городской округ»;</w:t>
            </w:r>
          </w:p>
        </w:tc>
      </w:tr>
      <w:tr w:rsidR="00796A0A" w:rsidRPr="00796A0A" w14:paraId="291EAAAD" w14:textId="77777777" w:rsidTr="00525281">
        <w:trPr>
          <w:trHeight w:val="592"/>
        </w:trPr>
        <w:tc>
          <w:tcPr>
            <w:tcW w:w="3371" w:type="dxa"/>
          </w:tcPr>
          <w:p w14:paraId="5445A280"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заинтересованные лица</w:t>
            </w:r>
          </w:p>
        </w:tc>
        <w:tc>
          <w:tcPr>
            <w:tcW w:w="6235" w:type="dxa"/>
          </w:tcPr>
          <w:p w14:paraId="0E77E87D" w14:textId="77777777" w:rsidR="00796A0A" w:rsidRPr="00796A0A" w:rsidRDefault="00796A0A" w:rsidP="00796A0A">
            <w:pPr>
              <w:pStyle w:val="Default"/>
              <w:numPr>
                <w:ilvl w:val="0"/>
                <w:numId w:val="222"/>
              </w:numPr>
              <w:tabs>
                <w:tab w:val="left" w:pos="281"/>
                <w:tab w:val="left" w:pos="427"/>
              </w:tabs>
              <w:ind w:left="0" w:hanging="3"/>
              <w:jc w:val="both"/>
            </w:pPr>
            <w:r w:rsidRPr="00796A0A">
              <w:rPr>
                <w:color w:val="auto"/>
              </w:rPr>
              <w:t>активные жители, представители управляющих компаний, предприятий, сообществ и различных объединений и организаций;</w:t>
            </w:r>
          </w:p>
        </w:tc>
      </w:tr>
      <w:tr w:rsidR="00796A0A" w:rsidRPr="00796A0A" w14:paraId="6A2A14FB" w14:textId="77777777" w:rsidTr="00525281">
        <w:trPr>
          <w:trHeight w:val="592"/>
        </w:trPr>
        <w:tc>
          <w:tcPr>
            <w:tcW w:w="3371" w:type="dxa"/>
          </w:tcPr>
          <w:p w14:paraId="18866938"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маломобильные группы населения</w:t>
            </w:r>
          </w:p>
        </w:tc>
        <w:tc>
          <w:tcPr>
            <w:tcW w:w="6235" w:type="dxa"/>
          </w:tcPr>
          <w:p w14:paraId="777F4FEC" w14:textId="77777777" w:rsidR="00796A0A" w:rsidRPr="00796A0A" w:rsidRDefault="00796A0A" w:rsidP="00796A0A">
            <w:pPr>
              <w:pStyle w:val="Default"/>
              <w:numPr>
                <w:ilvl w:val="0"/>
                <w:numId w:val="222"/>
              </w:numPr>
              <w:tabs>
                <w:tab w:val="left" w:pos="281"/>
                <w:tab w:val="left" w:pos="427"/>
              </w:tabs>
              <w:ind w:left="0" w:hanging="3"/>
              <w:jc w:val="both"/>
              <w:rPr>
                <w:color w:val="auto"/>
              </w:rPr>
            </w:pPr>
            <w:r w:rsidRPr="00796A0A">
              <w:rPr>
                <w:color w:val="auto"/>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tc>
      </w:tr>
      <w:tr w:rsidR="00796A0A" w:rsidRPr="00796A0A" w14:paraId="1C6A6521" w14:textId="77777777" w:rsidTr="00525281">
        <w:trPr>
          <w:trHeight w:val="592"/>
        </w:trPr>
        <w:tc>
          <w:tcPr>
            <w:tcW w:w="3371" w:type="dxa"/>
          </w:tcPr>
          <w:p w14:paraId="6B73D1F3"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специализированная организация (учреждение, предприятие)</w:t>
            </w:r>
          </w:p>
        </w:tc>
        <w:tc>
          <w:tcPr>
            <w:tcW w:w="6235" w:type="dxa"/>
          </w:tcPr>
          <w:p w14:paraId="554A3F47" w14:textId="77777777" w:rsidR="00796A0A" w:rsidRPr="00796A0A" w:rsidRDefault="00796A0A" w:rsidP="00796A0A">
            <w:pPr>
              <w:pStyle w:val="Default"/>
              <w:numPr>
                <w:ilvl w:val="0"/>
                <w:numId w:val="222"/>
              </w:numPr>
              <w:tabs>
                <w:tab w:val="left" w:pos="281"/>
                <w:tab w:val="left" w:pos="427"/>
              </w:tabs>
              <w:ind w:left="0" w:hanging="3"/>
              <w:jc w:val="both"/>
              <w:rPr>
                <w:color w:val="auto"/>
              </w:rPr>
            </w:pPr>
            <w:r w:rsidRPr="00796A0A">
              <w:t>организация (учреждение, организация) независимо от организационно-правовой формы, индивидуальный предприниматель, оказывающие потребителю услуги по возмездному договору, которые также в случаях, установленных законодательством должны иметь специализированный транспорт, подготовленный персонал, лицензию на право осуществления соответствующей деятельности.</w:t>
            </w:r>
          </w:p>
        </w:tc>
      </w:tr>
      <w:tr w:rsidR="00796A0A" w:rsidRPr="00796A0A" w14:paraId="03287AEF" w14:textId="77777777" w:rsidTr="00525281">
        <w:trPr>
          <w:trHeight w:val="592"/>
        </w:trPr>
        <w:tc>
          <w:tcPr>
            <w:tcW w:w="3371" w:type="dxa"/>
          </w:tcPr>
          <w:p w14:paraId="38B670C4"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муниципальный заказчик</w:t>
            </w:r>
          </w:p>
        </w:tc>
        <w:tc>
          <w:tcPr>
            <w:tcW w:w="6235" w:type="dxa"/>
          </w:tcPr>
          <w:p w14:paraId="4A10D782" w14:textId="77777777" w:rsidR="00796A0A" w:rsidRPr="00796A0A" w:rsidRDefault="00796A0A" w:rsidP="00796A0A">
            <w:pPr>
              <w:pStyle w:val="Default"/>
              <w:numPr>
                <w:ilvl w:val="0"/>
                <w:numId w:val="222"/>
              </w:numPr>
              <w:tabs>
                <w:tab w:val="left" w:pos="281"/>
                <w:tab w:val="left" w:pos="427"/>
              </w:tabs>
              <w:ind w:left="0" w:hanging="3"/>
              <w:jc w:val="both"/>
            </w:pPr>
            <w:r w:rsidRPr="00796A0A">
              <w:t>уполномоченное администрацией муниципальное учреждение (предприятие) или иной получатель средств бюджета при размещении заказов в сфере закупок товаров, работ, услуг для обеспечения муниципальных нужд.</w:t>
            </w:r>
          </w:p>
        </w:tc>
      </w:tr>
      <w:tr w:rsidR="00796A0A" w:rsidRPr="00796A0A" w14:paraId="12E21160" w14:textId="77777777" w:rsidTr="00525281">
        <w:tc>
          <w:tcPr>
            <w:tcW w:w="9606" w:type="dxa"/>
            <w:gridSpan w:val="2"/>
            <w:shd w:val="clear" w:color="auto" w:fill="BDD6EE" w:themeFill="accent1" w:themeFillTint="66"/>
          </w:tcPr>
          <w:p w14:paraId="4300DB18" w14:textId="77777777" w:rsidR="00796A0A" w:rsidRPr="00796A0A" w:rsidRDefault="00796A0A" w:rsidP="00525281">
            <w:pPr>
              <w:pStyle w:val="Default"/>
              <w:tabs>
                <w:tab w:val="left" w:pos="993"/>
              </w:tabs>
              <w:contextualSpacing/>
              <w:jc w:val="both"/>
            </w:pPr>
            <w:r w:rsidRPr="00796A0A">
              <w:t>Общие термины и определения по вопросам благоустройства:</w:t>
            </w:r>
          </w:p>
        </w:tc>
      </w:tr>
      <w:tr w:rsidR="00796A0A" w:rsidRPr="00796A0A" w14:paraId="3903129C" w14:textId="77777777" w:rsidTr="00525281">
        <w:tc>
          <w:tcPr>
            <w:tcW w:w="3371" w:type="dxa"/>
          </w:tcPr>
          <w:p w14:paraId="05C13857"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архитектурно-художественная концепция</w:t>
            </w:r>
          </w:p>
        </w:tc>
        <w:tc>
          <w:tcPr>
            <w:tcW w:w="6235" w:type="dxa"/>
          </w:tcPr>
          <w:p w14:paraId="609B1860" w14:textId="77777777" w:rsidR="00796A0A" w:rsidRPr="00796A0A" w:rsidRDefault="00796A0A" w:rsidP="00796A0A">
            <w:pPr>
              <w:pStyle w:val="Default"/>
              <w:numPr>
                <w:ilvl w:val="0"/>
                <w:numId w:val="222"/>
              </w:numPr>
              <w:tabs>
                <w:tab w:val="left" w:pos="281"/>
                <w:tab w:val="left" w:pos="427"/>
              </w:tabs>
              <w:ind w:left="0" w:hanging="3"/>
              <w:jc w:val="both"/>
              <w:rPr>
                <w:color w:val="auto"/>
              </w:rPr>
            </w:pPr>
            <w:bookmarkStart w:id="2" w:name="_Hlk5204609"/>
            <w:r w:rsidRPr="00796A0A">
              <w:rPr>
                <w:color w:val="auto"/>
              </w:rPr>
              <w:t>принятый в соответствии с настоящими Правилами администрацией документ, устанавливающий применительно к конкретной территории (части территории), объектам и элементам благоустройства набор (совокупность) требований, обязательных к применению при осуществлении деятельности по благоустройству, в том числе в графическом виде (схемы, эскизы, чертежи и т.п.)</w:t>
            </w:r>
            <w:bookmarkEnd w:id="2"/>
          </w:p>
        </w:tc>
      </w:tr>
      <w:tr w:rsidR="00796A0A" w:rsidRPr="00796A0A" w14:paraId="4B436554" w14:textId="77777777" w:rsidTr="00525281">
        <w:tc>
          <w:tcPr>
            <w:tcW w:w="3371" w:type="dxa"/>
          </w:tcPr>
          <w:p w14:paraId="45EDCE8D"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rPr>
              <w:t>архитектурный облик</w:t>
            </w:r>
          </w:p>
        </w:tc>
        <w:tc>
          <w:tcPr>
            <w:tcW w:w="6235" w:type="dxa"/>
          </w:tcPr>
          <w:p w14:paraId="4F19D5EE" w14:textId="77777777" w:rsidR="00796A0A" w:rsidRPr="00796A0A" w:rsidRDefault="00796A0A" w:rsidP="00796A0A">
            <w:pPr>
              <w:pStyle w:val="Default"/>
              <w:numPr>
                <w:ilvl w:val="0"/>
                <w:numId w:val="222"/>
              </w:numPr>
              <w:tabs>
                <w:tab w:val="left" w:pos="281"/>
                <w:tab w:val="left" w:pos="427"/>
              </w:tabs>
              <w:ind w:left="0" w:hanging="3"/>
              <w:jc w:val="both"/>
              <w:rPr>
                <w:color w:val="auto"/>
              </w:rPr>
            </w:pPr>
            <w:r w:rsidRPr="00796A0A">
              <w:rPr>
                <w:color w:val="auto"/>
              </w:rPr>
              <w:t>совокупность внешних конструктивных и декоративных свойств объекта, оказывающих влияние на восприятие окружающей застройки, как результат архитектурных, строительных работ по созданию его законченного образа; архитектурный облик объекта складывается из колористического решения внешних поверхностей стен объекта, конструктивных решений внешних элементов: архитектурных деталей, витражей, выносных витрин, входных групп, окон, мест размещения рекламных конструкций, мест и размеров размещения элементов для фирменного (корпоративного) стиля, габаритных размеров объекта;</w:t>
            </w:r>
          </w:p>
          <w:p w14:paraId="2D30FC14" w14:textId="77777777" w:rsidR="00796A0A" w:rsidRPr="00796A0A" w:rsidRDefault="00796A0A" w:rsidP="00525281">
            <w:pPr>
              <w:pStyle w:val="Default"/>
              <w:tabs>
                <w:tab w:val="left" w:pos="281"/>
                <w:tab w:val="left" w:pos="427"/>
              </w:tabs>
              <w:ind w:hanging="3"/>
              <w:jc w:val="both"/>
              <w:rPr>
                <w:color w:val="auto"/>
              </w:rPr>
            </w:pPr>
            <w:r w:rsidRPr="00796A0A">
              <w:rPr>
                <w:color w:val="auto"/>
              </w:rPr>
              <w:t xml:space="preserve"> </w:t>
            </w:r>
          </w:p>
        </w:tc>
      </w:tr>
      <w:tr w:rsidR="00796A0A" w:rsidRPr="00796A0A" w14:paraId="18A13DBD" w14:textId="77777777" w:rsidTr="00525281">
        <w:tc>
          <w:tcPr>
            <w:tcW w:w="3371" w:type="dxa"/>
          </w:tcPr>
          <w:p w14:paraId="73932E17"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lastRenderedPageBreak/>
              <w:t>центральная историческая часть города Светлогорска</w:t>
            </w:r>
          </w:p>
        </w:tc>
        <w:tc>
          <w:tcPr>
            <w:tcW w:w="6235" w:type="dxa"/>
          </w:tcPr>
          <w:p w14:paraId="705C1BBE" w14:textId="77777777" w:rsidR="00796A0A" w:rsidRPr="00796A0A" w:rsidRDefault="00796A0A" w:rsidP="00796A0A">
            <w:pPr>
              <w:pStyle w:val="Default"/>
              <w:numPr>
                <w:ilvl w:val="0"/>
                <w:numId w:val="222"/>
              </w:numPr>
              <w:tabs>
                <w:tab w:val="left" w:pos="281"/>
                <w:tab w:val="left" w:pos="427"/>
              </w:tabs>
              <w:ind w:left="0" w:hanging="3"/>
              <w:jc w:val="both"/>
              <w:rPr>
                <w:color w:val="auto"/>
              </w:rPr>
            </w:pPr>
            <w:r w:rsidRPr="00796A0A">
              <w:rPr>
                <w:color w:val="auto"/>
              </w:rPr>
              <w:t>часть территории в границах территории центральной исторической части города Светлогорска, определенная правилами землепользования и застройки;</w:t>
            </w:r>
          </w:p>
        </w:tc>
      </w:tr>
      <w:tr w:rsidR="00796A0A" w:rsidRPr="00796A0A" w14:paraId="32198263" w14:textId="77777777" w:rsidTr="00525281">
        <w:tc>
          <w:tcPr>
            <w:tcW w:w="3371" w:type="dxa"/>
          </w:tcPr>
          <w:p w14:paraId="7CCA3CEB"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благоустройство территории</w:t>
            </w:r>
          </w:p>
        </w:tc>
        <w:tc>
          <w:tcPr>
            <w:tcW w:w="6235" w:type="dxa"/>
          </w:tcPr>
          <w:p w14:paraId="75900B96" w14:textId="77777777" w:rsidR="00796A0A" w:rsidRPr="00796A0A" w:rsidRDefault="00796A0A" w:rsidP="00796A0A">
            <w:pPr>
              <w:pStyle w:val="Default"/>
              <w:numPr>
                <w:ilvl w:val="0"/>
                <w:numId w:val="222"/>
              </w:numPr>
              <w:tabs>
                <w:tab w:val="left" w:pos="281"/>
                <w:tab w:val="left" w:pos="427"/>
              </w:tabs>
              <w:ind w:left="0" w:hanging="3"/>
              <w:jc w:val="both"/>
              <w:rPr>
                <w:color w:val="auto"/>
              </w:rPr>
            </w:pPr>
            <w:r w:rsidRPr="00796A0A">
              <w:rPr>
                <w:color w:val="auto"/>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tc>
      </w:tr>
      <w:tr w:rsidR="00796A0A" w:rsidRPr="00796A0A" w14:paraId="4A506D7D" w14:textId="77777777" w:rsidTr="00525281">
        <w:tc>
          <w:tcPr>
            <w:tcW w:w="3371" w:type="dxa"/>
          </w:tcPr>
          <w:p w14:paraId="17ABE469"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проект благоустройства (элементов благоустройства)</w:t>
            </w:r>
          </w:p>
        </w:tc>
        <w:tc>
          <w:tcPr>
            <w:tcW w:w="6235" w:type="dxa"/>
          </w:tcPr>
          <w:p w14:paraId="38665ED2" w14:textId="77777777" w:rsidR="00796A0A" w:rsidRPr="00796A0A" w:rsidRDefault="00796A0A" w:rsidP="00796A0A">
            <w:pPr>
              <w:pStyle w:val="Default"/>
              <w:numPr>
                <w:ilvl w:val="0"/>
                <w:numId w:val="222"/>
              </w:numPr>
              <w:tabs>
                <w:tab w:val="left" w:pos="281"/>
                <w:tab w:val="left" w:pos="427"/>
              </w:tabs>
              <w:ind w:left="0" w:hanging="3"/>
              <w:jc w:val="both"/>
            </w:pPr>
            <w:r w:rsidRPr="00796A0A">
              <w:rPr>
                <w:color w:val="auto"/>
              </w:rPr>
              <w:t>вид проекта благоустройства, состоящий из текстовых и графических материалов,  разрабатываемый в целях благоустройства территории и (или) размещения элементов (элемента) благоустройства;</w:t>
            </w:r>
          </w:p>
        </w:tc>
      </w:tr>
      <w:tr w:rsidR="00796A0A" w:rsidRPr="00796A0A" w14:paraId="6277DF73" w14:textId="77777777" w:rsidTr="00525281">
        <w:tc>
          <w:tcPr>
            <w:tcW w:w="3371" w:type="dxa"/>
          </w:tcPr>
          <w:p w14:paraId="0A852E07"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элементы благоустройства</w:t>
            </w:r>
          </w:p>
        </w:tc>
        <w:tc>
          <w:tcPr>
            <w:tcW w:w="6235" w:type="dxa"/>
          </w:tcPr>
          <w:p w14:paraId="32437F50" w14:textId="77777777" w:rsidR="00796A0A" w:rsidRPr="00796A0A" w:rsidRDefault="00796A0A" w:rsidP="00796A0A">
            <w:pPr>
              <w:pStyle w:val="Default"/>
              <w:numPr>
                <w:ilvl w:val="0"/>
                <w:numId w:val="222"/>
              </w:numPr>
              <w:tabs>
                <w:tab w:val="left" w:pos="281"/>
                <w:tab w:val="left" w:pos="427"/>
              </w:tabs>
              <w:ind w:left="0" w:hanging="3"/>
              <w:jc w:val="both"/>
              <w:rPr>
                <w:color w:val="auto"/>
              </w:rPr>
            </w:pPr>
            <w:r w:rsidRPr="00796A0A">
              <w:rPr>
                <w:color w:val="auto"/>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tc>
      </w:tr>
      <w:tr w:rsidR="00796A0A" w:rsidRPr="00796A0A" w14:paraId="3EEBFD89" w14:textId="77777777" w:rsidTr="00525281">
        <w:tc>
          <w:tcPr>
            <w:tcW w:w="3371" w:type="dxa"/>
          </w:tcPr>
          <w:p w14:paraId="2BC4323E"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объекты благоустройства</w:t>
            </w:r>
          </w:p>
        </w:tc>
        <w:tc>
          <w:tcPr>
            <w:tcW w:w="6235" w:type="dxa"/>
          </w:tcPr>
          <w:p w14:paraId="20C84AD8" w14:textId="77777777" w:rsidR="00796A0A" w:rsidRPr="00796A0A" w:rsidRDefault="00796A0A" w:rsidP="00796A0A">
            <w:pPr>
              <w:pStyle w:val="Default"/>
              <w:numPr>
                <w:ilvl w:val="0"/>
                <w:numId w:val="222"/>
              </w:numPr>
              <w:tabs>
                <w:tab w:val="left" w:pos="281"/>
                <w:tab w:val="left" w:pos="427"/>
              </w:tabs>
              <w:ind w:left="0" w:hanging="3"/>
              <w:jc w:val="both"/>
              <w:rPr>
                <w:color w:val="auto"/>
              </w:rPr>
            </w:pPr>
            <w:r w:rsidRPr="00796A0A">
              <w:rPr>
                <w:color w:val="auto"/>
              </w:rPr>
              <w:t>территории округа различного функционального назначения, на которых осуществляется деятельность по благоустройству;</w:t>
            </w:r>
          </w:p>
        </w:tc>
      </w:tr>
      <w:tr w:rsidR="00796A0A" w:rsidRPr="00796A0A" w14:paraId="75FC295A" w14:textId="77777777" w:rsidTr="00525281">
        <w:tc>
          <w:tcPr>
            <w:tcW w:w="3371" w:type="dxa"/>
          </w:tcPr>
          <w:p w14:paraId="7E6A4C07"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объекты рекреации</w:t>
            </w:r>
          </w:p>
        </w:tc>
        <w:tc>
          <w:tcPr>
            <w:tcW w:w="6235" w:type="dxa"/>
          </w:tcPr>
          <w:p w14:paraId="4EF3B1E3" w14:textId="77777777" w:rsidR="00796A0A" w:rsidRPr="00796A0A" w:rsidRDefault="00796A0A" w:rsidP="00796A0A">
            <w:pPr>
              <w:pStyle w:val="Default"/>
              <w:numPr>
                <w:ilvl w:val="0"/>
                <w:numId w:val="222"/>
              </w:numPr>
              <w:tabs>
                <w:tab w:val="left" w:pos="281"/>
                <w:tab w:val="left" w:pos="427"/>
              </w:tabs>
              <w:ind w:left="0" w:hanging="3"/>
              <w:jc w:val="both"/>
              <w:rPr>
                <w:color w:val="auto"/>
              </w:rPr>
            </w:pPr>
            <w:r w:rsidRPr="00796A0A">
              <w:rPr>
                <w:color w:val="auto"/>
              </w:rPr>
              <w:t>части территорий зон особо охраняемых природных территорий, территории зеленых насаждений (парки (лесопарки), скверы, зеленые зоны, территории природного ландшафта бульвары, сады), набережные, променады, зоны отдыха;</w:t>
            </w:r>
          </w:p>
        </w:tc>
      </w:tr>
      <w:tr w:rsidR="00796A0A" w:rsidRPr="00796A0A" w14:paraId="2978DEDA" w14:textId="77777777" w:rsidTr="00525281">
        <w:tc>
          <w:tcPr>
            <w:tcW w:w="3371" w:type="dxa"/>
          </w:tcPr>
          <w:p w14:paraId="65CB645E"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содержание объекта благоустройства</w:t>
            </w:r>
          </w:p>
        </w:tc>
        <w:tc>
          <w:tcPr>
            <w:tcW w:w="6235" w:type="dxa"/>
          </w:tcPr>
          <w:p w14:paraId="46D661F5" w14:textId="77777777" w:rsidR="00796A0A" w:rsidRPr="00796A0A" w:rsidRDefault="00796A0A" w:rsidP="00796A0A">
            <w:pPr>
              <w:pStyle w:val="Default"/>
              <w:numPr>
                <w:ilvl w:val="0"/>
                <w:numId w:val="222"/>
              </w:numPr>
              <w:tabs>
                <w:tab w:val="left" w:pos="281"/>
                <w:tab w:val="left" w:pos="427"/>
              </w:tabs>
              <w:ind w:left="0" w:hanging="3"/>
              <w:jc w:val="both"/>
              <w:rPr>
                <w:color w:val="auto"/>
              </w:rPr>
            </w:pPr>
            <w:r w:rsidRPr="00796A0A">
              <w:t>обеспечение чистоты, поддержание в надлежащем техническом, санитарном, эстетическом состоянии объектов благоустройства, их отдельных элементов;</w:t>
            </w:r>
          </w:p>
        </w:tc>
      </w:tr>
      <w:tr w:rsidR="00796A0A" w:rsidRPr="00796A0A" w14:paraId="3C0D1ED9" w14:textId="77777777" w:rsidTr="00525281">
        <w:tc>
          <w:tcPr>
            <w:tcW w:w="3371" w:type="dxa"/>
          </w:tcPr>
          <w:p w14:paraId="1D0A2BC9"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общественные пространства</w:t>
            </w:r>
          </w:p>
        </w:tc>
        <w:tc>
          <w:tcPr>
            <w:tcW w:w="6235" w:type="dxa"/>
          </w:tcPr>
          <w:p w14:paraId="2A3E88A6" w14:textId="77777777" w:rsidR="00796A0A" w:rsidRPr="00796A0A" w:rsidRDefault="00796A0A" w:rsidP="00796A0A">
            <w:pPr>
              <w:pStyle w:val="Default"/>
              <w:numPr>
                <w:ilvl w:val="0"/>
                <w:numId w:val="222"/>
              </w:numPr>
              <w:tabs>
                <w:tab w:val="left" w:pos="281"/>
                <w:tab w:val="left" w:pos="427"/>
              </w:tabs>
              <w:ind w:left="0" w:hanging="3"/>
              <w:jc w:val="both"/>
            </w:pPr>
            <w:r w:rsidRPr="00796A0A">
              <w:rPr>
                <w:color w:val="auto"/>
              </w:rPr>
              <w:t>территории общего пользования территории -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tc>
      </w:tr>
      <w:tr w:rsidR="00796A0A" w:rsidRPr="00796A0A" w14:paraId="147D0567" w14:textId="77777777" w:rsidTr="00525281">
        <w:tc>
          <w:tcPr>
            <w:tcW w:w="3371" w:type="dxa"/>
          </w:tcPr>
          <w:p w14:paraId="5E653CCD"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зоны (участки) общественной застройки</w:t>
            </w:r>
          </w:p>
        </w:tc>
        <w:tc>
          <w:tcPr>
            <w:tcW w:w="6235" w:type="dxa"/>
          </w:tcPr>
          <w:p w14:paraId="6CDA79BC" w14:textId="77777777" w:rsidR="00796A0A" w:rsidRPr="00796A0A" w:rsidRDefault="00796A0A" w:rsidP="00796A0A">
            <w:pPr>
              <w:pStyle w:val="Default"/>
              <w:numPr>
                <w:ilvl w:val="0"/>
                <w:numId w:val="222"/>
              </w:numPr>
              <w:tabs>
                <w:tab w:val="left" w:pos="281"/>
                <w:tab w:val="left" w:pos="427"/>
              </w:tabs>
              <w:ind w:left="0" w:hanging="3"/>
              <w:jc w:val="both"/>
            </w:pPr>
            <w:r w:rsidRPr="00796A0A">
              <w:rPr>
                <w:color w:val="auto"/>
              </w:rPr>
              <w:t>участки</w:t>
            </w:r>
            <w:r w:rsidRPr="00796A0A">
              <w:t xml:space="preserve"> в пределах населенных пунктов, которые используются для размещения жилой застройки, общественных зданий и сооружений, других объектов общего пользования;</w:t>
            </w:r>
          </w:p>
        </w:tc>
      </w:tr>
      <w:tr w:rsidR="00796A0A" w:rsidRPr="00796A0A" w14:paraId="46816710" w14:textId="77777777" w:rsidTr="00525281">
        <w:tc>
          <w:tcPr>
            <w:tcW w:w="3371" w:type="dxa"/>
          </w:tcPr>
          <w:p w14:paraId="1B450DAC"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индивидуальная жилая застройка</w:t>
            </w:r>
          </w:p>
        </w:tc>
        <w:tc>
          <w:tcPr>
            <w:tcW w:w="6235" w:type="dxa"/>
          </w:tcPr>
          <w:p w14:paraId="432A3D60" w14:textId="77777777" w:rsidR="00796A0A" w:rsidRPr="00796A0A" w:rsidRDefault="00796A0A" w:rsidP="00796A0A">
            <w:pPr>
              <w:pStyle w:val="Default"/>
              <w:numPr>
                <w:ilvl w:val="0"/>
                <w:numId w:val="222"/>
              </w:numPr>
              <w:tabs>
                <w:tab w:val="left" w:pos="281"/>
                <w:tab w:val="left" w:pos="427"/>
              </w:tabs>
              <w:ind w:left="0" w:hanging="3"/>
              <w:jc w:val="both"/>
            </w:pPr>
            <w:r w:rsidRPr="00796A0A">
              <w:rPr>
                <w:color w:val="auto"/>
              </w:rPr>
              <w:t>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tc>
      </w:tr>
      <w:tr w:rsidR="00796A0A" w:rsidRPr="00796A0A" w14:paraId="735DD3E5" w14:textId="77777777" w:rsidTr="00525281">
        <w:tc>
          <w:tcPr>
            <w:tcW w:w="3371" w:type="dxa"/>
          </w:tcPr>
          <w:p w14:paraId="6D5BACD2"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lastRenderedPageBreak/>
              <w:t>дворовая территория</w:t>
            </w:r>
          </w:p>
        </w:tc>
        <w:tc>
          <w:tcPr>
            <w:tcW w:w="6235" w:type="dxa"/>
          </w:tcPr>
          <w:p w14:paraId="7101F696" w14:textId="77777777" w:rsidR="00796A0A" w:rsidRPr="00796A0A" w:rsidRDefault="00796A0A" w:rsidP="00796A0A">
            <w:pPr>
              <w:pStyle w:val="Default"/>
              <w:numPr>
                <w:ilvl w:val="0"/>
                <w:numId w:val="222"/>
              </w:numPr>
              <w:tabs>
                <w:tab w:val="left" w:pos="281"/>
                <w:tab w:val="left" w:pos="427"/>
              </w:tabs>
              <w:ind w:left="0" w:hanging="3"/>
              <w:jc w:val="both"/>
              <w:rPr>
                <w:color w:val="auto"/>
              </w:rPr>
            </w:pPr>
            <w:r w:rsidRPr="00796A0A">
              <w:rPr>
                <w:color w:val="auto"/>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tc>
      </w:tr>
      <w:tr w:rsidR="00796A0A" w:rsidRPr="00796A0A" w14:paraId="7638C3EF" w14:textId="77777777" w:rsidTr="00525281">
        <w:tc>
          <w:tcPr>
            <w:tcW w:w="3371" w:type="dxa"/>
          </w:tcPr>
          <w:p w14:paraId="7196FEAF" w14:textId="77777777" w:rsidR="00796A0A" w:rsidRPr="00796A0A" w:rsidRDefault="00796A0A" w:rsidP="00525281">
            <w:pPr>
              <w:rPr>
                <w:rFonts w:ascii="Times New Roman" w:hAnsi="Times New Roman" w:cs="Times New Roman"/>
                <w:color w:val="FF0000"/>
                <w:sz w:val="24"/>
                <w:szCs w:val="24"/>
              </w:rPr>
            </w:pPr>
            <w:r w:rsidRPr="00796A0A">
              <w:rPr>
                <w:rFonts w:ascii="Times New Roman" w:hAnsi="Times New Roman" w:cs="Times New Roman"/>
                <w:sz w:val="24"/>
                <w:szCs w:val="24"/>
              </w:rPr>
              <w:t>придомовая территория</w:t>
            </w:r>
          </w:p>
        </w:tc>
        <w:tc>
          <w:tcPr>
            <w:tcW w:w="6235" w:type="dxa"/>
          </w:tcPr>
          <w:p w14:paraId="48B58193" w14:textId="77777777" w:rsidR="00796A0A" w:rsidRPr="00796A0A" w:rsidRDefault="00796A0A" w:rsidP="00796A0A">
            <w:pPr>
              <w:pStyle w:val="Default"/>
              <w:numPr>
                <w:ilvl w:val="0"/>
                <w:numId w:val="222"/>
              </w:numPr>
              <w:tabs>
                <w:tab w:val="left" w:pos="281"/>
                <w:tab w:val="left" w:pos="427"/>
              </w:tabs>
              <w:ind w:left="0" w:hanging="3"/>
              <w:jc w:val="both"/>
              <w:rPr>
                <w:color w:val="FF0000"/>
              </w:rPr>
            </w:pPr>
            <w:r w:rsidRPr="00796A0A">
              <w:t xml:space="preserve">земельный участок, на котором расположены предназначенные для обслуживания, эксплуатации и благоустройства многоквартирного дома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выгула собак;                       при этом это </w:t>
            </w:r>
            <w:r w:rsidRPr="00796A0A">
              <w:rPr>
                <w:sz w:val="22"/>
              </w:rPr>
              <w:t xml:space="preserve">земельный участок, поставленный на государственный кадастровый учет под существующий </w:t>
            </w:r>
            <w:r w:rsidRPr="00796A0A">
              <w:rPr>
                <w:color w:val="auto"/>
                <w:sz w:val="22"/>
              </w:rPr>
              <w:t xml:space="preserve">многоквартирный дом, а в случае, если земельный участок под многоквартирный дом не постановлен на </w:t>
            </w:r>
            <w:r w:rsidRPr="00796A0A">
              <w:rPr>
                <w:color w:val="auto"/>
              </w:rPr>
              <w:t>государственный</w:t>
            </w:r>
            <w:r w:rsidRPr="00796A0A">
              <w:rPr>
                <w:color w:val="auto"/>
                <w:sz w:val="22"/>
              </w:rPr>
              <w:t xml:space="preserve"> кадастровый учет – </w:t>
            </w:r>
            <w:r w:rsidRPr="00796A0A">
              <w:rPr>
                <w:sz w:val="22"/>
              </w:rPr>
              <w:t>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
        </w:tc>
      </w:tr>
      <w:tr w:rsidR="00796A0A" w:rsidRPr="00796A0A" w14:paraId="29B0F20A" w14:textId="77777777" w:rsidTr="00525281">
        <w:tc>
          <w:tcPr>
            <w:tcW w:w="3371" w:type="dxa"/>
          </w:tcPr>
          <w:p w14:paraId="7AC1985D"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основная территория</w:t>
            </w:r>
          </w:p>
        </w:tc>
        <w:tc>
          <w:tcPr>
            <w:tcW w:w="6235" w:type="dxa"/>
          </w:tcPr>
          <w:p w14:paraId="6FFF2164" w14:textId="77777777" w:rsidR="00796A0A" w:rsidRPr="00796A0A" w:rsidRDefault="00796A0A" w:rsidP="00796A0A">
            <w:pPr>
              <w:pStyle w:val="Default"/>
              <w:numPr>
                <w:ilvl w:val="0"/>
                <w:numId w:val="222"/>
              </w:numPr>
              <w:tabs>
                <w:tab w:val="left" w:pos="281"/>
                <w:tab w:val="left" w:pos="427"/>
              </w:tabs>
              <w:ind w:left="0" w:hanging="3"/>
              <w:jc w:val="both"/>
              <w:rPr>
                <w:sz w:val="22"/>
              </w:rPr>
            </w:pPr>
            <w:r w:rsidRPr="00796A0A">
              <w:rPr>
                <w:rFonts w:eastAsiaTheme="minorHAnsi"/>
                <w:color w:val="auto"/>
              </w:rPr>
              <w:t>земельный участок, принадлежащий физическому или юридическому лицу на правах, предусмотренных действующим законодательством, а в случае, если земельный участок не образован и в отношении него не проведен государственный кадастровый учет, - территория, необходимая для эксплуатации здания, строения, сооружения, в том числе внесенная в технический паспорт объекта или определенная планом земельного участка, прилагаемым к техническому паспорту;</w:t>
            </w:r>
          </w:p>
        </w:tc>
      </w:tr>
      <w:tr w:rsidR="00796A0A" w:rsidRPr="00796A0A" w14:paraId="192370E0" w14:textId="77777777" w:rsidTr="00525281">
        <w:tc>
          <w:tcPr>
            <w:tcW w:w="3371" w:type="dxa"/>
          </w:tcPr>
          <w:p w14:paraId="04423517"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прилегающая территория</w:t>
            </w:r>
          </w:p>
        </w:tc>
        <w:tc>
          <w:tcPr>
            <w:tcW w:w="6235" w:type="dxa"/>
          </w:tcPr>
          <w:p w14:paraId="7AFB6375" w14:textId="77777777" w:rsidR="00796A0A" w:rsidRPr="00796A0A" w:rsidRDefault="00796A0A" w:rsidP="00796A0A">
            <w:pPr>
              <w:pStyle w:val="Default"/>
              <w:numPr>
                <w:ilvl w:val="0"/>
                <w:numId w:val="222"/>
              </w:numPr>
              <w:tabs>
                <w:tab w:val="left" w:pos="281"/>
                <w:tab w:val="left" w:pos="427"/>
              </w:tabs>
              <w:ind w:left="0" w:hanging="3"/>
              <w:jc w:val="both"/>
              <w:rPr>
                <w:color w:val="auto"/>
              </w:rPr>
            </w:pPr>
            <w:r w:rsidRPr="00796A0A">
              <w:rPr>
                <w:color w:val="auto"/>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tc>
      </w:tr>
      <w:tr w:rsidR="00796A0A" w:rsidRPr="00796A0A" w14:paraId="2F1383E1" w14:textId="77777777" w:rsidTr="00525281">
        <w:tc>
          <w:tcPr>
            <w:tcW w:w="3371" w:type="dxa"/>
          </w:tcPr>
          <w:p w14:paraId="7FADEE1B"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спортивная площадка</w:t>
            </w:r>
          </w:p>
        </w:tc>
        <w:tc>
          <w:tcPr>
            <w:tcW w:w="6235" w:type="dxa"/>
          </w:tcPr>
          <w:p w14:paraId="4E946C82" w14:textId="77777777" w:rsidR="00796A0A" w:rsidRPr="00796A0A" w:rsidRDefault="00796A0A" w:rsidP="00796A0A">
            <w:pPr>
              <w:pStyle w:val="Default"/>
              <w:numPr>
                <w:ilvl w:val="0"/>
                <w:numId w:val="222"/>
              </w:numPr>
              <w:tabs>
                <w:tab w:val="left" w:pos="281"/>
                <w:tab w:val="left" w:pos="427"/>
              </w:tabs>
              <w:ind w:left="0" w:hanging="3"/>
              <w:jc w:val="both"/>
            </w:pPr>
            <w:r w:rsidRPr="00796A0A">
              <w:rPr>
                <w:color w:val="auto"/>
              </w:rPr>
              <w:t>площадка</w:t>
            </w:r>
            <w:r w:rsidRPr="00796A0A">
              <w:t>, предназначенная для занятий физкультурой и спортом всех возрастных групп населения;</w:t>
            </w:r>
          </w:p>
        </w:tc>
      </w:tr>
      <w:tr w:rsidR="00796A0A" w:rsidRPr="00796A0A" w14:paraId="2370353F" w14:textId="77777777" w:rsidTr="00525281">
        <w:tc>
          <w:tcPr>
            <w:tcW w:w="3371" w:type="dxa"/>
          </w:tcPr>
          <w:p w14:paraId="1AB7219D"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детская спортивная площадка</w:t>
            </w:r>
          </w:p>
        </w:tc>
        <w:tc>
          <w:tcPr>
            <w:tcW w:w="6235" w:type="dxa"/>
          </w:tcPr>
          <w:p w14:paraId="7E913376" w14:textId="77777777" w:rsidR="00796A0A" w:rsidRPr="00796A0A" w:rsidRDefault="00796A0A" w:rsidP="00796A0A">
            <w:pPr>
              <w:pStyle w:val="Default"/>
              <w:numPr>
                <w:ilvl w:val="0"/>
                <w:numId w:val="222"/>
              </w:numPr>
              <w:tabs>
                <w:tab w:val="left" w:pos="281"/>
                <w:tab w:val="left" w:pos="427"/>
              </w:tabs>
              <w:ind w:left="0" w:hanging="3"/>
              <w:jc w:val="both"/>
              <w:rPr>
                <w:color w:val="auto"/>
              </w:rPr>
            </w:pPr>
            <w:r w:rsidRPr="00796A0A">
              <w:rPr>
                <w:color w:val="auto"/>
              </w:rPr>
              <w:t>специально оборудованная территория, предназначенная для сохранения и укрепления здоровья, развития психофизических способностей детей в процессе их осознанной двигательной активности, включающая оборудование и покрытие детской спортивной площадки;</w:t>
            </w:r>
          </w:p>
        </w:tc>
      </w:tr>
      <w:tr w:rsidR="00796A0A" w:rsidRPr="00796A0A" w14:paraId="762AE7B8" w14:textId="77777777" w:rsidTr="00525281">
        <w:tc>
          <w:tcPr>
            <w:tcW w:w="3371" w:type="dxa"/>
          </w:tcPr>
          <w:p w14:paraId="22B783A3"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 xml:space="preserve">детская игровая площадка </w:t>
            </w:r>
          </w:p>
        </w:tc>
        <w:tc>
          <w:tcPr>
            <w:tcW w:w="6235" w:type="dxa"/>
          </w:tcPr>
          <w:p w14:paraId="7541BE35" w14:textId="77777777" w:rsidR="00796A0A" w:rsidRPr="00796A0A" w:rsidRDefault="00796A0A" w:rsidP="00796A0A">
            <w:pPr>
              <w:pStyle w:val="Default"/>
              <w:numPr>
                <w:ilvl w:val="0"/>
                <w:numId w:val="222"/>
              </w:numPr>
              <w:tabs>
                <w:tab w:val="left" w:pos="281"/>
                <w:tab w:val="left" w:pos="427"/>
              </w:tabs>
              <w:ind w:left="0" w:hanging="3"/>
              <w:jc w:val="both"/>
              <w:rPr>
                <w:color w:val="auto"/>
              </w:rPr>
            </w:pPr>
            <w:r w:rsidRPr="00796A0A">
              <w:rPr>
                <w:color w:val="auto"/>
              </w:rPr>
              <w:t xml:space="preserve">специально оборудованная территория, предназначенная для отдыха и игры детей, на которой </w:t>
            </w:r>
            <w:r w:rsidRPr="00796A0A">
              <w:rPr>
                <w:color w:val="auto"/>
              </w:rPr>
              <w:lastRenderedPageBreak/>
              <w:t>расположены элементы детского уличного игрового оборудования с целью организации содержательного досуга;</w:t>
            </w:r>
          </w:p>
        </w:tc>
      </w:tr>
      <w:tr w:rsidR="00796A0A" w:rsidRPr="00796A0A" w14:paraId="6175F810" w14:textId="77777777" w:rsidTr="00525281">
        <w:tc>
          <w:tcPr>
            <w:tcW w:w="3371" w:type="dxa"/>
          </w:tcPr>
          <w:p w14:paraId="67087068"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lastRenderedPageBreak/>
              <w:t>игровое оборудование</w:t>
            </w:r>
          </w:p>
        </w:tc>
        <w:tc>
          <w:tcPr>
            <w:tcW w:w="6235" w:type="dxa"/>
          </w:tcPr>
          <w:p w14:paraId="49CD3BA5" w14:textId="77777777" w:rsidR="00796A0A" w:rsidRPr="00796A0A" w:rsidRDefault="00796A0A" w:rsidP="00796A0A">
            <w:pPr>
              <w:pStyle w:val="Default"/>
              <w:numPr>
                <w:ilvl w:val="0"/>
                <w:numId w:val="222"/>
              </w:numPr>
              <w:tabs>
                <w:tab w:val="left" w:pos="281"/>
                <w:tab w:val="left" w:pos="427"/>
              </w:tabs>
              <w:ind w:left="0" w:hanging="3"/>
              <w:jc w:val="both"/>
              <w:rPr>
                <w:color w:val="auto"/>
              </w:rPr>
            </w:pPr>
            <w:r w:rsidRPr="00796A0A">
              <w:rPr>
                <w:color w:val="auto"/>
              </w:rPr>
              <w:t>набор конструктивных сооружений, способствующих физическому и умственному развитию, оказывающих при этом благоприятное воздействие на социальную адаптацию ребенка;</w:t>
            </w:r>
          </w:p>
        </w:tc>
      </w:tr>
      <w:tr w:rsidR="00796A0A" w:rsidRPr="00796A0A" w14:paraId="42DEBC83" w14:textId="77777777" w:rsidTr="00525281">
        <w:tc>
          <w:tcPr>
            <w:tcW w:w="3371" w:type="dxa"/>
          </w:tcPr>
          <w:p w14:paraId="05BA76D3"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фасады здания (строения, сооружения)</w:t>
            </w:r>
          </w:p>
        </w:tc>
        <w:tc>
          <w:tcPr>
            <w:tcW w:w="6235" w:type="dxa"/>
          </w:tcPr>
          <w:p w14:paraId="5D6D3D8A" w14:textId="77777777" w:rsidR="00796A0A" w:rsidRPr="00796A0A" w:rsidRDefault="00796A0A" w:rsidP="00796A0A">
            <w:pPr>
              <w:pStyle w:val="Default"/>
              <w:numPr>
                <w:ilvl w:val="0"/>
                <w:numId w:val="222"/>
              </w:numPr>
              <w:tabs>
                <w:tab w:val="left" w:pos="281"/>
                <w:tab w:val="left" w:pos="427"/>
              </w:tabs>
              <w:ind w:left="0" w:hanging="3"/>
              <w:jc w:val="both"/>
              <w:rPr>
                <w:color w:val="auto"/>
              </w:rPr>
            </w:pPr>
            <w:r w:rsidRPr="00796A0A">
              <w:rPr>
                <w:color w:val="auto"/>
              </w:rPr>
              <w:t>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(строения, сооружения);</w:t>
            </w:r>
          </w:p>
        </w:tc>
      </w:tr>
      <w:tr w:rsidR="00796A0A" w:rsidRPr="00796A0A" w14:paraId="23EC77C4" w14:textId="77777777" w:rsidTr="00525281">
        <w:tc>
          <w:tcPr>
            <w:tcW w:w="3371" w:type="dxa"/>
          </w:tcPr>
          <w:p w14:paraId="75F2BE36"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малые архитектурные формы (МАФ)</w:t>
            </w:r>
          </w:p>
        </w:tc>
        <w:tc>
          <w:tcPr>
            <w:tcW w:w="6235" w:type="dxa"/>
          </w:tcPr>
          <w:p w14:paraId="7C780889" w14:textId="77777777" w:rsidR="00796A0A" w:rsidRPr="00796A0A" w:rsidRDefault="00796A0A" w:rsidP="00796A0A">
            <w:pPr>
              <w:pStyle w:val="Default"/>
              <w:numPr>
                <w:ilvl w:val="0"/>
                <w:numId w:val="222"/>
              </w:numPr>
              <w:tabs>
                <w:tab w:val="left" w:pos="281"/>
                <w:tab w:val="left" w:pos="427"/>
              </w:tabs>
              <w:ind w:left="0" w:hanging="3"/>
              <w:jc w:val="both"/>
              <w:rPr>
                <w:color w:val="auto"/>
              </w:rPr>
            </w:pPr>
            <w:r w:rsidRPr="00796A0A">
              <w:rPr>
                <w:color w:val="auto"/>
              </w:rPr>
              <w:t>искусственные элементы городской и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уличная мебель, игровое, спортивное оборудование, коммунально-бытовое, техническое и осветительное оборудование, средства информации;</w:t>
            </w:r>
          </w:p>
        </w:tc>
      </w:tr>
      <w:tr w:rsidR="00796A0A" w:rsidRPr="00796A0A" w14:paraId="7CC7F270" w14:textId="77777777" w:rsidTr="00525281">
        <w:tc>
          <w:tcPr>
            <w:tcW w:w="3371" w:type="dxa"/>
          </w:tcPr>
          <w:p w14:paraId="41BB67C1"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объекты (средства) наружного освещения</w:t>
            </w:r>
          </w:p>
        </w:tc>
        <w:tc>
          <w:tcPr>
            <w:tcW w:w="6235" w:type="dxa"/>
          </w:tcPr>
          <w:p w14:paraId="4D8830E0" w14:textId="77777777" w:rsidR="00796A0A" w:rsidRPr="00796A0A" w:rsidRDefault="00796A0A" w:rsidP="00796A0A">
            <w:pPr>
              <w:pStyle w:val="Default"/>
              <w:numPr>
                <w:ilvl w:val="0"/>
                <w:numId w:val="222"/>
              </w:numPr>
              <w:tabs>
                <w:tab w:val="left" w:pos="281"/>
                <w:tab w:val="left" w:pos="427"/>
              </w:tabs>
              <w:ind w:left="0" w:hanging="3"/>
              <w:jc w:val="both"/>
              <w:rPr>
                <w:color w:val="auto"/>
              </w:rPr>
            </w:pPr>
            <w:r w:rsidRPr="00796A0A">
              <w:rPr>
                <w:color w:val="auto"/>
              </w:rPr>
              <w:t>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tc>
      </w:tr>
      <w:tr w:rsidR="00796A0A" w:rsidRPr="00796A0A" w14:paraId="05E4802B" w14:textId="77777777" w:rsidTr="00525281">
        <w:tc>
          <w:tcPr>
            <w:tcW w:w="9606" w:type="dxa"/>
            <w:gridSpan w:val="2"/>
            <w:shd w:val="clear" w:color="auto" w:fill="BDD6EE" w:themeFill="accent1" w:themeFillTint="66"/>
          </w:tcPr>
          <w:p w14:paraId="1DACB690" w14:textId="77777777" w:rsidR="00796A0A" w:rsidRPr="00796A0A" w:rsidRDefault="00796A0A" w:rsidP="00525281">
            <w:pPr>
              <w:ind w:left="33"/>
              <w:rPr>
                <w:rFonts w:ascii="Times New Roman" w:hAnsi="Times New Roman" w:cs="Times New Roman"/>
                <w:sz w:val="24"/>
                <w:szCs w:val="24"/>
              </w:rPr>
            </w:pPr>
            <w:r w:rsidRPr="00796A0A">
              <w:rPr>
                <w:rFonts w:ascii="Times New Roman" w:hAnsi="Times New Roman" w:cs="Times New Roman"/>
                <w:sz w:val="24"/>
                <w:szCs w:val="24"/>
              </w:rPr>
              <w:t>Термины и определения по вопросам средств информации:</w:t>
            </w:r>
          </w:p>
        </w:tc>
      </w:tr>
      <w:tr w:rsidR="00796A0A" w:rsidRPr="00796A0A" w14:paraId="49954FEB" w14:textId="77777777" w:rsidTr="00525281">
        <w:tc>
          <w:tcPr>
            <w:tcW w:w="3371" w:type="dxa"/>
          </w:tcPr>
          <w:p w14:paraId="2A159A89"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 xml:space="preserve">средства информации </w:t>
            </w:r>
          </w:p>
        </w:tc>
        <w:tc>
          <w:tcPr>
            <w:tcW w:w="6235" w:type="dxa"/>
          </w:tcPr>
          <w:p w14:paraId="19D633FE" w14:textId="77777777" w:rsidR="00796A0A" w:rsidRPr="00796A0A" w:rsidRDefault="00796A0A" w:rsidP="00796A0A">
            <w:pPr>
              <w:pStyle w:val="Default"/>
              <w:numPr>
                <w:ilvl w:val="0"/>
                <w:numId w:val="222"/>
              </w:numPr>
              <w:tabs>
                <w:tab w:val="left" w:pos="281"/>
                <w:tab w:val="left" w:pos="427"/>
              </w:tabs>
              <w:ind w:left="0" w:hanging="3"/>
              <w:jc w:val="both"/>
              <w:rPr>
                <w:color w:val="auto"/>
              </w:rPr>
            </w:pPr>
            <w:r w:rsidRPr="00796A0A">
              <w:rPr>
                <w:color w:val="auto"/>
              </w:rPr>
              <w:t>конструкции, сооружения, технические приспособления, художественные элементы и другие носители, предназначенные для размещения информации и рекламы;</w:t>
            </w:r>
          </w:p>
        </w:tc>
      </w:tr>
      <w:tr w:rsidR="00796A0A" w:rsidRPr="00796A0A" w14:paraId="684F4F57" w14:textId="77777777" w:rsidTr="00525281">
        <w:tc>
          <w:tcPr>
            <w:tcW w:w="3371" w:type="dxa"/>
          </w:tcPr>
          <w:p w14:paraId="0027D081"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информационная конструкция</w:t>
            </w:r>
          </w:p>
        </w:tc>
        <w:tc>
          <w:tcPr>
            <w:tcW w:w="6235" w:type="dxa"/>
          </w:tcPr>
          <w:p w14:paraId="12768815" w14:textId="77777777" w:rsidR="00796A0A" w:rsidRPr="00796A0A" w:rsidRDefault="00796A0A" w:rsidP="00796A0A">
            <w:pPr>
              <w:pStyle w:val="Default"/>
              <w:numPr>
                <w:ilvl w:val="0"/>
                <w:numId w:val="222"/>
              </w:numPr>
              <w:tabs>
                <w:tab w:val="left" w:pos="281"/>
                <w:tab w:val="left" w:pos="427"/>
              </w:tabs>
              <w:ind w:left="0" w:hanging="3"/>
              <w:jc w:val="both"/>
              <w:rPr>
                <w:color w:val="auto"/>
              </w:rPr>
            </w:pPr>
            <w:r w:rsidRPr="00796A0A">
              <w:rPr>
                <w:color w:val="auto"/>
              </w:rPr>
              <w:t>объект  благоустройства,  выполняющий функцию информирования населения, и не предназначенный для распространения рекламы (вывески, таблички, стенды, навигационные и топографические указатели, знаки и др.);</w:t>
            </w:r>
          </w:p>
        </w:tc>
      </w:tr>
      <w:tr w:rsidR="00796A0A" w:rsidRPr="00796A0A" w14:paraId="43B9A828" w14:textId="77777777" w:rsidTr="00525281">
        <w:tc>
          <w:tcPr>
            <w:tcW w:w="3371" w:type="dxa"/>
          </w:tcPr>
          <w:p w14:paraId="45A3B047"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вывески</w:t>
            </w:r>
          </w:p>
        </w:tc>
        <w:tc>
          <w:tcPr>
            <w:tcW w:w="6235" w:type="dxa"/>
          </w:tcPr>
          <w:p w14:paraId="33AE6085" w14:textId="77777777" w:rsidR="00796A0A" w:rsidRPr="00796A0A" w:rsidRDefault="00796A0A" w:rsidP="00796A0A">
            <w:pPr>
              <w:pStyle w:val="Default"/>
              <w:numPr>
                <w:ilvl w:val="0"/>
                <w:numId w:val="222"/>
              </w:numPr>
              <w:tabs>
                <w:tab w:val="left" w:pos="281"/>
                <w:tab w:val="left" w:pos="427"/>
              </w:tabs>
              <w:ind w:left="0" w:hanging="3"/>
              <w:jc w:val="both"/>
              <w:rPr>
                <w:color w:val="auto"/>
              </w:rPr>
            </w:pPr>
            <w:bookmarkStart w:id="3" w:name="_Hlk8987724"/>
            <w:bookmarkStart w:id="4" w:name="_Hlk5204796"/>
            <w:r w:rsidRPr="00796A0A">
              <w:rPr>
                <w:color w:val="auto"/>
              </w:rPr>
              <w:t xml:space="preserve">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 которые предназначены для размещения информации о наименовании расположенного по месту нахождения вывески объекта, а также размещения иных сведений, </w:t>
            </w:r>
            <w:r w:rsidRPr="00796A0A">
              <w:rPr>
                <w:color w:val="auto"/>
              </w:rPr>
              <w:lastRenderedPageBreak/>
              <w:t>направленных на информирование третьих лиц о расположенном в данном месте объекте, за исключением рекламной информации</w:t>
            </w:r>
            <w:bookmarkEnd w:id="3"/>
            <w:bookmarkEnd w:id="4"/>
            <w:r w:rsidRPr="00796A0A">
              <w:rPr>
                <w:color w:val="auto"/>
              </w:rPr>
              <w:t>;</w:t>
            </w:r>
          </w:p>
        </w:tc>
      </w:tr>
      <w:tr w:rsidR="00796A0A" w:rsidRPr="00796A0A" w14:paraId="2D24C462" w14:textId="77777777" w:rsidTr="00525281">
        <w:tc>
          <w:tcPr>
            <w:tcW w:w="3371" w:type="dxa"/>
          </w:tcPr>
          <w:p w14:paraId="4474D834"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lastRenderedPageBreak/>
              <w:t>информационный стенд дворовой территории</w:t>
            </w:r>
          </w:p>
        </w:tc>
        <w:tc>
          <w:tcPr>
            <w:tcW w:w="6235" w:type="dxa"/>
          </w:tcPr>
          <w:p w14:paraId="51971C48" w14:textId="77777777" w:rsidR="00796A0A" w:rsidRPr="00796A0A" w:rsidRDefault="00796A0A" w:rsidP="00796A0A">
            <w:pPr>
              <w:pStyle w:val="Default"/>
              <w:numPr>
                <w:ilvl w:val="0"/>
                <w:numId w:val="222"/>
              </w:numPr>
              <w:tabs>
                <w:tab w:val="left" w:pos="281"/>
                <w:tab w:val="left" w:pos="427"/>
              </w:tabs>
              <w:ind w:left="0" w:hanging="3"/>
              <w:jc w:val="both"/>
              <w:rPr>
                <w:color w:val="auto"/>
              </w:rPr>
            </w:pPr>
            <w:bookmarkStart w:id="5" w:name="_Hlk8987593"/>
            <w:r w:rsidRPr="00796A0A">
              <w:rPr>
                <w:color w:val="auto"/>
              </w:rPr>
              <w:t>вид информационной конструкции, размещаемый на дворовой территории, предназначенный для распространения социально значимой информации;</w:t>
            </w:r>
            <w:bookmarkEnd w:id="5"/>
          </w:p>
        </w:tc>
      </w:tr>
      <w:tr w:rsidR="00796A0A" w:rsidRPr="00796A0A" w14:paraId="5AEA0209" w14:textId="77777777" w:rsidTr="00525281">
        <w:tc>
          <w:tcPr>
            <w:tcW w:w="9606" w:type="dxa"/>
            <w:gridSpan w:val="2"/>
            <w:shd w:val="clear" w:color="auto" w:fill="BDD6EE" w:themeFill="accent1" w:themeFillTint="66"/>
          </w:tcPr>
          <w:p w14:paraId="768EAF5A" w14:textId="77777777" w:rsidR="00796A0A" w:rsidRPr="00796A0A" w:rsidRDefault="00796A0A" w:rsidP="00525281">
            <w:pPr>
              <w:ind w:left="33"/>
              <w:rPr>
                <w:rFonts w:ascii="Times New Roman" w:hAnsi="Times New Roman" w:cs="Times New Roman"/>
                <w:sz w:val="24"/>
                <w:szCs w:val="24"/>
              </w:rPr>
            </w:pPr>
            <w:r w:rsidRPr="00796A0A">
              <w:rPr>
                <w:rFonts w:ascii="Times New Roman" w:hAnsi="Times New Roman" w:cs="Times New Roman"/>
                <w:sz w:val="24"/>
                <w:szCs w:val="24"/>
              </w:rPr>
              <w:t>Термины и определения по вопросам некапитальных объектов:</w:t>
            </w:r>
          </w:p>
        </w:tc>
      </w:tr>
      <w:tr w:rsidR="00796A0A" w:rsidRPr="00796A0A" w14:paraId="5624195C" w14:textId="77777777" w:rsidTr="00525281">
        <w:tc>
          <w:tcPr>
            <w:tcW w:w="3371" w:type="dxa"/>
          </w:tcPr>
          <w:p w14:paraId="5E5CF44D"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некапитальные строения, сооружения</w:t>
            </w:r>
          </w:p>
        </w:tc>
        <w:tc>
          <w:tcPr>
            <w:tcW w:w="6235" w:type="dxa"/>
          </w:tcPr>
          <w:p w14:paraId="2F15106E" w14:textId="77777777" w:rsidR="00796A0A" w:rsidRPr="00796A0A" w:rsidRDefault="00796A0A" w:rsidP="00796A0A">
            <w:pPr>
              <w:pStyle w:val="Default"/>
              <w:numPr>
                <w:ilvl w:val="0"/>
                <w:numId w:val="222"/>
              </w:numPr>
              <w:tabs>
                <w:tab w:val="left" w:pos="281"/>
                <w:tab w:val="left" w:pos="427"/>
              </w:tabs>
              <w:ind w:left="0" w:hanging="3"/>
              <w:jc w:val="both"/>
              <w:rPr>
                <w:color w:val="auto"/>
              </w:rPr>
            </w:pPr>
            <w:r w:rsidRPr="00796A0A">
              <w:rPr>
                <w:color w:val="auto"/>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tc>
      </w:tr>
      <w:tr w:rsidR="00796A0A" w:rsidRPr="00796A0A" w14:paraId="62E51EF1" w14:textId="77777777" w:rsidTr="00525281">
        <w:tc>
          <w:tcPr>
            <w:tcW w:w="3371" w:type="dxa"/>
          </w:tcPr>
          <w:p w14:paraId="41EDD09D" w14:textId="77777777" w:rsidR="00796A0A" w:rsidRPr="00796A0A" w:rsidRDefault="00796A0A" w:rsidP="00525281">
            <w:pPr>
              <w:rPr>
                <w:rFonts w:ascii="Times New Roman" w:hAnsi="Times New Roman" w:cs="Times New Roman"/>
                <w:color w:val="FF0000"/>
                <w:sz w:val="24"/>
                <w:szCs w:val="24"/>
              </w:rPr>
            </w:pPr>
            <w:r w:rsidRPr="00796A0A">
              <w:rPr>
                <w:rFonts w:ascii="Times New Roman" w:hAnsi="Times New Roman" w:cs="Times New Roman"/>
                <w:sz w:val="24"/>
                <w:szCs w:val="24"/>
              </w:rPr>
              <w:t>нестационарный торговый объект</w:t>
            </w:r>
          </w:p>
        </w:tc>
        <w:tc>
          <w:tcPr>
            <w:tcW w:w="6235" w:type="dxa"/>
          </w:tcPr>
          <w:p w14:paraId="5B68E9FB" w14:textId="77777777" w:rsidR="00796A0A" w:rsidRPr="00796A0A" w:rsidRDefault="00796A0A" w:rsidP="00796A0A">
            <w:pPr>
              <w:pStyle w:val="Default"/>
              <w:numPr>
                <w:ilvl w:val="0"/>
                <w:numId w:val="222"/>
              </w:numPr>
              <w:tabs>
                <w:tab w:val="left" w:pos="281"/>
                <w:tab w:val="left" w:pos="427"/>
              </w:tabs>
              <w:ind w:left="0" w:hanging="3"/>
              <w:jc w:val="both"/>
              <w:rPr>
                <w:color w:val="auto"/>
              </w:rPr>
            </w:pPr>
            <w:r w:rsidRPr="00796A0A">
              <w:rPr>
                <w:color w:val="auto"/>
              </w:rPr>
              <w:t>торговый объект или объект предоставления бытовых услуг населению,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tc>
      </w:tr>
      <w:tr w:rsidR="00796A0A" w:rsidRPr="00796A0A" w14:paraId="241DAFA1" w14:textId="77777777" w:rsidTr="00525281">
        <w:tc>
          <w:tcPr>
            <w:tcW w:w="3371" w:type="dxa"/>
          </w:tcPr>
          <w:p w14:paraId="0AE0FED0" w14:textId="77777777" w:rsidR="00796A0A" w:rsidRPr="00796A0A" w:rsidRDefault="00796A0A" w:rsidP="00525281">
            <w:r w:rsidRPr="00796A0A">
              <w:rPr>
                <w:rFonts w:ascii="Times New Roman" w:hAnsi="Times New Roman" w:cs="Times New Roman"/>
                <w:sz w:val="24"/>
                <w:szCs w:val="24"/>
              </w:rPr>
              <w:t>остановочный пункт</w:t>
            </w:r>
          </w:p>
        </w:tc>
        <w:tc>
          <w:tcPr>
            <w:tcW w:w="6235" w:type="dxa"/>
          </w:tcPr>
          <w:p w14:paraId="749C1D51" w14:textId="77777777" w:rsidR="00796A0A" w:rsidRPr="00796A0A" w:rsidRDefault="00796A0A" w:rsidP="00796A0A">
            <w:pPr>
              <w:pStyle w:val="Default"/>
              <w:numPr>
                <w:ilvl w:val="0"/>
                <w:numId w:val="222"/>
              </w:numPr>
              <w:tabs>
                <w:tab w:val="left" w:pos="281"/>
                <w:tab w:val="left" w:pos="427"/>
              </w:tabs>
              <w:ind w:left="0" w:hanging="3"/>
              <w:jc w:val="both"/>
              <w:rPr>
                <w:color w:val="auto"/>
              </w:rPr>
            </w:pPr>
            <w:r w:rsidRPr="00796A0A">
              <w:rPr>
                <w:color w:val="auto"/>
              </w:rPr>
              <w:t>территория, обозначенная в паспорте остановочного пункта, включающая в себя: остановочную площадку, площадку ожидания, посадочную площадку, остановочный комплекс, зону благоустройства (размер остановочного пункта должен быть по длине и ширине достаточный для размещения всех входящих в его состав элементов);</w:t>
            </w:r>
          </w:p>
        </w:tc>
      </w:tr>
      <w:tr w:rsidR="00796A0A" w:rsidRPr="00796A0A" w14:paraId="008554C0" w14:textId="77777777" w:rsidTr="00525281">
        <w:tc>
          <w:tcPr>
            <w:tcW w:w="3371" w:type="dxa"/>
          </w:tcPr>
          <w:p w14:paraId="21E76910"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сезонные (летние) кафе</w:t>
            </w:r>
          </w:p>
        </w:tc>
        <w:tc>
          <w:tcPr>
            <w:tcW w:w="6235" w:type="dxa"/>
          </w:tcPr>
          <w:p w14:paraId="45B65FC8" w14:textId="77777777" w:rsidR="00796A0A" w:rsidRPr="00796A0A" w:rsidRDefault="00796A0A" w:rsidP="00796A0A">
            <w:pPr>
              <w:pStyle w:val="Default"/>
              <w:numPr>
                <w:ilvl w:val="0"/>
                <w:numId w:val="222"/>
              </w:numPr>
              <w:tabs>
                <w:tab w:val="left" w:pos="281"/>
                <w:tab w:val="left" w:pos="427"/>
              </w:tabs>
              <w:ind w:left="0" w:hanging="3"/>
              <w:jc w:val="both"/>
              <w:rPr>
                <w:color w:val="auto"/>
              </w:rPr>
            </w:pPr>
            <w:r w:rsidRPr="00796A0A">
              <w:rPr>
                <w:color w:val="auto"/>
              </w:rPr>
              <w:t>временные сооружения или временные конструкции, предназначенные для отдыха и дополнительного обслуживания питанием,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tc>
      </w:tr>
      <w:tr w:rsidR="00796A0A" w:rsidRPr="00796A0A" w14:paraId="24A44DAF" w14:textId="77777777" w:rsidTr="00525281">
        <w:tc>
          <w:tcPr>
            <w:tcW w:w="9606" w:type="dxa"/>
            <w:gridSpan w:val="2"/>
            <w:shd w:val="clear" w:color="auto" w:fill="BDD6EE" w:themeFill="accent1" w:themeFillTint="66"/>
          </w:tcPr>
          <w:p w14:paraId="1610FC1B" w14:textId="77777777" w:rsidR="00796A0A" w:rsidRPr="00796A0A" w:rsidRDefault="00796A0A" w:rsidP="00525281">
            <w:pPr>
              <w:ind w:left="33"/>
              <w:rPr>
                <w:rFonts w:ascii="Times New Roman" w:hAnsi="Times New Roman" w:cs="Times New Roman"/>
                <w:sz w:val="24"/>
                <w:szCs w:val="24"/>
              </w:rPr>
            </w:pPr>
            <w:r w:rsidRPr="00796A0A">
              <w:rPr>
                <w:rFonts w:ascii="Times New Roman" w:hAnsi="Times New Roman" w:cs="Times New Roman"/>
                <w:sz w:val="24"/>
                <w:szCs w:val="24"/>
              </w:rPr>
              <w:t>Термины и определения по вопросам зеленых насаждений:</w:t>
            </w:r>
          </w:p>
        </w:tc>
      </w:tr>
      <w:tr w:rsidR="00796A0A" w:rsidRPr="00796A0A" w14:paraId="6A2140C4" w14:textId="77777777" w:rsidTr="00525281">
        <w:tc>
          <w:tcPr>
            <w:tcW w:w="3371" w:type="dxa"/>
          </w:tcPr>
          <w:p w14:paraId="4E45088E"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зеленые зоны</w:t>
            </w:r>
          </w:p>
        </w:tc>
        <w:tc>
          <w:tcPr>
            <w:tcW w:w="6235" w:type="dxa"/>
          </w:tcPr>
          <w:p w14:paraId="496606D7" w14:textId="77777777" w:rsidR="00796A0A" w:rsidRPr="00796A0A" w:rsidRDefault="00796A0A" w:rsidP="00796A0A">
            <w:pPr>
              <w:pStyle w:val="Default"/>
              <w:numPr>
                <w:ilvl w:val="0"/>
                <w:numId w:val="222"/>
              </w:numPr>
              <w:tabs>
                <w:tab w:val="left" w:pos="281"/>
                <w:tab w:val="left" w:pos="427"/>
              </w:tabs>
              <w:ind w:left="0" w:hanging="3"/>
              <w:jc w:val="both"/>
              <w:rPr>
                <w:color w:val="auto"/>
              </w:rPr>
            </w:pPr>
            <w:r w:rsidRPr="00796A0A">
              <w:t xml:space="preserve">территории, покрытые древесно-кустарниковой и травянистой растительностью, в том числе территории исторического озеленения, парки, скверы, городские сады, озелененные берега рек, ручьев, озер, прудов и другие </w:t>
            </w:r>
            <w:r w:rsidRPr="00796A0A">
              <w:rPr>
                <w:color w:val="auto"/>
              </w:rPr>
              <w:t>озелененные</w:t>
            </w:r>
            <w:r w:rsidRPr="00796A0A">
              <w:t xml:space="preserve"> территории, используемые для выполнения рекреационных, санитарно-защитных и иных экологических функций, а также для декоративных целей;</w:t>
            </w:r>
          </w:p>
        </w:tc>
      </w:tr>
      <w:tr w:rsidR="00796A0A" w:rsidRPr="00796A0A" w14:paraId="1385FD8F" w14:textId="77777777" w:rsidTr="00525281">
        <w:tc>
          <w:tcPr>
            <w:tcW w:w="3371" w:type="dxa"/>
          </w:tcPr>
          <w:p w14:paraId="18BE972B"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зеленые насаждения</w:t>
            </w:r>
          </w:p>
        </w:tc>
        <w:tc>
          <w:tcPr>
            <w:tcW w:w="6235" w:type="dxa"/>
          </w:tcPr>
          <w:p w14:paraId="62B9F8AD" w14:textId="77777777" w:rsidR="00796A0A" w:rsidRPr="00796A0A" w:rsidRDefault="00796A0A" w:rsidP="00796A0A">
            <w:pPr>
              <w:pStyle w:val="Default"/>
              <w:numPr>
                <w:ilvl w:val="0"/>
                <w:numId w:val="222"/>
              </w:numPr>
              <w:tabs>
                <w:tab w:val="left" w:pos="281"/>
                <w:tab w:val="left" w:pos="427"/>
              </w:tabs>
              <w:ind w:left="0" w:hanging="3"/>
              <w:jc w:val="both"/>
            </w:pPr>
            <w:r w:rsidRPr="00796A0A">
              <w:t>древесно-кустарниковая и травянистая растительность естественного и искусственного происхождения, включая растительность произрастающую в парках, скверах, садах, и на иных территориях, а также цветники, газоны (дернина), отдельно стоящие деревья и кустарники;</w:t>
            </w:r>
          </w:p>
        </w:tc>
      </w:tr>
      <w:tr w:rsidR="00796A0A" w:rsidRPr="00796A0A" w14:paraId="67A52893" w14:textId="77777777" w:rsidTr="00525281">
        <w:tc>
          <w:tcPr>
            <w:tcW w:w="3371" w:type="dxa"/>
          </w:tcPr>
          <w:p w14:paraId="165D2254"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lastRenderedPageBreak/>
              <w:t>цветник</w:t>
            </w:r>
          </w:p>
        </w:tc>
        <w:tc>
          <w:tcPr>
            <w:tcW w:w="6235" w:type="dxa"/>
          </w:tcPr>
          <w:p w14:paraId="0DFAC005" w14:textId="77777777" w:rsidR="00796A0A" w:rsidRPr="00796A0A" w:rsidRDefault="00796A0A" w:rsidP="00796A0A">
            <w:pPr>
              <w:pStyle w:val="Default"/>
              <w:numPr>
                <w:ilvl w:val="0"/>
                <w:numId w:val="222"/>
              </w:numPr>
              <w:tabs>
                <w:tab w:val="left" w:pos="281"/>
                <w:tab w:val="left" w:pos="427"/>
              </w:tabs>
              <w:ind w:left="0" w:hanging="3"/>
              <w:jc w:val="both"/>
            </w:pPr>
            <w:r w:rsidRPr="00796A0A">
              <w:t>элемент благоустройства, включающий в себя участок поверхности любой формы и размера, занятый посеянными или высаженными цветочными растениями;</w:t>
            </w:r>
          </w:p>
        </w:tc>
      </w:tr>
      <w:tr w:rsidR="00796A0A" w:rsidRPr="00796A0A" w14:paraId="5FAA0711" w14:textId="77777777" w:rsidTr="00525281">
        <w:tc>
          <w:tcPr>
            <w:tcW w:w="3371" w:type="dxa"/>
          </w:tcPr>
          <w:p w14:paraId="46128869"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газон</w:t>
            </w:r>
          </w:p>
        </w:tc>
        <w:tc>
          <w:tcPr>
            <w:tcW w:w="6235" w:type="dxa"/>
          </w:tcPr>
          <w:p w14:paraId="50080B65" w14:textId="77777777" w:rsidR="00796A0A" w:rsidRPr="00796A0A" w:rsidRDefault="00796A0A" w:rsidP="00796A0A">
            <w:pPr>
              <w:pStyle w:val="Default"/>
              <w:numPr>
                <w:ilvl w:val="0"/>
                <w:numId w:val="222"/>
              </w:numPr>
              <w:tabs>
                <w:tab w:val="left" w:pos="281"/>
                <w:tab w:val="left" w:pos="427"/>
              </w:tabs>
              <w:ind w:left="0" w:hanging="3"/>
              <w:jc w:val="both"/>
            </w:pPr>
            <w:r w:rsidRPr="00796A0A">
              <w:t>искусственный травяной покров, создаваемый посевом определенных видов трав (преимущественно многолетних злаков);</w:t>
            </w:r>
          </w:p>
        </w:tc>
      </w:tr>
      <w:tr w:rsidR="00796A0A" w:rsidRPr="00796A0A" w14:paraId="2E01A47C" w14:textId="77777777" w:rsidTr="00525281">
        <w:tc>
          <w:tcPr>
            <w:tcW w:w="3371" w:type="dxa"/>
          </w:tcPr>
          <w:p w14:paraId="18DE0E2A"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дернина</w:t>
            </w:r>
          </w:p>
        </w:tc>
        <w:tc>
          <w:tcPr>
            <w:tcW w:w="6235" w:type="dxa"/>
          </w:tcPr>
          <w:p w14:paraId="19D225D2" w14:textId="77777777" w:rsidR="00796A0A" w:rsidRPr="00796A0A" w:rsidRDefault="00796A0A" w:rsidP="00796A0A">
            <w:pPr>
              <w:pStyle w:val="Default"/>
              <w:numPr>
                <w:ilvl w:val="0"/>
                <w:numId w:val="222"/>
              </w:numPr>
              <w:tabs>
                <w:tab w:val="left" w:pos="281"/>
                <w:tab w:val="left" w:pos="427"/>
              </w:tabs>
              <w:ind w:left="0" w:hanging="3"/>
              <w:jc w:val="both"/>
            </w:pPr>
            <w:r w:rsidRPr="00796A0A">
              <w:t>верхний слой почвенного профиля, формирующийся корневыми системами травянистых (злаковых) и их вегетирующими органами;</w:t>
            </w:r>
          </w:p>
        </w:tc>
      </w:tr>
      <w:tr w:rsidR="00796A0A" w:rsidRPr="00796A0A" w14:paraId="37EEB050" w14:textId="77777777" w:rsidTr="00525281">
        <w:tc>
          <w:tcPr>
            <w:tcW w:w="3371" w:type="dxa"/>
          </w:tcPr>
          <w:p w14:paraId="100FEF8F"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повреждение зеленых насаждений</w:t>
            </w:r>
          </w:p>
        </w:tc>
        <w:tc>
          <w:tcPr>
            <w:tcW w:w="6235" w:type="dxa"/>
          </w:tcPr>
          <w:p w14:paraId="4E65F181" w14:textId="77777777" w:rsidR="00796A0A" w:rsidRPr="00796A0A" w:rsidRDefault="00796A0A" w:rsidP="00525281">
            <w:pPr>
              <w:pStyle w:val="Default"/>
              <w:ind w:left="33"/>
              <w:jc w:val="both"/>
              <w:rPr>
                <w:color w:val="auto"/>
              </w:rPr>
            </w:pPr>
            <w:r w:rsidRPr="00796A0A">
              <w:t>- механическое, химическое и иное повреждение надземной части и корневой системы зеленых насаждений, не влекущее прекращение роста;  загрязнение зеленых насаждений либо почвы в корневой зоне нефтепродуктами, иными вредными или пачкающими веществами;</w:t>
            </w:r>
          </w:p>
        </w:tc>
      </w:tr>
      <w:tr w:rsidR="00796A0A" w:rsidRPr="00796A0A" w14:paraId="2087E74C" w14:textId="77777777" w:rsidTr="00525281">
        <w:tc>
          <w:tcPr>
            <w:tcW w:w="3371" w:type="dxa"/>
          </w:tcPr>
          <w:p w14:paraId="5AEECDB8"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уничтожение зеленых насаждений</w:t>
            </w:r>
          </w:p>
        </w:tc>
        <w:tc>
          <w:tcPr>
            <w:tcW w:w="6235" w:type="dxa"/>
          </w:tcPr>
          <w:p w14:paraId="1656F1D3" w14:textId="77777777" w:rsidR="00796A0A" w:rsidRPr="00796A0A" w:rsidRDefault="00796A0A" w:rsidP="00796A0A">
            <w:pPr>
              <w:pStyle w:val="Default"/>
              <w:numPr>
                <w:ilvl w:val="0"/>
                <w:numId w:val="222"/>
              </w:numPr>
              <w:tabs>
                <w:tab w:val="left" w:pos="281"/>
                <w:tab w:val="left" w:pos="427"/>
              </w:tabs>
              <w:ind w:left="0" w:hanging="3"/>
              <w:jc w:val="both"/>
            </w:pPr>
            <w:r w:rsidRPr="00796A0A">
              <w:t>повреждение зеленых насаждений, повлекшее прекращение их роста;</w:t>
            </w:r>
          </w:p>
        </w:tc>
      </w:tr>
      <w:tr w:rsidR="00796A0A" w:rsidRPr="00796A0A" w14:paraId="7AD78558" w14:textId="77777777" w:rsidTr="00525281">
        <w:tc>
          <w:tcPr>
            <w:tcW w:w="3371" w:type="dxa"/>
          </w:tcPr>
          <w:p w14:paraId="18C11891"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озеленение</w:t>
            </w:r>
          </w:p>
        </w:tc>
        <w:tc>
          <w:tcPr>
            <w:tcW w:w="6235" w:type="dxa"/>
          </w:tcPr>
          <w:p w14:paraId="42D830DE" w14:textId="77777777" w:rsidR="00796A0A" w:rsidRPr="00796A0A" w:rsidRDefault="00796A0A" w:rsidP="00796A0A">
            <w:pPr>
              <w:pStyle w:val="Default"/>
              <w:numPr>
                <w:ilvl w:val="0"/>
                <w:numId w:val="222"/>
              </w:numPr>
              <w:tabs>
                <w:tab w:val="left" w:pos="281"/>
                <w:tab w:val="left" w:pos="427"/>
              </w:tabs>
              <w:ind w:left="0" w:hanging="3"/>
              <w:jc w:val="both"/>
              <w:rPr>
                <w:color w:val="auto"/>
              </w:rPr>
            </w:pPr>
            <w:r w:rsidRPr="00796A0A">
              <w:rPr>
                <w:color w:val="auto"/>
              </w:rPr>
              <w:t>элемент благоустройства и ландшафтной организации территории, обеспечивающий формирование среды городского округа с активным использованием растительных компонентов, а также поддержание ранее созданной или изначально существующей природной среды на территории округа;</w:t>
            </w:r>
          </w:p>
        </w:tc>
      </w:tr>
      <w:tr w:rsidR="00796A0A" w:rsidRPr="00796A0A" w14:paraId="5E5D734D" w14:textId="77777777" w:rsidTr="00525281">
        <w:tc>
          <w:tcPr>
            <w:tcW w:w="3371" w:type="dxa"/>
          </w:tcPr>
          <w:p w14:paraId="392372DC"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компенсационное озеленение</w:t>
            </w:r>
          </w:p>
        </w:tc>
        <w:tc>
          <w:tcPr>
            <w:tcW w:w="6235" w:type="dxa"/>
          </w:tcPr>
          <w:p w14:paraId="1FFA3F5C" w14:textId="77777777" w:rsidR="00796A0A" w:rsidRPr="00796A0A" w:rsidRDefault="00796A0A" w:rsidP="00796A0A">
            <w:pPr>
              <w:pStyle w:val="Default"/>
              <w:numPr>
                <w:ilvl w:val="0"/>
                <w:numId w:val="222"/>
              </w:numPr>
              <w:tabs>
                <w:tab w:val="left" w:pos="281"/>
                <w:tab w:val="left" w:pos="427"/>
              </w:tabs>
              <w:ind w:left="0" w:hanging="3"/>
              <w:jc w:val="both"/>
            </w:pPr>
            <w:r w:rsidRPr="00796A0A">
              <w:t>воспроизводство зеленых насаждений взамен уничтоженных или поврежденных;</w:t>
            </w:r>
          </w:p>
        </w:tc>
      </w:tr>
      <w:tr w:rsidR="00796A0A" w:rsidRPr="00796A0A" w14:paraId="49B2EF9C" w14:textId="77777777" w:rsidTr="00525281">
        <w:tc>
          <w:tcPr>
            <w:tcW w:w="3371" w:type="dxa"/>
          </w:tcPr>
          <w:p w14:paraId="421D4ABB"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обслуживание</w:t>
            </w:r>
            <w:r w:rsidRPr="00796A0A">
              <w:t xml:space="preserve"> </w:t>
            </w:r>
            <w:r w:rsidRPr="00796A0A">
              <w:rPr>
                <w:rFonts w:ascii="Times New Roman" w:hAnsi="Times New Roman" w:cs="Times New Roman"/>
                <w:sz w:val="24"/>
                <w:szCs w:val="24"/>
              </w:rPr>
              <w:t>зеленых</w:t>
            </w:r>
            <w:r w:rsidRPr="00796A0A">
              <w:t xml:space="preserve"> </w:t>
            </w:r>
            <w:r w:rsidRPr="00796A0A">
              <w:rPr>
                <w:rFonts w:ascii="Times New Roman" w:hAnsi="Times New Roman" w:cs="Times New Roman"/>
                <w:sz w:val="24"/>
                <w:szCs w:val="24"/>
              </w:rPr>
              <w:t>насаждений</w:t>
            </w:r>
          </w:p>
        </w:tc>
        <w:tc>
          <w:tcPr>
            <w:tcW w:w="6235" w:type="dxa"/>
          </w:tcPr>
          <w:p w14:paraId="78C8C823" w14:textId="77777777" w:rsidR="00796A0A" w:rsidRPr="00796A0A" w:rsidRDefault="00796A0A" w:rsidP="00796A0A">
            <w:pPr>
              <w:pStyle w:val="Default"/>
              <w:numPr>
                <w:ilvl w:val="0"/>
                <w:numId w:val="222"/>
              </w:numPr>
              <w:tabs>
                <w:tab w:val="left" w:pos="281"/>
                <w:tab w:val="left" w:pos="427"/>
              </w:tabs>
              <w:ind w:left="0" w:hanging="3"/>
              <w:jc w:val="both"/>
            </w:pPr>
            <w:r w:rsidRPr="00796A0A">
              <w:t>комплекс работ по уходу за зелеными насаждениями в соответствии с технологиями содержания зеленых насаждений, проведению санитарной вырубки (сноса) аварийных деревьев и рубок ухода;</w:t>
            </w:r>
          </w:p>
        </w:tc>
      </w:tr>
      <w:tr w:rsidR="00796A0A" w:rsidRPr="00796A0A" w14:paraId="4F9F17C0" w14:textId="77777777" w:rsidTr="00525281">
        <w:tc>
          <w:tcPr>
            <w:tcW w:w="3371" w:type="dxa"/>
          </w:tcPr>
          <w:p w14:paraId="709F081D"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пересадка зеленых насаждений</w:t>
            </w:r>
          </w:p>
        </w:tc>
        <w:tc>
          <w:tcPr>
            <w:tcW w:w="6235" w:type="dxa"/>
          </w:tcPr>
          <w:p w14:paraId="20073593" w14:textId="77777777" w:rsidR="00796A0A" w:rsidRPr="00796A0A" w:rsidRDefault="00796A0A" w:rsidP="00796A0A">
            <w:pPr>
              <w:pStyle w:val="Default"/>
              <w:numPr>
                <w:ilvl w:val="0"/>
                <w:numId w:val="222"/>
              </w:numPr>
              <w:tabs>
                <w:tab w:val="left" w:pos="281"/>
                <w:tab w:val="left" w:pos="427"/>
              </w:tabs>
              <w:ind w:left="0" w:hanging="3"/>
              <w:jc w:val="both"/>
            </w:pPr>
            <w:r w:rsidRPr="00796A0A">
              <w:t>выкапывание последующая посадка зеленых насаждений и данных зеленых насаждений на другой территории, проводимые на основании проекта пересадки, утвержденного в установленном порядке, и разрешения на пересадку, оформленного в установленном порядке;</w:t>
            </w:r>
          </w:p>
        </w:tc>
      </w:tr>
      <w:tr w:rsidR="00796A0A" w:rsidRPr="00796A0A" w14:paraId="0A677A6D" w14:textId="77777777" w:rsidTr="00525281">
        <w:tc>
          <w:tcPr>
            <w:tcW w:w="3371" w:type="dxa"/>
          </w:tcPr>
          <w:p w14:paraId="255F084E"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разрешение на пересадку</w:t>
            </w:r>
          </w:p>
        </w:tc>
        <w:tc>
          <w:tcPr>
            <w:tcW w:w="6235" w:type="dxa"/>
          </w:tcPr>
          <w:p w14:paraId="49CE4CDC" w14:textId="77777777" w:rsidR="00796A0A" w:rsidRPr="00796A0A" w:rsidRDefault="00796A0A" w:rsidP="00796A0A">
            <w:pPr>
              <w:pStyle w:val="Default"/>
              <w:numPr>
                <w:ilvl w:val="0"/>
                <w:numId w:val="222"/>
              </w:numPr>
              <w:tabs>
                <w:tab w:val="left" w:pos="281"/>
                <w:tab w:val="left" w:pos="427"/>
              </w:tabs>
              <w:ind w:left="0" w:hanging="3"/>
              <w:jc w:val="both"/>
            </w:pPr>
            <w:r w:rsidRPr="00796A0A">
              <w:t>специальное разрешение для осуществления пересадки зеленых насаждений, выдаваемое органами местного самоуправления в установленном ими порядке, в целях сохранения зеленых насаждений;</w:t>
            </w:r>
          </w:p>
        </w:tc>
      </w:tr>
      <w:tr w:rsidR="00796A0A" w:rsidRPr="00796A0A" w14:paraId="210CAAAE" w14:textId="77777777" w:rsidTr="00525281">
        <w:tc>
          <w:tcPr>
            <w:tcW w:w="3371" w:type="dxa"/>
          </w:tcPr>
          <w:p w14:paraId="3ED06DA8"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порубочный билет</w:t>
            </w:r>
          </w:p>
        </w:tc>
        <w:tc>
          <w:tcPr>
            <w:tcW w:w="6235" w:type="dxa"/>
          </w:tcPr>
          <w:p w14:paraId="5D0B9980" w14:textId="77777777" w:rsidR="00796A0A" w:rsidRPr="00796A0A" w:rsidRDefault="00796A0A" w:rsidP="00796A0A">
            <w:pPr>
              <w:pStyle w:val="Default"/>
              <w:numPr>
                <w:ilvl w:val="0"/>
                <w:numId w:val="222"/>
              </w:numPr>
              <w:tabs>
                <w:tab w:val="left" w:pos="281"/>
                <w:tab w:val="left" w:pos="427"/>
              </w:tabs>
              <w:ind w:left="0" w:hanging="3"/>
              <w:jc w:val="both"/>
            </w:pPr>
            <w:r w:rsidRPr="00796A0A">
              <w:t>специальное разрешение на вырубку (снос), опиловку или обрезку зеленых насаждений, выдаваемое администрацией в установленном порядке;</w:t>
            </w:r>
          </w:p>
        </w:tc>
      </w:tr>
      <w:tr w:rsidR="00796A0A" w:rsidRPr="00796A0A" w14:paraId="641D0A77" w14:textId="77777777" w:rsidTr="00525281">
        <w:tc>
          <w:tcPr>
            <w:tcW w:w="3371" w:type="dxa"/>
          </w:tcPr>
          <w:p w14:paraId="7DFC8D41"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особо охраняемые природные территории</w:t>
            </w:r>
          </w:p>
        </w:tc>
        <w:tc>
          <w:tcPr>
            <w:tcW w:w="6235" w:type="dxa"/>
          </w:tcPr>
          <w:p w14:paraId="5CC3F1B8" w14:textId="77777777" w:rsidR="00796A0A" w:rsidRPr="00796A0A" w:rsidRDefault="00796A0A" w:rsidP="00796A0A">
            <w:pPr>
              <w:pStyle w:val="Default"/>
              <w:numPr>
                <w:ilvl w:val="0"/>
                <w:numId w:val="222"/>
              </w:numPr>
              <w:tabs>
                <w:tab w:val="left" w:pos="281"/>
                <w:tab w:val="left" w:pos="427"/>
              </w:tabs>
              <w:ind w:left="0" w:hanging="3"/>
              <w:jc w:val="both"/>
              <w:rPr>
                <w:color w:val="auto"/>
              </w:rPr>
            </w:pPr>
            <w:r w:rsidRPr="00796A0A">
              <w:rPr>
                <w:color w:val="auto"/>
              </w:rPr>
              <w:t>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или местного самоуправления полностью или частично из хозяйственного использования и,  для которых установлен режим особой охраны;</w:t>
            </w:r>
          </w:p>
        </w:tc>
      </w:tr>
      <w:tr w:rsidR="00796A0A" w:rsidRPr="00796A0A" w14:paraId="071871CA" w14:textId="77777777" w:rsidTr="00525281">
        <w:tc>
          <w:tcPr>
            <w:tcW w:w="9606" w:type="dxa"/>
            <w:gridSpan w:val="2"/>
            <w:shd w:val="clear" w:color="auto" w:fill="BDD6EE" w:themeFill="accent1" w:themeFillTint="66"/>
          </w:tcPr>
          <w:p w14:paraId="49276347" w14:textId="77777777" w:rsidR="00796A0A" w:rsidRPr="00796A0A" w:rsidRDefault="00796A0A" w:rsidP="00525281">
            <w:pPr>
              <w:ind w:left="33"/>
              <w:rPr>
                <w:rFonts w:ascii="Times New Roman" w:hAnsi="Times New Roman" w:cs="Times New Roman"/>
                <w:sz w:val="24"/>
                <w:szCs w:val="24"/>
              </w:rPr>
            </w:pPr>
            <w:r w:rsidRPr="00796A0A">
              <w:rPr>
                <w:rFonts w:ascii="Times New Roman" w:hAnsi="Times New Roman" w:cs="Times New Roman"/>
                <w:sz w:val="24"/>
                <w:szCs w:val="24"/>
              </w:rPr>
              <w:t>Термины и определения по вопросам различного вида работ:</w:t>
            </w:r>
          </w:p>
        </w:tc>
      </w:tr>
      <w:tr w:rsidR="00796A0A" w:rsidRPr="00796A0A" w14:paraId="50F82B0F" w14:textId="77777777" w:rsidTr="00525281">
        <w:tc>
          <w:tcPr>
            <w:tcW w:w="3371" w:type="dxa"/>
          </w:tcPr>
          <w:p w14:paraId="4FD20170"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lastRenderedPageBreak/>
              <w:t>ночное время</w:t>
            </w:r>
          </w:p>
        </w:tc>
        <w:tc>
          <w:tcPr>
            <w:tcW w:w="6235" w:type="dxa"/>
          </w:tcPr>
          <w:p w14:paraId="468E0239" w14:textId="77777777" w:rsidR="00796A0A" w:rsidRPr="00796A0A" w:rsidRDefault="00796A0A" w:rsidP="00525281">
            <w:pPr>
              <w:pStyle w:val="Default"/>
              <w:tabs>
                <w:tab w:val="left" w:pos="993"/>
              </w:tabs>
              <w:ind w:left="33"/>
              <w:contextualSpacing/>
              <w:jc w:val="both"/>
              <w:rPr>
                <w:color w:val="auto"/>
              </w:rPr>
            </w:pPr>
            <w:r w:rsidRPr="00796A0A">
              <w:rPr>
                <w:color w:val="auto"/>
              </w:rPr>
              <w:t>- период времени с 23:00 до 07:00 часов</w:t>
            </w:r>
          </w:p>
        </w:tc>
      </w:tr>
      <w:tr w:rsidR="00796A0A" w:rsidRPr="00796A0A" w14:paraId="270F8633" w14:textId="77777777" w:rsidTr="00525281">
        <w:tc>
          <w:tcPr>
            <w:tcW w:w="3371" w:type="dxa"/>
          </w:tcPr>
          <w:p w14:paraId="5B98BCEF"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аварийные раскопки</w:t>
            </w:r>
          </w:p>
        </w:tc>
        <w:tc>
          <w:tcPr>
            <w:tcW w:w="6235" w:type="dxa"/>
          </w:tcPr>
          <w:p w14:paraId="0D94F88A" w14:textId="77777777" w:rsidR="00796A0A" w:rsidRPr="00796A0A" w:rsidRDefault="00796A0A" w:rsidP="00525281">
            <w:pPr>
              <w:ind w:left="33"/>
              <w:jc w:val="both"/>
              <w:rPr>
                <w:rFonts w:ascii="Times New Roman" w:hAnsi="Times New Roman" w:cs="Times New Roman"/>
                <w:sz w:val="24"/>
                <w:szCs w:val="24"/>
              </w:rPr>
            </w:pPr>
            <w:r w:rsidRPr="00796A0A">
              <w:rPr>
                <w:rFonts w:ascii="Times New Roman" w:hAnsi="Times New Roman" w:cs="Times New Roman"/>
                <w:sz w:val="24"/>
                <w:szCs w:val="24"/>
              </w:rPr>
              <w:t>- раскопки, проводимые с целью устранения повреждения на действующем оборудовании и выхода из строя систем коммунального снабжения или отдельных сооружений, оборудования, устройств и повлекшие существенное снижение объемов оказания коммунальных услуг и причинение ущерба окружающей среде, имуществу юридических или физических лиц и здоровью населения.</w:t>
            </w:r>
          </w:p>
        </w:tc>
      </w:tr>
      <w:tr w:rsidR="00796A0A" w:rsidRPr="00796A0A" w14:paraId="38F1B10D" w14:textId="77777777" w:rsidTr="00525281">
        <w:tc>
          <w:tcPr>
            <w:tcW w:w="3371" w:type="dxa"/>
          </w:tcPr>
          <w:p w14:paraId="199C119F"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земляные работы</w:t>
            </w:r>
          </w:p>
        </w:tc>
        <w:tc>
          <w:tcPr>
            <w:tcW w:w="6235" w:type="dxa"/>
          </w:tcPr>
          <w:p w14:paraId="135CB1FE" w14:textId="77777777" w:rsidR="00796A0A" w:rsidRPr="00796A0A" w:rsidRDefault="00796A0A" w:rsidP="00525281">
            <w:pPr>
              <w:pStyle w:val="Default"/>
              <w:tabs>
                <w:tab w:val="left" w:pos="993"/>
              </w:tabs>
              <w:ind w:left="33"/>
              <w:contextualSpacing/>
              <w:jc w:val="both"/>
            </w:pPr>
            <w:r w:rsidRPr="00796A0A">
              <w:t>-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14:paraId="66251DB6" w14:textId="77777777" w:rsidR="00796A0A" w:rsidRPr="00796A0A" w:rsidRDefault="00796A0A" w:rsidP="00525281">
            <w:pPr>
              <w:pStyle w:val="Default"/>
              <w:tabs>
                <w:tab w:val="left" w:pos="993"/>
              </w:tabs>
              <w:ind w:left="33"/>
              <w:contextualSpacing/>
              <w:jc w:val="both"/>
              <w:rPr>
                <w:color w:val="auto"/>
              </w:rPr>
            </w:pPr>
            <w:r w:rsidRPr="00796A0A">
              <w:t>Земляные работы - работы, связанные с выемкой, укладкой грунта, влекущие нарушение существующего благоустройства территории, в том числе связанные с нарушением конструкции дорог, усовершенствованного или грунтового покрытия городской территории либо устройством (укладкой) усовершенствованного покрытия дорог и тротуаров.</w:t>
            </w:r>
          </w:p>
        </w:tc>
      </w:tr>
      <w:tr w:rsidR="00796A0A" w:rsidRPr="00796A0A" w14:paraId="6105C648" w14:textId="77777777" w:rsidTr="00525281">
        <w:tc>
          <w:tcPr>
            <w:tcW w:w="3371" w:type="dxa"/>
          </w:tcPr>
          <w:p w14:paraId="2B2202B6"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капитальный ремонт дорожного покрытия</w:t>
            </w:r>
          </w:p>
        </w:tc>
        <w:tc>
          <w:tcPr>
            <w:tcW w:w="6235" w:type="dxa"/>
          </w:tcPr>
          <w:p w14:paraId="52CEC26E" w14:textId="77777777" w:rsidR="00796A0A" w:rsidRPr="00796A0A" w:rsidRDefault="00796A0A" w:rsidP="00525281">
            <w:pPr>
              <w:ind w:left="33"/>
              <w:rPr>
                <w:rFonts w:ascii="Times New Roman" w:hAnsi="Times New Roman" w:cs="Times New Roman"/>
                <w:sz w:val="24"/>
                <w:szCs w:val="24"/>
              </w:rPr>
            </w:pPr>
            <w:r w:rsidRPr="00796A0A">
              <w:rPr>
                <w:rFonts w:ascii="Times New Roman" w:hAnsi="Times New Roman" w:cs="Times New Roman"/>
                <w:sz w:val="24"/>
                <w:szCs w:val="24"/>
              </w:rPr>
              <w:t>-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tc>
      </w:tr>
      <w:tr w:rsidR="00796A0A" w:rsidRPr="00796A0A" w14:paraId="04BDA8DB" w14:textId="77777777" w:rsidTr="00525281">
        <w:tc>
          <w:tcPr>
            <w:tcW w:w="3371" w:type="dxa"/>
          </w:tcPr>
          <w:p w14:paraId="3594AD92"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объект капитального строительства</w:t>
            </w:r>
          </w:p>
        </w:tc>
        <w:tc>
          <w:tcPr>
            <w:tcW w:w="6235" w:type="dxa"/>
          </w:tcPr>
          <w:p w14:paraId="23D385B8" w14:textId="77777777" w:rsidR="00796A0A" w:rsidRPr="00796A0A" w:rsidRDefault="00796A0A" w:rsidP="00525281">
            <w:pPr>
              <w:pStyle w:val="Default"/>
              <w:tabs>
                <w:tab w:val="left" w:pos="993"/>
              </w:tabs>
              <w:ind w:left="33"/>
              <w:jc w:val="both"/>
            </w:pPr>
            <w:r w:rsidRPr="00796A0A">
              <w:t>-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tc>
      </w:tr>
      <w:tr w:rsidR="00796A0A" w:rsidRPr="00796A0A" w14:paraId="20708FBA" w14:textId="77777777" w:rsidTr="00525281">
        <w:tc>
          <w:tcPr>
            <w:tcW w:w="3371" w:type="dxa"/>
          </w:tcPr>
          <w:p w14:paraId="7B039832"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капитальный ремонт объектов капитального строительства (за исключением линейных объектов)</w:t>
            </w:r>
          </w:p>
        </w:tc>
        <w:tc>
          <w:tcPr>
            <w:tcW w:w="6235" w:type="dxa"/>
          </w:tcPr>
          <w:p w14:paraId="53F2B0AC" w14:textId="77777777" w:rsidR="00796A0A" w:rsidRPr="00796A0A" w:rsidRDefault="00796A0A" w:rsidP="00525281">
            <w:pPr>
              <w:pStyle w:val="Default"/>
              <w:tabs>
                <w:tab w:val="left" w:pos="993"/>
              </w:tabs>
              <w:ind w:left="33"/>
              <w:jc w:val="both"/>
            </w:pPr>
            <w:r w:rsidRPr="00796A0A">
              <w:t>-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tc>
      </w:tr>
      <w:tr w:rsidR="00796A0A" w:rsidRPr="00796A0A" w14:paraId="2727639A" w14:textId="77777777" w:rsidTr="00525281">
        <w:tc>
          <w:tcPr>
            <w:tcW w:w="3371" w:type="dxa"/>
          </w:tcPr>
          <w:p w14:paraId="194692DD"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текущий ремонт объектов капитального строительства</w:t>
            </w:r>
          </w:p>
        </w:tc>
        <w:tc>
          <w:tcPr>
            <w:tcW w:w="6235" w:type="dxa"/>
          </w:tcPr>
          <w:p w14:paraId="437CD5EB" w14:textId="77777777" w:rsidR="00796A0A" w:rsidRPr="00796A0A" w:rsidRDefault="00796A0A" w:rsidP="00525281">
            <w:pPr>
              <w:ind w:left="33"/>
              <w:jc w:val="both"/>
              <w:rPr>
                <w:rFonts w:ascii="Times New Roman" w:hAnsi="Times New Roman" w:cs="Times New Roman"/>
                <w:sz w:val="24"/>
                <w:szCs w:val="24"/>
              </w:rPr>
            </w:pPr>
            <w:r w:rsidRPr="00796A0A">
              <w:rPr>
                <w:rFonts w:ascii="Times New Roman" w:hAnsi="Times New Roman" w:cs="Times New Roman"/>
                <w:sz w:val="24"/>
                <w:szCs w:val="24"/>
              </w:rPr>
              <w:t xml:space="preserve">-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w:t>
            </w:r>
            <w:r w:rsidRPr="00796A0A">
              <w:rPr>
                <w:rFonts w:ascii="Times New Roman" w:hAnsi="Times New Roman" w:cs="Times New Roman"/>
                <w:sz w:val="24"/>
                <w:szCs w:val="24"/>
              </w:rPr>
              <w:lastRenderedPageBreak/>
              <w:t>работы по устранению мелких повреждений и неисправностей;</w:t>
            </w:r>
          </w:p>
        </w:tc>
      </w:tr>
      <w:tr w:rsidR="00796A0A" w:rsidRPr="00796A0A" w14:paraId="128D8F1E" w14:textId="77777777" w:rsidTr="00525281">
        <w:tc>
          <w:tcPr>
            <w:tcW w:w="3371" w:type="dxa"/>
          </w:tcPr>
          <w:p w14:paraId="2D24CC82"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lastRenderedPageBreak/>
              <w:t>ремонт здания</w:t>
            </w:r>
          </w:p>
        </w:tc>
        <w:tc>
          <w:tcPr>
            <w:tcW w:w="6235" w:type="dxa"/>
          </w:tcPr>
          <w:p w14:paraId="77C66E97" w14:textId="77777777" w:rsidR="00796A0A" w:rsidRPr="00796A0A" w:rsidRDefault="00796A0A" w:rsidP="00525281">
            <w:pPr>
              <w:ind w:left="33"/>
              <w:jc w:val="both"/>
              <w:rPr>
                <w:rFonts w:ascii="Times New Roman" w:hAnsi="Times New Roman" w:cs="Times New Roman"/>
                <w:sz w:val="24"/>
                <w:szCs w:val="24"/>
              </w:rPr>
            </w:pPr>
            <w:r w:rsidRPr="00796A0A">
              <w:rPr>
                <w:rFonts w:ascii="Times New Roman" w:hAnsi="Times New Roman" w:cs="Times New Roman"/>
                <w:sz w:val="24"/>
                <w:szCs w:val="24"/>
              </w:rPr>
              <w:t>- комплекс строительных работ и организационно-технических мероприятий по устранению физического и морального износа, не связанных с изменением основных технико-экономических показателей здания;</w:t>
            </w:r>
          </w:p>
        </w:tc>
      </w:tr>
      <w:tr w:rsidR="00796A0A" w:rsidRPr="00796A0A" w14:paraId="16FF1B4B" w14:textId="77777777" w:rsidTr="00525281">
        <w:tc>
          <w:tcPr>
            <w:tcW w:w="3371" w:type="dxa"/>
          </w:tcPr>
          <w:p w14:paraId="5BB839E7"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текущий ремонт здания</w:t>
            </w:r>
          </w:p>
        </w:tc>
        <w:tc>
          <w:tcPr>
            <w:tcW w:w="6235" w:type="dxa"/>
          </w:tcPr>
          <w:p w14:paraId="4592421D" w14:textId="77777777" w:rsidR="00796A0A" w:rsidRPr="00796A0A" w:rsidRDefault="00796A0A" w:rsidP="00525281">
            <w:pPr>
              <w:ind w:left="33"/>
              <w:jc w:val="both"/>
              <w:rPr>
                <w:rFonts w:ascii="Times New Roman" w:hAnsi="Times New Roman" w:cs="Times New Roman"/>
                <w:sz w:val="24"/>
                <w:szCs w:val="24"/>
              </w:rPr>
            </w:pPr>
            <w:r w:rsidRPr="00796A0A">
              <w:rPr>
                <w:rFonts w:ascii="Times New Roman" w:hAnsi="Times New Roman" w:cs="Times New Roman"/>
                <w:sz w:val="24"/>
                <w:szCs w:val="24"/>
              </w:rPr>
              <w:t>- ремонт здания с целью восстановления исправности (работоспособности) его конструкций и систем инженерного оборудования, а также поддержания эксплуатационных показателей;</w:t>
            </w:r>
          </w:p>
        </w:tc>
      </w:tr>
      <w:tr w:rsidR="00796A0A" w:rsidRPr="00796A0A" w14:paraId="46FCAB3F" w14:textId="77777777" w:rsidTr="00525281">
        <w:tc>
          <w:tcPr>
            <w:tcW w:w="3371" w:type="dxa"/>
          </w:tcPr>
          <w:p w14:paraId="53C6CE08"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реконструкция объектов капитального строительства (за исключением линейных объектов)</w:t>
            </w:r>
          </w:p>
        </w:tc>
        <w:tc>
          <w:tcPr>
            <w:tcW w:w="6235" w:type="dxa"/>
          </w:tcPr>
          <w:p w14:paraId="0CDAF52E" w14:textId="77777777" w:rsidR="00796A0A" w:rsidRPr="00796A0A" w:rsidRDefault="00796A0A" w:rsidP="00525281">
            <w:pPr>
              <w:ind w:left="33"/>
              <w:jc w:val="both"/>
              <w:rPr>
                <w:rFonts w:ascii="Times New Roman" w:hAnsi="Times New Roman" w:cs="Times New Roman"/>
                <w:sz w:val="24"/>
                <w:szCs w:val="24"/>
              </w:rPr>
            </w:pPr>
            <w:r w:rsidRPr="00796A0A">
              <w:rPr>
                <w:rFonts w:ascii="Times New Roman" w:hAnsi="Times New Roman" w:cs="Times New Roman"/>
                <w:sz w:val="24"/>
                <w:szCs w:val="24"/>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tc>
      </w:tr>
      <w:tr w:rsidR="00796A0A" w:rsidRPr="00796A0A" w14:paraId="2E313A68" w14:textId="77777777" w:rsidTr="00525281">
        <w:tc>
          <w:tcPr>
            <w:tcW w:w="3371" w:type="dxa"/>
          </w:tcPr>
          <w:p w14:paraId="664258F1"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мойка транспортных средств</w:t>
            </w:r>
          </w:p>
        </w:tc>
        <w:tc>
          <w:tcPr>
            <w:tcW w:w="6235" w:type="dxa"/>
          </w:tcPr>
          <w:p w14:paraId="1A5AF337" w14:textId="77777777" w:rsidR="00796A0A" w:rsidRPr="00796A0A" w:rsidRDefault="00796A0A" w:rsidP="00525281">
            <w:pPr>
              <w:ind w:left="33"/>
              <w:jc w:val="both"/>
              <w:rPr>
                <w:rFonts w:ascii="Times New Roman" w:hAnsi="Times New Roman" w:cs="Times New Roman"/>
                <w:sz w:val="24"/>
                <w:szCs w:val="24"/>
              </w:rPr>
            </w:pPr>
            <w:r w:rsidRPr="00796A0A">
              <w:rPr>
                <w:rFonts w:ascii="Times New Roman" w:hAnsi="Times New Roman" w:cs="Times New Roman"/>
                <w:sz w:val="24"/>
                <w:szCs w:val="24"/>
              </w:rPr>
              <w:t>- действия по очистке загрязнений транспортных средств при помощи воды и (или) моющих средств, за исключением очистки поверхностей стекол, световых приборов и приспособлений, номерных знаков, боковых зеркал;</w:t>
            </w:r>
          </w:p>
        </w:tc>
      </w:tr>
      <w:tr w:rsidR="00796A0A" w:rsidRPr="00796A0A" w14:paraId="0C9A02E6" w14:textId="77777777" w:rsidTr="00525281">
        <w:tc>
          <w:tcPr>
            <w:tcW w:w="9606" w:type="dxa"/>
            <w:gridSpan w:val="2"/>
            <w:shd w:val="clear" w:color="auto" w:fill="BDD6EE" w:themeFill="accent1" w:themeFillTint="66"/>
          </w:tcPr>
          <w:p w14:paraId="319A6ED1" w14:textId="77777777" w:rsidR="00796A0A" w:rsidRPr="00796A0A" w:rsidRDefault="00796A0A" w:rsidP="00525281">
            <w:pPr>
              <w:ind w:left="33"/>
              <w:jc w:val="both"/>
              <w:rPr>
                <w:rFonts w:ascii="Times New Roman" w:hAnsi="Times New Roman" w:cs="Times New Roman"/>
                <w:sz w:val="24"/>
                <w:szCs w:val="24"/>
              </w:rPr>
            </w:pPr>
            <w:r w:rsidRPr="00796A0A">
              <w:rPr>
                <w:rFonts w:ascii="Times New Roman" w:hAnsi="Times New Roman" w:cs="Times New Roman"/>
                <w:sz w:val="24"/>
                <w:szCs w:val="24"/>
              </w:rPr>
              <w:t>Термины и определения по вопросам инженерной инфраструктуры:</w:t>
            </w:r>
          </w:p>
        </w:tc>
      </w:tr>
      <w:tr w:rsidR="00796A0A" w:rsidRPr="00796A0A" w14:paraId="354BF0E4" w14:textId="77777777" w:rsidTr="00525281">
        <w:tc>
          <w:tcPr>
            <w:tcW w:w="3371" w:type="dxa"/>
          </w:tcPr>
          <w:p w14:paraId="0B6DE329"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ливневая канализация</w:t>
            </w:r>
          </w:p>
        </w:tc>
        <w:tc>
          <w:tcPr>
            <w:tcW w:w="6235" w:type="dxa"/>
          </w:tcPr>
          <w:p w14:paraId="11B058D0" w14:textId="77777777" w:rsidR="00796A0A" w:rsidRPr="00796A0A" w:rsidRDefault="00796A0A" w:rsidP="00525281">
            <w:pPr>
              <w:ind w:left="33"/>
              <w:jc w:val="both"/>
              <w:rPr>
                <w:rFonts w:ascii="Times New Roman" w:hAnsi="Times New Roman" w:cs="Times New Roman"/>
                <w:sz w:val="24"/>
                <w:szCs w:val="24"/>
              </w:rPr>
            </w:pPr>
            <w:r w:rsidRPr="00796A0A">
              <w:rPr>
                <w:rFonts w:ascii="Times New Roman" w:hAnsi="Times New Roman" w:cs="Times New Roman"/>
                <w:sz w:val="24"/>
                <w:szCs w:val="24"/>
              </w:rPr>
              <w:t>-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tc>
      </w:tr>
      <w:tr w:rsidR="00796A0A" w:rsidRPr="00796A0A" w14:paraId="47BE54C0" w14:textId="77777777" w:rsidTr="00525281">
        <w:tc>
          <w:tcPr>
            <w:tcW w:w="3371" w:type="dxa"/>
          </w:tcPr>
          <w:p w14:paraId="3D651FB0"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bCs/>
                <w:sz w:val="24"/>
                <w:szCs w:val="24"/>
              </w:rPr>
              <w:t>дождеприемный колодец</w:t>
            </w:r>
          </w:p>
        </w:tc>
        <w:tc>
          <w:tcPr>
            <w:tcW w:w="6235" w:type="dxa"/>
          </w:tcPr>
          <w:p w14:paraId="6B7D7A00" w14:textId="77777777" w:rsidR="00796A0A" w:rsidRPr="00796A0A" w:rsidRDefault="00796A0A" w:rsidP="00525281">
            <w:pPr>
              <w:ind w:left="33"/>
              <w:jc w:val="both"/>
              <w:rPr>
                <w:rFonts w:ascii="Times New Roman" w:hAnsi="Times New Roman" w:cs="Times New Roman"/>
                <w:sz w:val="24"/>
                <w:szCs w:val="24"/>
              </w:rPr>
            </w:pPr>
            <w:r w:rsidRPr="00796A0A">
              <w:rPr>
                <w:rFonts w:ascii="Times New Roman" w:hAnsi="Times New Roman" w:cs="Times New Roman"/>
                <w:sz w:val="24"/>
                <w:szCs w:val="24"/>
              </w:rPr>
              <w:t>- сооружение на канализационной сети, предназначенное для приема и отвода дождевых и талых вод;</w:t>
            </w:r>
          </w:p>
        </w:tc>
      </w:tr>
      <w:tr w:rsidR="00796A0A" w:rsidRPr="00796A0A" w14:paraId="7C628766" w14:textId="77777777" w:rsidTr="00525281">
        <w:tc>
          <w:tcPr>
            <w:tcW w:w="3371" w:type="dxa"/>
          </w:tcPr>
          <w:p w14:paraId="6BC6223D"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кювет</w:t>
            </w:r>
          </w:p>
        </w:tc>
        <w:tc>
          <w:tcPr>
            <w:tcW w:w="6235" w:type="dxa"/>
          </w:tcPr>
          <w:p w14:paraId="2B1C6BDB" w14:textId="77777777" w:rsidR="00796A0A" w:rsidRPr="00796A0A" w:rsidRDefault="00796A0A" w:rsidP="00525281">
            <w:pPr>
              <w:pStyle w:val="ConsPlusNormal"/>
              <w:ind w:firstLine="0"/>
              <w:jc w:val="both"/>
              <w:rPr>
                <w:rFonts w:ascii="Times New Roman" w:hAnsi="Times New Roman" w:cs="Times New Roman"/>
                <w:sz w:val="24"/>
                <w:szCs w:val="24"/>
              </w:rPr>
            </w:pPr>
            <w:r w:rsidRPr="00796A0A">
              <w:rPr>
                <w:rFonts w:ascii="Times New Roman" w:hAnsi="Times New Roman" w:cs="Times New Roman"/>
                <w:sz w:val="24"/>
                <w:szCs w:val="24"/>
              </w:rPr>
              <w:t>- водосточная канава, расположенная по обе стороны дороги, служащая для отвода поверхностных вод с полотна и откосов выемки дороги;</w:t>
            </w:r>
          </w:p>
        </w:tc>
      </w:tr>
      <w:tr w:rsidR="00796A0A" w:rsidRPr="00796A0A" w14:paraId="4479F97C" w14:textId="77777777" w:rsidTr="00525281">
        <w:tc>
          <w:tcPr>
            <w:tcW w:w="9606" w:type="dxa"/>
            <w:gridSpan w:val="2"/>
            <w:shd w:val="clear" w:color="auto" w:fill="BDD6EE" w:themeFill="accent1" w:themeFillTint="66"/>
          </w:tcPr>
          <w:p w14:paraId="6AF141E6" w14:textId="77777777" w:rsidR="00796A0A" w:rsidRPr="00796A0A" w:rsidRDefault="00796A0A" w:rsidP="00525281">
            <w:pPr>
              <w:ind w:left="33"/>
              <w:rPr>
                <w:rFonts w:ascii="Times New Roman" w:hAnsi="Times New Roman" w:cs="Times New Roman"/>
                <w:sz w:val="24"/>
                <w:szCs w:val="24"/>
              </w:rPr>
            </w:pPr>
            <w:r w:rsidRPr="00796A0A">
              <w:rPr>
                <w:rFonts w:ascii="Times New Roman" w:hAnsi="Times New Roman" w:cs="Times New Roman"/>
                <w:sz w:val="24"/>
                <w:szCs w:val="24"/>
              </w:rPr>
              <w:t>Термины и определения по вопросам улично-дорожной сети:</w:t>
            </w:r>
          </w:p>
        </w:tc>
      </w:tr>
      <w:tr w:rsidR="00796A0A" w:rsidRPr="00796A0A" w14:paraId="7E719378" w14:textId="77777777" w:rsidTr="00525281">
        <w:tc>
          <w:tcPr>
            <w:tcW w:w="3371" w:type="dxa"/>
          </w:tcPr>
          <w:p w14:paraId="1664D74D"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улично-дорожная сеть</w:t>
            </w:r>
          </w:p>
        </w:tc>
        <w:tc>
          <w:tcPr>
            <w:tcW w:w="6235" w:type="dxa"/>
          </w:tcPr>
          <w:p w14:paraId="35A462DD" w14:textId="77777777" w:rsidR="00796A0A" w:rsidRPr="00796A0A" w:rsidRDefault="00796A0A" w:rsidP="00525281">
            <w:pPr>
              <w:ind w:left="33"/>
              <w:jc w:val="both"/>
              <w:rPr>
                <w:rFonts w:ascii="Times New Roman" w:hAnsi="Times New Roman" w:cs="Times New Roman"/>
                <w:sz w:val="24"/>
                <w:szCs w:val="24"/>
              </w:rPr>
            </w:pPr>
            <w:r w:rsidRPr="00796A0A">
              <w:rPr>
                <w:rFonts w:ascii="Times New Roman" w:hAnsi="Times New Roman" w:cs="Times New Roman"/>
                <w:sz w:val="24"/>
                <w:szCs w:val="24"/>
              </w:rPr>
              <w:t>- совокупность улиц, дорог, проездов, площадей и пешеходные пространства в пределах территории населенного пункта;</w:t>
            </w:r>
          </w:p>
        </w:tc>
      </w:tr>
      <w:tr w:rsidR="00796A0A" w:rsidRPr="00796A0A" w14:paraId="344BB9E0" w14:textId="77777777" w:rsidTr="00525281">
        <w:tc>
          <w:tcPr>
            <w:tcW w:w="3371" w:type="dxa"/>
          </w:tcPr>
          <w:p w14:paraId="663364F8"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улица</w:t>
            </w:r>
          </w:p>
        </w:tc>
        <w:tc>
          <w:tcPr>
            <w:tcW w:w="6235" w:type="dxa"/>
          </w:tcPr>
          <w:p w14:paraId="5CB55A08" w14:textId="77777777" w:rsidR="00796A0A" w:rsidRPr="00796A0A" w:rsidRDefault="00796A0A" w:rsidP="00525281">
            <w:pPr>
              <w:autoSpaceDE w:val="0"/>
              <w:autoSpaceDN w:val="0"/>
              <w:adjustRightInd w:val="0"/>
              <w:ind w:left="33"/>
              <w:jc w:val="both"/>
              <w:rPr>
                <w:rFonts w:ascii="Times New Roman" w:hAnsi="Times New Roman" w:cs="Times New Roman"/>
                <w:sz w:val="24"/>
                <w:szCs w:val="24"/>
              </w:rPr>
            </w:pPr>
            <w:r w:rsidRPr="00796A0A">
              <w:rPr>
                <w:rFonts w:ascii="Times New Roman" w:hAnsi="Times New Roman" w:cs="Times New Roman"/>
                <w:sz w:val="24"/>
                <w:szCs w:val="24"/>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пешеходная и парковая дорога;</w:t>
            </w:r>
          </w:p>
        </w:tc>
      </w:tr>
      <w:tr w:rsidR="00796A0A" w:rsidRPr="00796A0A" w14:paraId="5DB9D026" w14:textId="77777777" w:rsidTr="00525281">
        <w:tc>
          <w:tcPr>
            <w:tcW w:w="3371" w:type="dxa"/>
          </w:tcPr>
          <w:p w14:paraId="58269F77"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проезды</w:t>
            </w:r>
          </w:p>
        </w:tc>
        <w:tc>
          <w:tcPr>
            <w:tcW w:w="6235" w:type="dxa"/>
          </w:tcPr>
          <w:p w14:paraId="5CC070F2" w14:textId="77777777" w:rsidR="00796A0A" w:rsidRPr="00796A0A" w:rsidRDefault="00796A0A" w:rsidP="00525281">
            <w:pPr>
              <w:autoSpaceDE w:val="0"/>
              <w:autoSpaceDN w:val="0"/>
              <w:adjustRightInd w:val="0"/>
              <w:ind w:left="33"/>
              <w:jc w:val="both"/>
              <w:rPr>
                <w:rFonts w:ascii="Times New Roman" w:hAnsi="Times New Roman" w:cs="Times New Roman"/>
                <w:sz w:val="24"/>
                <w:szCs w:val="24"/>
              </w:rPr>
            </w:pPr>
            <w:r w:rsidRPr="00796A0A">
              <w:rPr>
                <w:rFonts w:ascii="Times New Roman" w:hAnsi="Times New Roman" w:cs="Times New Roman"/>
                <w:sz w:val="24"/>
                <w:szCs w:val="24"/>
              </w:rPr>
              <w:t>- транспортная связь внутри микрорайонов и с улицами местного движения; подъезды к отдельным объектам промышленных районов;</w:t>
            </w:r>
          </w:p>
        </w:tc>
      </w:tr>
      <w:tr w:rsidR="00796A0A" w:rsidRPr="00796A0A" w14:paraId="5F2A0EDB" w14:textId="77777777" w:rsidTr="00525281">
        <w:tc>
          <w:tcPr>
            <w:tcW w:w="3371" w:type="dxa"/>
          </w:tcPr>
          <w:p w14:paraId="3C7332A6"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lastRenderedPageBreak/>
              <w:t>твердое покрытие</w:t>
            </w:r>
          </w:p>
        </w:tc>
        <w:tc>
          <w:tcPr>
            <w:tcW w:w="6235" w:type="dxa"/>
          </w:tcPr>
          <w:p w14:paraId="2A6AD2E9" w14:textId="77777777" w:rsidR="00796A0A" w:rsidRPr="00796A0A" w:rsidRDefault="00796A0A" w:rsidP="00525281">
            <w:pPr>
              <w:pStyle w:val="Default"/>
              <w:ind w:left="33"/>
              <w:jc w:val="both"/>
            </w:pPr>
            <w:r w:rsidRPr="00796A0A">
              <w:t>- дорожное покрытие в составе дорожных одежд капитального, облегченного и переходного типов;</w:t>
            </w:r>
          </w:p>
        </w:tc>
      </w:tr>
      <w:tr w:rsidR="00796A0A" w:rsidRPr="00796A0A" w14:paraId="5E01F52F" w14:textId="77777777" w:rsidTr="00525281">
        <w:tc>
          <w:tcPr>
            <w:tcW w:w="3371" w:type="dxa"/>
          </w:tcPr>
          <w:p w14:paraId="6B88DC12"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парковка (парковочное место)</w:t>
            </w:r>
          </w:p>
        </w:tc>
        <w:tc>
          <w:tcPr>
            <w:tcW w:w="6235" w:type="dxa"/>
          </w:tcPr>
          <w:p w14:paraId="7C6F89AF" w14:textId="77777777" w:rsidR="00796A0A" w:rsidRPr="00796A0A" w:rsidRDefault="00796A0A" w:rsidP="00525281">
            <w:pPr>
              <w:pStyle w:val="Default"/>
              <w:tabs>
                <w:tab w:val="left" w:pos="993"/>
              </w:tabs>
              <w:ind w:left="33"/>
              <w:jc w:val="both"/>
              <w:rPr>
                <w:color w:val="auto"/>
              </w:rPr>
            </w:pPr>
            <w:r w:rsidRPr="00796A0A">
              <w:rPr>
                <w:color w:val="auto"/>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tc>
      </w:tr>
      <w:tr w:rsidR="00796A0A" w:rsidRPr="00796A0A" w14:paraId="5565FD6C" w14:textId="77777777" w:rsidTr="00525281">
        <w:tc>
          <w:tcPr>
            <w:tcW w:w="3371" w:type="dxa"/>
          </w:tcPr>
          <w:p w14:paraId="0C27FA99"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внутриквартальный проезд</w:t>
            </w:r>
          </w:p>
        </w:tc>
        <w:tc>
          <w:tcPr>
            <w:tcW w:w="6235" w:type="dxa"/>
          </w:tcPr>
          <w:p w14:paraId="74C56FFC" w14:textId="77777777" w:rsidR="00796A0A" w:rsidRPr="00796A0A" w:rsidRDefault="00796A0A" w:rsidP="00525281">
            <w:pPr>
              <w:ind w:left="33"/>
              <w:rPr>
                <w:rFonts w:ascii="Times New Roman" w:hAnsi="Times New Roman" w:cs="Times New Roman"/>
                <w:sz w:val="24"/>
                <w:szCs w:val="24"/>
              </w:rPr>
            </w:pPr>
            <w:r w:rsidRPr="00796A0A">
              <w:rPr>
                <w:rFonts w:ascii="Times New Roman" w:hAnsi="Times New Roman" w:cs="Times New Roman"/>
                <w:sz w:val="24"/>
                <w:szCs w:val="24"/>
              </w:rPr>
              <w:t>- дорога, примыкающая к проезжим частям жилых улиц</w:t>
            </w:r>
          </w:p>
        </w:tc>
      </w:tr>
      <w:tr w:rsidR="00796A0A" w:rsidRPr="00796A0A" w14:paraId="16B632B5" w14:textId="77777777" w:rsidTr="00525281">
        <w:tc>
          <w:tcPr>
            <w:tcW w:w="3371" w:type="dxa"/>
          </w:tcPr>
          <w:p w14:paraId="44B80135"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пешеходная зона</w:t>
            </w:r>
          </w:p>
        </w:tc>
        <w:tc>
          <w:tcPr>
            <w:tcW w:w="6235" w:type="dxa"/>
          </w:tcPr>
          <w:p w14:paraId="62133A73" w14:textId="77777777" w:rsidR="00796A0A" w:rsidRPr="00796A0A" w:rsidRDefault="00796A0A" w:rsidP="00525281">
            <w:pPr>
              <w:ind w:left="33"/>
              <w:jc w:val="both"/>
              <w:rPr>
                <w:rFonts w:ascii="Times New Roman" w:hAnsi="Times New Roman" w:cs="Times New Roman"/>
                <w:sz w:val="24"/>
                <w:szCs w:val="24"/>
              </w:rPr>
            </w:pPr>
            <w:r w:rsidRPr="00796A0A">
              <w:rPr>
                <w:rFonts w:ascii="Times New Roman" w:hAnsi="Times New Roman" w:cs="Times New Roman"/>
                <w:sz w:val="24"/>
                <w:szCs w:val="24"/>
              </w:rPr>
              <w:t>территория исключительно для пешеходного движения, где запрещено передвижение на автотранспортных средствах, за исключением автомобилей спецслужб, коммунальной техники</w:t>
            </w:r>
          </w:p>
        </w:tc>
      </w:tr>
      <w:tr w:rsidR="00796A0A" w:rsidRPr="00796A0A" w14:paraId="0E07CFB3" w14:textId="77777777" w:rsidTr="00525281">
        <w:tc>
          <w:tcPr>
            <w:tcW w:w="3371" w:type="dxa"/>
          </w:tcPr>
          <w:p w14:paraId="66C416EE"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пешеходная зона</w:t>
            </w:r>
          </w:p>
        </w:tc>
        <w:tc>
          <w:tcPr>
            <w:tcW w:w="6235" w:type="dxa"/>
          </w:tcPr>
          <w:p w14:paraId="0BB085C0" w14:textId="77777777" w:rsidR="00796A0A" w:rsidRPr="00796A0A" w:rsidRDefault="00796A0A" w:rsidP="00525281">
            <w:pPr>
              <w:tabs>
                <w:tab w:val="left" w:pos="3624"/>
              </w:tabs>
              <w:ind w:left="33"/>
              <w:jc w:val="both"/>
              <w:rPr>
                <w:rFonts w:ascii="Times New Roman" w:hAnsi="Times New Roman" w:cs="Times New Roman"/>
                <w:sz w:val="24"/>
                <w:szCs w:val="24"/>
              </w:rPr>
            </w:pPr>
            <w:r w:rsidRPr="00796A0A">
              <w:rPr>
                <w:rFonts w:ascii="Times New Roman" w:eastAsia="Times New Roman" w:hAnsi="Times New Roman" w:cs="Times New Roman"/>
                <w:sz w:val="24"/>
                <w:szCs w:val="24"/>
              </w:rPr>
              <w:t>- территория, предназначенная для передвижения пешеходов, на которой не допускается движение транспорта, за исключением специального, обслуживающего эту территорию;</w:t>
            </w:r>
            <w:r w:rsidRPr="00796A0A">
              <w:rPr>
                <w:rFonts w:ascii="Times New Roman" w:hAnsi="Times New Roman" w:cs="Times New Roman"/>
                <w:sz w:val="24"/>
                <w:szCs w:val="24"/>
              </w:rPr>
              <w:tab/>
            </w:r>
          </w:p>
        </w:tc>
      </w:tr>
      <w:tr w:rsidR="00796A0A" w:rsidRPr="00796A0A" w14:paraId="08E25D8A" w14:textId="77777777" w:rsidTr="00525281">
        <w:tc>
          <w:tcPr>
            <w:tcW w:w="3371" w:type="dxa"/>
          </w:tcPr>
          <w:p w14:paraId="5CB7BB4D"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остановочный пункт общественного пассажирского транспорта</w:t>
            </w:r>
          </w:p>
        </w:tc>
        <w:tc>
          <w:tcPr>
            <w:tcW w:w="6235" w:type="dxa"/>
          </w:tcPr>
          <w:p w14:paraId="0F99586F" w14:textId="77777777" w:rsidR="00796A0A" w:rsidRPr="00796A0A" w:rsidRDefault="00796A0A" w:rsidP="00525281">
            <w:pPr>
              <w:pStyle w:val="Default"/>
              <w:ind w:left="33"/>
              <w:jc w:val="both"/>
              <w:rPr>
                <w:color w:val="auto"/>
              </w:rPr>
            </w:pPr>
            <w:r w:rsidRPr="00796A0A">
              <w:rPr>
                <w:color w:val="auto"/>
              </w:rPr>
              <w:t>- сооружение, предназначенное для организации ожидания, высадки и посадки пассажиров маршрутных транспортных средств, оборудованное на дорогах с регулярным движением маршрутных транспортных средств в местах промежуточных остановок на маршруте следования;</w:t>
            </w:r>
          </w:p>
        </w:tc>
      </w:tr>
      <w:tr w:rsidR="00796A0A" w:rsidRPr="00796A0A" w14:paraId="3FF1B343" w14:textId="77777777" w:rsidTr="00525281">
        <w:tc>
          <w:tcPr>
            <w:tcW w:w="3371" w:type="dxa"/>
          </w:tcPr>
          <w:p w14:paraId="6F2B27FC"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посадочная площадка</w:t>
            </w:r>
          </w:p>
        </w:tc>
        <w:tc>
          <w:tcPr>
            <w:tcW w:w="6235" w:type="dxa"/>
          </w:tcPr>
          <w:p w14:paraId="65A9D8DE" w14:textId="77777777" w:rsidR="00796A0A" w:rsidRPr="00796A0A" w:rsidRDefault="00796A0A" w:rsidP="00525281">
            <w:pPr>
              <w:pStyle w:val="Default"/>
              <w:ind w:left="33"/>
              <w:jc w:val="both"/>
            </w:pPr>
            <w:r w:rsidRPr="00796A0A">
              <w:rPr>
                <w:color w:val="auto"/>
              </w:rPr>
              <w:t>-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w:t>
            </w:r>
          </w:p>
        </w:tc>
      </w:tr>
      <w:tr w:rsidR="00796A0A" w:rsidRPr="00796A0A" w14:paraId="2AF621E8" w14:textId="77777777" w:rsidTr="00525281">
        <w:tc>
          <w:tcPr>
            <w:tcW w:w="3371" w:type="dxa"/>
          </w:tcPr>
          <w:p w14:paraId="3676D96C"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содержание дорог</w:t>
            </w:r>
          </w:p>
        </w:tc>
        <w:tc>
          <w:tcPr>
            <w:tcW w:w="6235" w:type="dxa"/>
          </w:tcPr>
          <w:p w14:paraId="087FD409" w14:textId="77777777" w:rsidR="00796A0A" w:rsidRPr="00796A0A" w:rsidRDefault="00796A0A" w:rsidP="00525281">
            <w:pPr>
              <w:pStyle w:val="Default"/>
              <w:ind w:left="33"/>
              <w:jc w:val="both"/>
              <w:rPr>
                <w:color w:val="auto"/>
              </w:rPr>
            </w:pPr>
            <w:r w:rsidRPr="00796A0A">
              <w:t>- комплекс работ, направленных на поддержание транспортно-эксплуатационного состояния дорог, дорожных сооружений, полос отвода, элементов обустройства дороги, организацию и безопасность движения;</w:t>
            </w:r>
          </w:p>
        </w:tc>
      </w:tr>
      <w:tr w:rsidR="00796A0A" w:rsidRPr="00796A0A" w14:paraId="1EC185C4" w14:textId="77777777" w:rsidTr="00525281">
        <w:tc>
          <w:tcPr>
            <w:tcW w:w="3371" w:type="dxa"/>
          </w:tcPr>
          <w:p w14:paraId="3F7F8371"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лотковая часть дороги</w:t>
            </w:r>
          </w:p>
        </w:tc>
        <w:tc>
          <w:tcPr>
            <w:tcW w:w="6235" w:type="dxa"/>
          </w:tcPr>
          <w:p w14:paraId="19E26ECE" w14:textId="77777777" w:rsidR="00796A0A" w:rsidRPr="00796A0A" w:rsidRDefault="00796A0A" w:rsidP="00525281">
            <w:pPr>
              <w:pStyle w:val="Default"/>
              <w:ind w:left="33"/>
              <w:jc w:val="both"/>
            </w:pPr>
            <w:r w:rsidRPr="00796A0A">
              <w:t xml:space="preserve"> территория проезжей части автомобильной дороги вдоль бортового (бордюрного) камня дороги шириной 0,5 метра;</w:t>
            </w:r>
          </w:p>
        </w:tc>
      </w:tr>
      <w:tr w:rsidR="00796A0A" w:rsidRPr="00796A0A" w14:paraId="4C40BE45" w14:textId="77777777" w:rsidTr="00525281">
        <w:tc>
          <w:tcPr>
            <w:tcW w:w="3371" w:type="dxa"/>
          </w:tcPr>
          <w:p w14:paraId="01357B23"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противогололедные материалы</w:t>
            </w:r>
          </w:p>
        </w:tc>
        <w:tc>
          <w:tcPr>
            <w:tcW w:w="6235" w:type="dxa"/>
          </w:tcPr>
          <w:p w14:paraId="7BC19367" w14:textId="77777777" w:rsidR="00796A0A" w:rsidRPr="00796A0A" w:rsidRDefault="00796A0A" w:rsidP="00525281">
            <w:pPr>
              <w:pStyle w:val="Default"/>
              <w:ind w:left="33"/>
              <w:jc w:val="both"/>
            </w:pPr>
            <w:r w:rsidRPr="00796A0A">
              <w:t>- химические, комбинированные и фрикционные материалы, применяемые в твердом или жидком виде для борьбы с зимней скользкостью на объектах улично-дорожной сети, внутримикрорайонных, внутриквартальных дорогах и проездах, объектах пешеходно-тропиночной сети;</w:t>
            </w:r>
          </w:p>
        </w:tc>
      </w:tr>
      <w:tr w:rsidR="00796A0A" w:rsidRPr="00796A0A" w14:paraId="5127B055" w14:textId="77777777" w:rsidTr="00525281">
        <w:tc>
          <w:tcPr>
            <w:tcW w:w="9606" w:type="dxa"/>
            <w:gridSpan w:val="2"/>
            <w:shd w:val="clear" w:color="auto" w:fill="BDD6EE" w:themeFill="accent1" w:themeFillTint="66"/>
          </w:tcPr>
          <w:p w14:paraId="6AD03900" w14:textId="77777777" w:rsidR="00796A0A" w:rsidRPr="00796A0A" w:rsidRDefault="00796A0A" w:rsidP="00525281">
            <w:pPr>
              <w:ind w:left="33"/>
              <w:rPr>
                <w:rFonts w:ascii="Times New Roman" w:hAnsi="Times New Roman" w:cs="Times New Roman"/>
                <w:sz w:val="24"/>
                <w:szCs w:val="24"/>
              </w:rPr>
            </w:pPr>
            <w:r w:rsidRPr="00796A0A">
              <w:rPr>
                <w:rFonts w:ascii="Times New Roman" w:hAnsi="Times New Roman" w:cs="Times New Roman"/>
                <w:sz w:val="24"/>
                <w:szCs w:val="24"/>
              </w:rPr>
              <w:t>Термины и определения по вопросам обращения с твердыми коммунальными отходами:</w:t>
            </w:r>
          </w:p>
        </w:tc>
      </w:tr>
      <w:tr w:rsidR="00796A0A" w:rsidRPr="00796A0A" w14:paraId="418CDC5E" w14:textId="77777777" w:rsidTr="00525281">
        <w:tc>
          <w:tcPr>
            <w:tcW w:w="3371" w:type="dxa"/>
          </w:tcPr>
          <w:p w14:paraId="7AA4861E"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обращение с отходами</w:t>
            </w:r>
          </w:p>
        </w:tc>
        <w:tc>
          <w:tcPr>
            <w:tcW w:w="6235" w:type="dxa"/>
          </w:tcPr>
          <w:p w14:paraId="14BA138E" w14:textId="77777777" w:rsidR="00796A0A" w:rsidRPr="00796A0A" w:rsidRDefault="00796A0A" w:rsidP="00525281">
            <w:pPr>
              <w:pStyle w:val="Default"/>
              <w:tabs>
                <w:tab w:val="left" w:pos="993"/>
              </w:tabs>
              <w:contextualSpacing/>
              <w:jc w:val="both"/>
              <w:rPr>
                <w:color w:val="auto"/>
              </w:rPr>
            </w:pPr>
            <w:r w:rsidRPr="00796A0A">
              <w:t xml:space="preserve"> - деятельность по сбору, накоплению, транспортированию, обработке, утилизации, обезвреживанию, размещению отходов;</w:t>
            </w:r>
          </w:p>
        </w:tc>
      </w:tr>
      <w:tr w:rsidR="00796A0A" w:rsidRPr="00796A0A" w14:paraId="47125681" w14:textId="77777777" w:rsidTr="00525281">
        <w:tc>
          <w:tcPr>
            <w:tcW w:w="3371" w:type="dxa"/>
          </w:tcPr>
          <w:p w14:paraId="53EEDB50"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твердые коммунальные отходы (ТКО)</w:t>
            </w:r>
          </w:p>
        </w:tc>
        <w:tc>
          <w:tcPr>
            <w:tcW w:w="6235" w:type="dxa"/>
          </w:tcPr>
          <w:p w14:paraId="0D606BC0" w14:textId="77777777" w:rsidR="00796A0A" w:rsidRPr="00796A0A" w:rsidRDefault="00796A0A" w:rsidP="00525281">
            <w:pPr>
              <w:pStyle w:val="Default"/>
              <w:tabs>
                <w:tab w:val="left" w:pos="993"/>
              </w:tabs>
              <w:contextualSpacing/>
              <w:jc w:val="both"/>
              <w:rPr>
                <w:color w:val="auto"/>
              </w:rPr>
            </w:pPr>
            <w:r w:rsidRPr="00796A0A">
              <w:rPr>
                <w:color w:val="auto"/>
                <w:lang w:eastAsia="ru-RU"/>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w:t>
            </w:r>
            <w:r w:rsidRPr="00796A0A">
              <w:rPr>
                <w:color w:val="auto"/>
                <w:lang w:eastAsia="ru-RU"/>
              </w:rPr>
              <w:lastRenderedPageBreak/>
              <w:t>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tc>
      </w:tr>
      <w:tr w:rsidR="00796A0A" w:rsidRPr="00796A0A" w14:paraId="32691012" w14:textId="77777777" w:rsidTr="00525281">
        <w:tc>
          <w:tcPr>
            <w:tcW w:w="3371" w:type="dxa"/>
          </w:tcPr>
          <w:p w14:paraId="258D5DB8"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lastRenderedPageBreak/>
              <w:t>отходы производства и потребления (отходы)</w:t>
            </w:r>
          </w:p>
        </w:tc>
        <w:tc>
          <w:tcPr>
            <w:tcW w:w="6235" w:type="dxa"/>
          </w:tcPr>
          <w:p w14:paraId="3B5120EE" w14:textId="77777777" w:rsidR="00796A0A" w:rsidRPr="00796A0A" w:rsidRDefault="00796A0A" w:rsidP="00525281">
            <w:pPr>
              <w:pStyle w:val="ConsPlusNormal"/>
              <w:ind w:firstLine="0"/>
              <w:jc w:val="both"/>
            </w:pPr>
            <w:r w:rsidRPr="00796A0A">
              <w:rPr>
                <w:rFonts w:ascii="Times New Roman" w:hAnsi="Times New Roman" w:cs="Times New Roman"/>
                <w:sz w:val="24"/>
                <w:szCs w:val="24"/>
              </w:rPr>
              <w:t>-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tc>
      </w:tr>
      <w:tr w:rsidR="00796A0A" w:rsidRPr="00796A0A" w14:paraId="0391825C" w14:textId="77777777" w:rsidTr="00525281">
        <w:tc>
          <w:tcPr>
            <w:tcW w:w="3371" w:type="dxa"/>
          </w:tcPr>
          <w:p w14:paraId="039A5291"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смет</w:t>
            </w:r>
          </w:p>
        </w:tc>
        <w:tc>
          <w:tcPr>
            <w:tcW w:w="6235" w:type="dxa"/>
          </w:tcPr>
          <w:p w14:paraId="525E37DA" w14:textId="77777777" w:rsidR="00796A0A" w:rsidRPr="00796A0A" w:rsidRDefault="00796A0A" w:rsidP="00525281">
            <w:pPr>
              <w:pStyle w:val="ConsPlusNormal"/>
              <w:ind w:firstLine="0"/>
              <w:jc w:val="both"/>
            </w:pPr>
            <w:r w:rsidRPr="00796A0A">
              <w:rPr>
                <w:rFonts w:ascii="Times New Roman" w:hAnsi="Times New Roman" w:cs="Times New Roman"/>
                <w:sz w:val="24"/>
                <w:szCs w:val="24"/>
              </w:rPr>
              <w:t>- загрязнения покрытия объектов улично-дорожной сети, пешеходно-тропиночной сети, включающие, как правило, пыль, песок, листву, мусор;</w:t>
            </w:r>
          </w:p>
        </w:tc>
      </w:tr>
      <w:tr w:rsidR="00796A0A" w:rsidRPr="00796A0A" w14:paraId="6DB47A10" w14:textId="77777777" w:rsidTr="00525281">
        <w:tc>
          <w:tcPr>
            <w:tcW w:w="3371" w:type="dxa"/>
          </w:tcPr>
          <w:p w14:paraId="0042C6F0"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мусор</w:t>
            </w:r>
          </w:p>
        </w:tc>
        <w:tc>
          <w:tcPr>
            <w:tcW w:w="6235" w:type="dxa"/>
          </w:tcPr>
          <w:p w14:paraId="1CD68B8E" w14:textId="77777777" w:rsidR="00796A0A" w:rsidRPr="00796A0A" w:rsidRDefault="00796A0A" w:rsidP="00525281">
            <w:pPr>
              <w:pStyle w:val="Default"/>
              <w:tabs>
                <w:tab w:val="left" w:pos="993"/>
              </w:tabs>
              <w:contextualSpacing/>
              <w:jc w:val="both"/>
              <w:rPr>
                <w:color w:val="auto"/>
              </w:rPr>
            </w:pPr>
            <w:r w:rsidRPr="00796A0A">
              <w:rPr>
                <w:color w:val="auto"/>
              </w:rPr>
              <w:t>- мелкие неоднородные сухие или влажные отходы;</w:t>
            </w:r>
          </w:p>
        </w:tc>
      </w:tr>
      <w:tr w:rsidR="00796A0A" w:rsidRPr="00796A0A" w14:paraId="0A1548AA" w14:textId="77777777" w:rsidTr="00525281">
        <w:tc>
          <w:tcPr>
            <w:tcW w:w="3371" w:type="dxa"/>
          </w:tcPr>
          <w:p w14:paraId="3FBB97DF"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строительный мусор</w:t>
            </w:r>
          </w:p>
        </w:tc>
        <w:tc>
          <w:tcPr>
            <w:tcW w:w="6235" w:type="dxa"/>
          </w:tcPr>
          <w:p w14:paraId="1ABE1AC2" w14:textId="77777777" w:rsidR="00796A0A" w:rsidRPr="00796A0A" w:rsidRDefault="00796A0A" w:rsidP="00525281">
            <w:pPr>
              <w:pStyle w:val="Default"/>
              <w:ind w:left="33"/>
              <w:jc w:val="both"/>
            </w:pPr>
            <w:r w:rsidRPr="00796A0A">
              <w:rPr>
                <w:color w:val="auto"/>
              </w:rPr>
              <w:t xml:space="preserve">- отходы, образующиеся в результате строительства, текущего и капитального ремонта зданий, сооружений, жилых и нежилых помещений; </w:t>
            </w:r>
          </w:p>
        </w:tc>
      </w:tr>
      <w:tr w:rsidR="00796A0A" w:rsidRPr="00796A0A" w14:paraId="09E3D096" w14:textId="77777777" w:rsidTr="00525281">
        <w:tc>
          <w:tcPr>
            <w:tcW w:w="3371" w:type="dxa"/>
          </w:tcPr>
          <w:p w14:paraId="6D916078"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сбор мусора</w:t>
            </w:r>
          </w:p>
        </w:tc>
        <w:tc>
          <w:tcPr>
            <w:tcW w:w="6235" w:type="dxa"/>
          </w:tcPr>
          <w:p w14:paraId="7D2EDD11" w14:textId="77777777" w:rsidR="00796A0A" w:rsidRPr="00796A0A" w:rsidRDefault="00796A0A" w:rsidP="00525281">
            <w:pPr>
              <w:pStyle w:val="Default"/>
              <w:tabs>
                <w:tab w:val="left" w:pos="993"/>
              </w:tabs>
              <w:contextualSpacing/>
              <w:jc w:val="both"/>
            </w:pPr>
            <w:r w:rsidRPr="00796A0A">
              <w:t>- комплекс мероприятий, связанных с обеспечением накопления, временного хранения мусора в специально отведенных местах (урны, контейнеры, контейнерные площадки), а также с очисткой мусорокамер, заполнением контейнеров и зачисткой контейнерных площадок работниками организаций, осуществляющих уборку на основании договора с собственниками (правообладателями) контейнерных площадок, контейнеров, мусорокамер;</w:t>
            </w:r>
          </w:p>
        </w:tc>
      </w:tr>
      <w:tr w:rsidR="00796A0A" w:rsidRPr="00796A0A" w14:paraId="0C798B69" w14:textId="77777777" w:rsidTr="00525281">
        <w:tc>
          <w:tcPr>
            <w:tcW w:w="3371" w:type="dxa"/>
          </w:tcPr>
          <w:p w14:paraId="03C5C444"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вывоз ТКО</w:t>
            </w:r>
          </w:p>
        </w:tc>
        <w:tc>
          <w:tcPr>
            <w:tcW w:w="6235" w:type="dxa"/>
          </w:tcPr>
          <w:p w14:paraId="550719E7" w14:textId="77777777" w:rsidR="00796A0A" w:rsidRPr="00796A0A" w:rsidRDefault="00796A0A" w:rsidP="00525281">
            <w:pPr>
              <w:autoSpaceDE w:val="0"/>
              <w:autoSpaceDN w:val="0"/>
              <w:adjustRightInd w:val="0"/>
              <w:ind w:left="33"/>
              <w:jc w:val="both"/>
              <w:rPr>
                <w:rFonts w:ascii="Times New Roman" w:hAnsi="Times New Roman" w:cs="Times New Roman"/>
                <w:sz w:val="24"/>
                <w:szCs w:val="24"/>
              </w:rPr>
            </w:pPr>
            <w:r w:rsidRPr="00796A0A">
              <w:rPr>
                <w:rFonts w:ascii="Times New Roman" w:hAnsi="Times New Roman" w:cs="Times New Roman"/>
                <w:sz w:val="24"/>
                <w:szCs w:val="24"/>
              </w:rPr>
              <w:t>-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tc>
      </w:tr>
      <w:tr w:rsidR="00796A0A" w:rsidRPr="00796A0A" w14:paraId="6B0CE7BD" w14:textId="77777777" w:rsidTr="00525281">
        <w:tc>
          <w:tcPr>
            <w:tcW w:w="3371" w:type="dxa"/>
          </w:tcPr>
          <w:p w14:paraId="2DE6027A"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урна</w:t>
            </w:r>
          </w:p>
        </w:tc>
        <w:tc>
          <w:tcPr>
            <w:tcW w:w="6235" w:type="dxa"/>
          </w:tcPr>
          <w:p w14:paraId="6BF9D929" w14:textId="77777777" w:rsidR="00796A0A" w:rsidRPr="00796A0A" w:rsidRDefault="00796A0A" w:rsidP="00525281">
            <w:pPr>
              <w:autoSpaceDE w:val="0"/>
              <w:autoSpaceDN w:val="0"/>
              <w:adjustRightInd w:val="0"/>
              <w:ind w:left="33"/>
              <w:jc w:val="both"/>
              <w:rPr>
                <w:rFonts w:ascii="Times New Roman" w:hAnsi="Times New Roman" w:cs="Times New Roman"/>
                <w:sz w:val="24"/>
                <w:szCs w:val="24"/>
              </w:rPr>
            </w:pPr>
            <w:r w:rsidRPr="00796A0A">
              <w:rPr>
                <w:rFonts w:ascii="Times New Roman" w:hAnsi="Times New Roman" w:cs="Times New Roman"/>
                <w:sz w:val="24"/>
                <w:szCs w:val="24"/>
              </w:rPr>
              <w:t>- стандартная емкость для сбора мусора объемом до 0,5 кубических метров включительно;</w:t>
            </w:r>
          </w:p>
        </w:tc>
      </w:tr>
      <w:tr w:rsidR="00796A0A" w:rsidRPr="00796A0A" w14:paraId="13F39811" w14:textId="77777777" w:rsidTr="00525281">
        <w:tc>
          <w:tcPr>
            <w:tcW w:w="3371" w:type="dxa"/>
          </w:tcPr>
          <w:p w14:paraId="69232296"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контейнер</w:t>
            </w:r>
          </w:p>
        </w:tc>
        <w:tc>
          <w:tcPr>
            <w:tcW w:w="6235" w:type="dxa"/>
          </w:tcPr>
          <w:p w14:paraId="03F2C81C" w14:textId="77777777" w:rsidR="00796A0A" w:rsidRPr="00796A0A" w:rsidRDefault="00796A0A" w:rsidP="00525281">
            <w:pPr>
              <w:autoSpaceDE w:val="0"/>
              <w:autoSpaceDN w:val="0"/>
              <w:adjustRightInd w:val="0"/>
              <w:ind w:left="33"/>
              <w:jc w:val="both"/>
              <w:rPr>
                <w:rFonts w:ascii="Times New Roman" w:hAnsi="Times New Roman" w:cs="Times New Roman"/>
                <w:sz w:val="24"/>
                <w:szCs w:val="24"/>
              </w:rPr>
            </w:pPr>
            <w:r w:rsidRPr="00796A0A">
              <w:rPr>
                <w:rFonts w:ascii="Times New Roman" w:hAnsi="Times New Roman" w:cs="Times New Roman"/>
                <w:sz w:val="24"/>
                <w:szCs w:val="24"/>
              </w:rPr>
              <w:t>- мусоросборник, предназначенный для складирования твердых коммунальных отходов, за исключением крупногабаритных отходов;</w:t>
            </w:r>
          </w:p>
        </w:tc>
      </w:tr>
      <w:tr w:rsidR="00796A0A" w:rsidRPr="00796A0A" w14:paraId="52DA3C07" w14:textId="77777777" w:rsidTr="00525281">
        <w:tc>
          <w:tcPr>
            <w:tcW w:w="3371" w:type="dxa"/>
          </w:tcPr>
          <w:p w14:paraId="031D7901"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контейнерная площадка</w:t>
            </w:r>
          </w:p>
        </w:tc>
        <w:tc>
          <w:tcPr>
            <w:tcW w:w="6235" w:type="dxa"/>
          </w:tcPr>
          <w:p w14:paraId="1CB7D104" w14:textId="77777777" w:rsidR="00796A0A" w:rsidRPr="00796A0A" w:rsidRDefault="00796A0A" w:rsidP="00525281">
            <w:pPr>
              <w:ind w:left="33"/>
              <w:jc w:val="both"/>
              <w:rPr>
                <w:rFonts w:ascii="Times New Roman" w:hAnsi="Times New Roman" w:cs="Times New Roman"/>
                <w:sz w:val="24"/>
                <w:szCs w:val="24"/>
              </w:rPr>
            </w:pPr>
            <w:r w:rsidRPr="00796A0A">
              <w:rPr>
                <w:rFonts w:ascii="Times New Roman" w:hAnsi="Times New Roman" w:cs="Times New Roman"/>
                <w:sz w:val="24"/>
                <w:szCs w:val="24"/>
              </w:rPr>
              <w:t>-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tc>
      </w:tr>
      <w:tr w:rsidR="00796A0A" w:rsidRPr="00796A0A" w14:paraId="73A60F5B" w14:textId="77777777" w:rsidTr="00525281">
        <w:tc>
          <w:tcPr>
            <w:tcW w:w="3371" w:type="dxa"/>
          </w:tcPr>
          <w:p w14:paraId="193DC484"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несанкционированная свалка отходов</w:t>
            </w:r>
          </w:p>
        </w:tc>
        <w:tc>
          <w:tcPr>
            <w:tcW w:w="6235" w:type="dxa"/>
          </w:tcPr>
          <w:p w14:paraId="71A8CBF9" w14:textId="77777777" w:rsidR="00796A0A" w:rsidRPr="00796A0A" w:rsidRDefault="00796A0A" w:rsidP="00525281">
            <w:pPr>
              <w:jc w:val="both"/>
              <w:rPr>
                <w:rFonts w:ascii="Times New Roman" w:hAnsi="Times New Roman" w:cs="Times New Roman"/>
                <w:sz w:val="24"/>
                <w:szCs w:val="24"/>
              </w:rPr>
            </w:pPr>
            <w:r w:rsidRPr="00796A0A">
              <w:rPr>
                <w:rFonts w:ascii="Times New Roman" w:hAnsi="Times New Roman" w:cs="Times New Roman"/>
                <w:sz w:val="24"/>
                <w:szCs w:val="24"/>
              </w:rPr>
              <w:t>- самовольное размещение отходов производства и потребления вне специально оборудованных мест, предназначенных для размещения отходов;</w:t>
            </w:r>
          </w:p>
        </w:tc>
      </w:tr>
      <w:tr w:rsidR="00796A0A" w:rsidRPr="00796A0A" w14:paraId="53E37370" w14:textId="77777777" w:rsidTr="00525281">
        <w:tc>
          <w:tcPr>
            <w:tcW w:w="3371" w:type="dxa"/>
          </w:tcPr>
          <w:p w14:paraId="44A818A9" w14:textId="77777777" w:rsidR="00796A0A" w:rsidRPr="00796A0A" w:rsidRDefault="00796A0A" w:rsidP="00525281">
            <w:pPr>
              <w:rPr>
                <w:rFonts w:ascii="Times New Roman" w:hAnsi="Times New Roman" w:cs="Times New Roman"/>
                <w:sz w:val="24"/>
                <w:szCs w:val="24"/>
              </w:rPr>
            </w:pPr>
            <w:r w:rsidRPr="00796A0A">
              <w:rPr>
                <w:rFonts w:ascii="Times New Roman" w:hAnsi="Times New Roman" w:cs="Times New Roman"/>
                <w:sz w:val="24"/>
                <w:szCs w:val="24"/>
              </w:rPr>
              <w:t>уборка территории</w:t>
            </w:r>
          </w:p>
        </w:tc>
        <w:tc>
          <w:tcPr>
            <w:tcW w:w="6235" w:type="dxa"/>
          </w:tcPr>
          <w:p w14:paraId="7FC6D5F2" w14:textId="77777777" w:rsidR="00796A0A" w:rsidRPr="00796A0A" w:rsidRDefault="00796A0A" w:rsidP="00525281">
            <w:pPr>
              <w:ind w:left="33"/>
              <w:jc w:val="both"/>
              <w:rPr>
                <w:rFonts w:ascii="Times New Roman" w:hAnsi="Times New Roman" w:cs="Times New Roman"/>
                <w:sz w:val="24"/>
                <w:szCs w:val="24"/>
              </w:rPr>
            </w:pPr>
            <w:r w:rsidRPr="00796A0A">
              <w:rPr>
                <w:rFonts w:ascii="Times New Roman" w:eastAsia="Calibri" w:hAnsi="Times New Roman" w:cs="Times New Roman"/>
              </w:rPr>
              <w:t xml:space="preserve">- комплекс работ, связанных с регулярным </w:t>
            </w:r>
            <w:r w:rsidRPr="00796A0A">
              <w:rPr>
                <w:rFonts w:ascii="Times New Roman" w:hAnsi="Times New Roman" w:cs="Times New Roman"/>
                <w:sz w:val="24"/>
                <w:szCs w:val="24"/>
              </w:rPr>
              <w:t xml:space="preserve">сбором, вывозом в специально отведенные места отходов производства и потребления, другого мусора, снега, а также иные </w:t>
            </w:r>
            <w:r w:rsidRPr="00796A0A">
              <w:rPr>
                <w:rFonts w:ascii="Times New Roman" w:hAnsi="Times New Roman" w:cs="Times New Roman"/>
                <w:sz w:val="24"/>
                <w:szCs w:val="24"/>
              </w:rPr>
              <w:lastRenderedPageBreak/>
              <w:t xml:space="preserve">мероприятия, направленные на обеспечение экологического и санитарно-эпидемиологического благополучия населения и охрану окружающей среды. </w:t>
            </w:r>
          </w:p>
          <w:p w14:paraId="0A0A9ADB" w14:textId="77777777" w:rsidR="00796A0A" w:rsidRPr="00796A0A" w:rsidRDefault="00796A0A" w:rsidP="00525281">
            <w:pPr>
              <w:ind w:left="33"/>
              <w:jc w:val="both"/>
              <w:rPr>
                <w:rFonts w:ascii="Times New Roman" w:hAnsi="Times New Roman" w:cs="Times New Roman"/>
                <w:sz w:val="24"/>
                <w:szCs w:val="24"/>
              </w:rPr>
            </w:pPr>
          </w:p>
        </w:tc>
      </w:tr>
    </w:tbl>
    <w:p w14:paraId="57D06C26" w14:textId="77777777" w:rsidR="00796A0A" w:rsidRPr="00796A0A" w:rsidRDefault="00796A0A" w:rsidP="00796A0A">
      <w:pPr>
        <w:pStyle w:val="4"/>
        <w:numPr>
          <w:ilvl w:val="0"/>
          <w:numId w:val="0"/>
        </w:numPr>
        <w:ind w:firstLine="709"/>
      </w:pPr>
    </w:p>
    <w:p w14:paraId="71D1CD30" w14:textId="77777777" w:rsidR="00796A0A" w:rsidRPr="00796A0A" w:rsidRDefault="00796A0A" w:rsidP="00796A0A">
      <w:pPr>
        <w:ind w:firstLine="709"/>
        <w:jc w:val="both"/>
      </w:pPr>
      <w:r w:rsidRPr="00796A0A">
        <w:rPr>
          <w:rFonts w:ascii="Times New Roman" w:hAnsi="Times New Roman" w:cs="Times New Roman"/>
          <w:sz w:val="24"/>
          <w:szCs w:val="24"/>
        </w:rPr>
        <w:t xml:space="preserve">       </w:t>
      </w:r>
    </w:p>
    <w:p w14:paraId="18B98D0C" w14:textId="77777777" w:rsidR="00796A0A" w:rsidRPr="00796A0A" w:rsidRDefault="00796A0A" w:rsidP="00796A0A">
      <w:pPr>
        <w:ind w:firstLine="709"/>
        <w:jc w:val="both"/>
      </w:pPr>
      <w:r w:rsidRPr="00796A0A">
        <w:t xml:space="preserve">            </w:t>
      </w:r>
    </w:p>
    <w:p w14:paraId="2164BA56" w14:textId="77777777" w:rsidR="00796A0A" w:rsidRPr="00796A0A" w:rsidRDefault="00796A0A" w:rsidP="00796A0A">
      <w:pPr>
        <w:ind w:firstLine="709"/>
        <w:jc w:val="both"/>
      </w:pPr>
    </w:p>
    <w:p w14:paraId="304D38D4" w14:textId="77777777" w:rsidR="00796A0A" w:rsidRPr="00796A0A" w:rsidRDefault="00796A0A" w:rsidP="00796A0A">
      <w:pPr>
        <w:ind w:firstLine="709"/>
        <w:jc w:val="both"/>
      </w:pPr>
    </w:p>
    <w:p w14:paraId="1D89F0B7" w14:textId="77777777" w:rsidR="00796A0A" w:rsidRPr="00796A0A" w:rsidRDefault="00796A0A" w:rsidP="00796A0A">
      <w:pPr>
        <w:ind w:firstLine="709"/>
        <w:rPr>
          <w:rFonts w:ascii="Times New Roman" w:eastAsiaTheme="majorEastAsia" w:hAnsi="Times New Roman" w:cstheme="majorBidi"/>
          <w:b/>
          <w:color w:val="808080" w:themeColor="background1" w:themeShade="80"/>
          <w:sz w:val="24"/>
          <w:szCs w:val="32"/>
        </w:rPr>
      </w:pPr>
      <w:r w:rsidRPr="00796A0A">
        <w:br w:type="page"/>
      </w:r>
    </w:p>
    <w:p w14:paraId="4FE44BD6" w14:textId="77777777" w:rsidR="00796A0A" w:rsidRPr="00796A0A" w:rsidRDefault="00796A0A" w:rsidP="00796A0A">
      <w:pPr>
        <w:pStyle w:val="10"/>
      </w:pPr>
      <w:bookmarkStart w:id="6" w:name="_Toc21949908"/>
      <w:r w:rsidRPr="00796A0A">
        <w:lastRenderedPageBreak/>
        <w:t>Общие и особые положения благоустройства территории округа</w:t>
      </w:r>
      <w:bookmarkEnd w:id="6"/>
    </w:p>
    <w:p w14:paraId="043E22CB" w14:textId="77777777" w:rsidR="00796A0A" w:rsidRPr="00796A0A" w:rsidRDefault="00796A0A" w:rsidP="00796A0A">
      <w:pPr>
        <w:pStyle w:val="2"/>
        <w:ind w:left="0" w:firstLine="709"/>
      </w:pPr>
      <w:bookmarkStart w:id="7" w:name="_Toc21949909"/>
      <w:r w:rsidRPr="00796A0A">
        <w:t>Основные положения и принципы благоустройства</w:t>
      </w:r>
      <w:bookmarkEnd w:id="7"/>
    </w:p>
    <w:p w14:paraId="5EC97540" w14:textId="77777777" w:rsidR="00796A0A" w:rsidRPr="00796A0A" w:rsidRDefault="00796A0A" w:rsidP="00796A0A">
      <w:pPr>
        <w:pStyle w:val="3"/>
        <w:ind w:left="0" w:firstLine="709"/>
      </w:pPr>
      <w:r w:rsidRPr="00796A0A">
        <w:t>Основные положения</w:t>
      </w:r>
    </w:p>
    <w:p w14:paraId="71A3F83B" w14:textId="77777777" w:rsidR="00796A0A" w:rsidRPr="00796A0A" w:rsidRDefault="00796A0A" w:rsidP="00796A0A">
      <w:pPr>
        <w:pStyle w:val="3"/>
        <w:numPr>
          <w:ilvl w:val="0"/>
          <w:numId w:val="0"/>
        </w:numPr>
        <w:ind w:firstLine="709"/>
        <w:rPr>
          <w:b w:val="0"/>
          <w:iCs/>
          <w:szCs w:val="22"/>
        </w:rPr>
      </w:pPr>
      <w:r w:rsidRPr="00796A0A">
        <w:rPr>
          <w:b w:val="0"/>
          <w:iCs/>
          <w:szCs w:val="22"/>
        </w:rPr>
        <w:t>1. Настоящие Правила благоустройства территории муниципального образования «Светлогорский городской округ» (далее – Правила) устанавливают единые и обязательные к исполнению требования в сфере благоустройства и к деятельности по благоустройству, в том числе требования к состоянию территорий общего пользования, отдельных элементов благоустройства, к состоянию и облику зданий, порядок их содержания и эксплуатации, требования по благоустройству зеленых зон и содержанию зеленых насаждений, требования при производстве земляных, строительных, аварийно-восстановительных, ремонтных и иных видов работ, требования в области обращения с животными, обращения с отходами.</w:t>
      </w:r>
    </w:p>
    <w:p w14:paraId="3A76E36C" w14:textId="77777777" w:rsidR="00796A0A" w:rsidRPr="00796A0A" w:rsidRDefault="00796A0A" w:rsidP="00796A0A">
      <w:pPr>
        <w:pStyle w:val="3"/>
        <w:keepNext w:val="0"/>
        <w:keepLines w:val="0"/>
        <w:ind w:left="0" w:firstLine="709"/>
      </w:pPr>
      <w:r w:rsidRPr="00796A0A">
        <w:t xml:space="preserve">Общие принципы </w:t>
      </w:r>
    </w:p>
    <w:p w14:paraId="7DFF86F7" w14:textId="77777777" w:rsidR="00796A0A" w:rsidRPr="00796A0A" w:rsidRDefault="00796A0A" w:rsidP="00796A0A">
      <w:pPr>
        <w:pStyle w:val="4"/>
        <w:ind w:left="0"/>
      </w:pPr>
      <w:r w:rsidRPr="00796A0A">
        <w:t>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14:paraId="4EE99EAD" w14:textId="77777777" w:rsidR="00796A0A" w:rsidRPr="00796A0A" w:rsidRDefault="00796A0A" w:rsidP="00796A0A">
      <w:pPr>
        <w:pStyle w:val="4"/>
        <w:ind w:left="0"/>
      </w:pPr>
      <w:r w:rsidRPr="00796A0A">
        <w:t xml:space="preserve">Обеспечение качества городской среды при реализации проектов благоустройства территории достигается путем реализации следующих принципов: </w:t>
      </w:r>
    </w:p>
    <w:p w14:paraId="737930E1" w14:textId="77777777" w:rsidR="00796A0A" w:rsidRPr="00796A0A" w:rsidRDefault="00796A0A" w:rsidP="00796A0A">
      <w:pPr>
        <w:pStyle w:val="5"/>
        <w:ind w:left="0"/>
      </w:pPr>
      <w:r w:rsidRPr="00796A0A">
        <w:t>принцип функционального разнообразия – насыщенность территорий разнообразными социальными и коммерческими сервисами;</w:t>
      </w:r>
    </w:p>
    <w:p w14:paraId="0B55265F" w14:textId="77777777" w:rsidR="00796A0A" w:rsidRPr="00796A0A" w:rsidRDefault="00796A0A" w:rsidP="00796A0A">
      <w:pPr>
        <w:pStyle w:val="5"/>
        <w:ind w:left="0"/>
      </w:pPr>
      <w:r w:rsidRPr="00796A0A">
        <w:t>принцип комфортной организации пешеходной среды – создание условий для приятных, безопасных, удобных пешеходных прогулок для различных категорий граждан, в том числе для маломобильных групп граждан при различных погодных условиях;</w:t>
      </w:r>
    </w:p>
    <w:p w14:paraId="5CADBD16" w14:textId="77777777" w:rsidR="00796A0A" w:rsidRPr="00796A0A" w:rsidRDefault="00796A0A" w:rsidP="00796A0A">
      <w:pPr>
        <w:pStyle w:val="5"/>
        <w:ind w:left="0"/>
      </w:pPr>
      <w:r w:rsidRPr="00796A0A">
        <w:t xml:space="preserve">принцип комфортной мобильности – наличие у жителей сопоставимых по скорости и уровню комфорта возможностей доступа к основным точкам притяжения территории городского округа и за его пределами при помощи различных видов транспорта (личный автотранспорт, различные виды общественного транспорта, велосипед); </w:t>
      </w:r>
    </w:p>
    <w:p w14:paraId="103BE623" w14:textId="77777777" w:rsidR="00796A0A" w:rsidRPr="00796A0A" w:rsidRDefault="00796A0A" w:rsidP="00796A0A">
      <w:pPr>
        <w:pStyle w:val="5"/>
        <w:ind w:left="0"/>
      </w:pPr>
      <w:r w:rsidRPr="00796A0A">
        <w:t>принцип комфортной среды для общения - гармоничное размещение территорий, которые постоянно доступны для населения, в том числе площади, улицы, пешеходные зоны, скверы, парки (далее - общественные пространства);</w:t>
      </w:r>
    </w:p>
    <w:p w14:paraId="64F88AD4" w14:textId="77777777" w:rsidR="00796A0A" w:rsidRPr="00796A0A" w:rsidRDefault="00796A0A" w:rsidP="00796A0A">
      <w:pPr>
        <w:pStyle w:val="5"/>
        <w:ind w:left="0"/>
      </w:pPr>
      <w:commentRangeStart w:id="8"/>
      <w:r w:rsidRPr="00796A0A">
        <w:t>принцип</w:t>
      </w:r>
      <w:commentRangeEnd w:id="8"/>
      <w:r w:rsidRPr="00796A0A">
        <w:rPr>
          <w:rStyle w:val="aa"/>
          <w:rFonts w:asciiTheme="minorHAnsi" w:eastAsiaTheme="minorHAnsi" w:hAnsiTheme="minorHAnsi" w:cstheme="minorBidi"/>
        </w:rPr>
        <w:commentReference w:id="8"/>
      </w:r>
      <w:r w:rsidRPr="00796A0A">
        <w:t xml:space="preserve"> насыщенности общественных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2DF2D71C" w14:textId="77777777" w:rsidR="00796A0A" w:rsidRPr="00796A0A" w:rsidRDefault="00796A0A" w:rsidP="00796A0A">
      <w:pPr>
        <w:pStyle w:val="5"/>
        <w:ind w:left="0"/>
      </w:pPr>
      <w:r w:rsidRPr="00796A0A">
        <w:t>принцип гармонии с природой – насыщенности общественных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58331CD2" w14:textId="77777777" w:rsidR="00796A0A" w:rsidRPr="00796A0A" w:rsidRDefault="00796A0A" w:rsidP="00796A0A">
      <w:pPr>
        <w:pStyle w:val="2"/>
        <w:keepNext w:val="0"/>
        <w:keepLines w:val="0"/>
        <w:ind w:left="0" w:firstLine="709"/>
      </w:pPr>
      <w:bookmarkStart w:id="9" w:name="_Toc21949910"/>
      <w:r w:rsidRPr="00796A0A">
        <w:t>Особые положения</w:t>
      </w:r>
      <w:bookmarkEnd w:id="9"/>
      <w:r w:rsidRPr="00796A0A">
        <w:t xml:space="preserve"> </w:t>
      </w:r>
    </w:p>
    <w:p w14:paraId="3BE5815A" w14:textId="77777777" w:rsidR="00796A0A" w:rsidRPr="00796A0A" w:rsidRDefault="00796A0A" w:rsidP="00796A0A">
      <w:pPr>
        <w:pStyle w:val="3"/>
        <w:keepNext w:val="0"/>
        <w:keepLines w:val="0"/>
        <w:ind w:left="0" w:firstLine="709"/>
      </w:pPr>
      <w:bookmarkStart w:id="10" w:name="_Hlk16755289"/>
      <w:r w:rsidRPr="00796A0A">
        <w:t xml:space="preserve">Режим округа горно-санитарной охраны курорта Федерального значения Светлогорск – </w:t>
      </w:r>
      <w:commentRangeStart w:id="11"/>
      <w:r w:rsidRPr="00796A0A">
        <w:t>Отрадное</w:t>
      </w:r>
      <w:commentRangeEnd w:id="11"/>
      <w:r w:rsidRPr="00796A0A">
        <w:rPr>
          <w:rStyle w:val="aa"/>
          <w:rFonts w:asciiTheme="minorHAnsi" w:eastAsiaTheme="minorHAnsi" w:hAnsiTheme="minorHAnsi" w:cstheme="minorBidi"/>
          <w:b w:val="0"/>
        </w:rPr>
        <w:commentReference w:id="11"/>
      </w:r>
    </w:p>
    <w:bookmarkEnd w:id="10"/>
    <w:p w14:paraId="6EA02419" w14:textId="77777777" w:rsidR="00796A0A" w:rsidRPr="00796A0A" w:rsidRDefault="00796A0A" w:rsidP="00796A0A">
      <w:pPr>
        <w:pStyle w:val="4"/>
        <w:numPr>
          <w:ilvl w:val="0"/>
          <w:numId w:val="7"/>
        </w:numPr>
        <w:ind w:left="0"/>
      </w:pPr>
      <w:r w:rsidRPr="00796A0A">
        <w:t xml:space="preserve">В соответствии с постановлением Правительства Российской Федерации от 22.02.2018 №188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в </w:t>
      </w:r>
      <w:r w:rsidRPr="00796A0A">
        <w:lastRenderedPageBreak/>
        <w:t>муниципальном образовании «Светлогорский городской округ» действует режим горно-санитарной охраны курорта федерального значения, которым установлен режим хозяйственной деятельности, запрещающий всякие работы, загрязняющие почву, воду и воздух, наносящие ущерб лесам, зеленым насаждениям, ведущие к развитию эрозионных процессов и отрицательно влияющие на природные лечебные ресурсы и санитарное и экологическое состояние территории, а также выполнение санитарно-оздоровительных, природоохранных и других мероприятий.</w:t>
      </w:r>
    </w:p>
    <w:p w14:paraId="1095BB16" w14:textId="77777777" w:rsidR="00796A0A" w:rsidRPr="00796A0A" w:rsidRDefault="00796A0A" w:rsidP="00796A0A">
      <w:pPr>
        <w:pStyle w:val="4"/>
        <w:ind w:left="0"/>
      </w:pPr>
      <w:r w:rsidRPr="00796A0A">
        <w:t>Земельные участки, водные объекты и леса в пределах территории курорта федерального значения Светлогорск-Отрадное (далее – курорт Светлогорск-Отрадное) имеют ограниченный режим использования, обусловленный требованиями режима округа горно-санитарной охраны.</w:t>
      </w:r>
    </w:p>
    <w:p w14:paraId="5B36F2F6" w14:textId="77777777" w:rsidR="00796A0A" w:rsidRPr="00796A0A" w:rsidRDefault="00796A0A" w:rsidP="00796A0A">
      <w:pPr>
        <w:pStyle w:val="4"/>
        <w:ind w:left="0"/>
      </w:pPr>
      <w:r w:rsidRPr="00796A0A">
        <w:t>Установленный режим округа горно-санитарной охраны курорта Светлогорск-Отрадное учитывается при разработке документов территориального планирования, градостроительного зонирования, документации по планировке территории, архитектурно-строительном проектировании, строительстве, капитальном ремонте и реконструкции объектов капитального строительства, а также при проведении работ по благоустройству населенных пунктов и строительству дорог.</w:t>
      </w:r>
    </w:p>
    <w:p w14:paraId="6613BB81" w14:textId="77777777" w:rsidR="00796A0A" w:rsidRPr="00796A0A" w:rsidRDefault="00796A0A" w:rsidP="00796A0A">
      <w:pPr>
        <w:pStyle w:val="4"/>
        <w:ind w:left="0"/>
      </w:pPr>
      <w:r w:rsidRPr="00796A0A">
        <w:t>В составе округа горно-санитарной охраны курорта Светлогорск-Отрадное выделяются:</w:t>
      </w:r>
    </w:p>
    <w:p w14:paraId="1E0D3289" w14:textId="77777777" w:rsidR="00796A0A" w:rsidRPr="00796A0A" w:rsidRDefault="00796A0A" w:rsidP="00796A0A">
      <w:pPr>
        <w:pStyle w:val="5"/>
        <w:numPr>
          <w:ilvl w:val="0"/>
          <w:numId w:val="6"/>
        </w:numPr>
        <w:ind w:left="0"/>
      </w:pPr>
      <w:r w:rsidRPr="00796A0A">
        <w:t>первая зона округа горно-санитарной охраны;</w:t>
      </w:r>
    </w:p>
    <w:p w14:paraId="7B58701B" w14:textId="77777777" w:rsidR="00796A0A" w:rsidRPr="00796A0A" w:rsidRDefault="00796A0A" w:rsidP="00796A0A">
      <w:pPr>
        <w:pStyle w:val="5"/>
        <w:ind w:left="0"/>
      </w:pPr>
      <w:r w:rsidRPr="00796A0A">
        <w:t>вторая зона округа горно-санитарной охраны;</w:t>
      </w:r>
    </w:p>
    <w:p w14:paraId="0AD1C0CF" w14:textId="77777777" w:rsidR="00796A0A" w:rsidRPr="00796A0A" w:rsidRDefault="00796A0A" w:rsidP="00796A0A">
      <w:pPr>
        <w:pStyle w:val="5"/>
        <w:ind w:left="0"/>
      </w:pPr>
      <w:r w:rsidRPr="00796A0A">
        <w:t>третья зона округа горно-санитарной охраны.</w:t>
      </w:r>
    </w:p>
    <w:p w14:paraId="2BDE8890" w14:textId="77777777" w:rsidR="00796A0A" w:rsidRPr="00796A0A" w:rsidRDefault="00796A0A" w:rsidP="00796A0A">
      <w:pPr>
        <w:pStyle w:val="4"/>
        <w:ind w:left="0"/>
      </w:pPr>
      <w:r w:rsidRPr="00796A0A">
        <w:t>Режим первой зоны округа горно-санитарной охраны курорта Светлогорск-Отрадное устанавливается для месторождения минеральных вод (для скважин, источников), для месторождений лечебных грязей. В границы первой зоны округа горно-санитарной охраны включена акватория Балтийского моря для использования в рекреационных и лечебно-оздоровительных целях.</w:t>
      </w:r>
    </w:p>
    <w:p w14:paraId="1329BB1B" w14:textId="77777777" w:rsidR="00796A0A" w:rsidRPr="00796A0A" w:rsidRDefault="00796A0A" w:rsidP="00796A0A">
      <w:pPr>
        <w:pStyle w:val="4"/>
        <w:ind w:left="0"/>
      </w:pPr>
      <w:r w:rsidRPr="00796A0A">
        <w:t>На территории первой зоны округа горно-санитарной охраны курорта Светлогорск-Отрадное запрещаются проживание и осуществление всех видов хозяйственной деятельности, за исключением работ, связанных с исследованием и использованием природных ресурсов в лечебных и оздоровительных целях при условии применения экологически чистых и рациональных технологий.</w:t>
      </w:r>
    </w:p>
    <w:p w14:paraId="42FBB687" w14:textId="77777777" w:rsidR="00796A0A" w:rsidRPr="00796A0A" w:rsidRDefault="00796A0A" w:rsidP="00796A0A">
      <w:pPr>
        <w:pStyle w:val="4"/>
        <w:ind w:left="0"/>
      </w:pPr>
      <w:r w:rsidRPr="00796A0A">
        <w:t>На территории первой зоны округа горно-санитарной охраны курорта Светлогорск-Отрадное разрешаются:</w:t>
      </w:r>
    </w:p>
    <w:p w14:paraId="4D9629F7" w14:textId="77777777" w:rsidR="00796A0A" w:rsidRPr="00796A0A" w:rsidRDefault="00796A0A" w:rsidP="00796A0A">
      <w:pPr>
        <w:pStyle w:val="5"/>
        <w:numPr>
          <w:ilvl w:val="0"/>
          <w:numId w:val="6"/>
        </w:numPr>
        <w:ind w:left="0"/>
      </w:pPr>
      <w:r w:rsidRPr="00796A0A">
        <w:t>осуществление горных и земляных работ, связанных с эксплуатацией природных лечебных ресурсов, строительство сооружений (каптажей, надкаптажных зданий, насосных станций, трубопроводов, резервуаров);</w:t>
      </w:r>
    </w:p>
    <w:p w14:paraId="14D4C92B" w14:textId="77777777" w:rsidR="00796A0A" w:rsidRPr="00796A0A" w:rsidRDefault="00796A0A" w:rsidP="00796A0A">
      <w:pPr>
        <w:pStyle w:val="5"/>
        <w:ind w:left="0"/>
      </w:pPr>
      <w:r w:rsidRPr="00796A0A">
        <w:t>размещение питьевых галерей и бюветов, эстакад и других устройств для добычи минеральных вод, устройств для добычи лечебных грязей, выполнение берегоукрепительных, противооползневых и противоэрозионных работ, а также строительство и ремонт средств связи и парковых сооружений методами, не наносящими ущерба природным лечебным ресурсам;</w:t>
      </w:r>
    </w:p>
    <w:p w14:paraId="42362155" w14:textId="77777777" w:rsidR="00796A0A" w:rsidRPr="00796A0A" w:rsidRDefault="00796A0A" w:rsidP="00796A0A">
      <w:pPr>
        <w:pStyle w:val="5"/>
        <w:ind w:left="0"/>
      </w:pPr>
      <w:r w:rsidRPr="00796A0A">
        <w:t>строительство в пределах участка зоны, установленной для защиты лечебного пляжа, пляжных сооружений с централизованными системами водоснабжения и канализации, включая променады, причалы, пирсы, спортивные и иные объекты для обеспечения безопасного массового отдыха на пляже.</w:t>
      </w:r>
    </w:p>
    <w:p w14:paraId="31A981E3" w14:textId="77777777" w:rsidR="00796A0A" w:rsidRPr="00796A0A" w:rsidRDefault="00796A0A" w:rsidP="00796A0A">
      <w:pPr>
        <w:pStyle w:val="4"/>
        <w:ind w:left="0"/>
      </w:pPr>
      <w:r w:rsidRPr="00796A0A">
        <w:t>Режим второй зоны округа горно-санитарной охраны курорта Светлогорск-Отрадное устанавливается для территории, с которой происходит сток поверхностных и грунтовых вод к местам неглубокого залегания незащищенных минеральных вод, естественных и искусственных хранилищ минеральных вод и лечебных грязей, лесопарков и других зеленых насаждений, а также для территорий, занимаемых зданиями и сооружениями санаторно-курортных организаций и предназначенных для санаторно-</w:t>
      </w:r>
      <w:r w:rsidRPr="00796A0A">
        <w:lastRenderedPageBreak/>
        <w:t>курортного строительства.</w:t>
      </w:r>
    </w:p>
    <w:p w14:paraId="4EE8AA4B" w14:textId="77777777" w:rsidR="00796A0A" w:rsidRPr="00796A0A" w:rsidRDefault="00796A0A" w:rsidP="00796A0A">
      <w:pPr>
        <w:pStyle w:val="4"/>
        <w:ind w:left="0"/>
      </w:pPr>
      <w:r w:rsidRPr="00796A0A">
        <w:t>На территории второй зоны округа горно-санитарной охраны курорта Светлогорск-Отрадное запрещаются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 в том числе:</w:t>
      </w:r>
    </w:p>
    <w:p w14:paraId="4ED9EE5D" w14:textId="77777777" w:rsidR="00796A0A" w:rsidRPr="00796A0A" w:rsidRDefault="00796A0A" w:rsidP="00796A0A">
      <w:pPr>
        <w:pStyle w:val="5"/>
        <w:numPr>
          <w:ilvl w:val="0"/>
          <w:numId w:val="6"/>
        </w:numPr>
      </w:pPr>
      <w:r w:rsidRPr="00796A0A">
        <w:t>строительство новых и расширение действующих промышленных объектов;</w:t>
      </w:r>
    </w:p>
    <w:p w14:paraId="199A4DF0" w14:textId="77777777" w:rsidR="00796A0A" w:rsidRPr="00796A0A" w:rsidRDefault="00796A0A" w:rsidP="00796A0A">
      <w:pPr>
        <w:pStyle w:val="5"/>
        <w:ind w:left="0"/>
      </w:pPr>
      <w:r w:rsidRPr="00796A0A">
        <w:t>строительство животноводческих и птицеводческих комплексов и ферм, устройство навозохранилищ;</w:t>
      </w:r>
    </w:p>
    <w:p w14:paraId="4FACB618" w14:textId="77777777" w:rsidR="00796A0A" w:rsidRPr="00796A0A" w:rsidRDefault="00796A0A" w:rsidP="00796A0A">
      <w:pPr>
        <w:pStyle w:val="5"/>
        <w:ind w:left="0"/>
      </w:pPr>
      <w:r w:rsidRPr="00796A0A">
        <w:t>размещение складов ядохимикатов, минеральных удобрений и горюче-смазочных материалов;</w:t>
      </w:r>
    </w:p>
    <w:p w14:paraId="2FD2A29E" w14:textId="77777777" w:rsidR="00796A0A" w:rsidRPr="00796A0A" w:rsidRDefault="00796A0A" w:rsidP="00796A0A">
      <w:pPr>
        <w:pStyle w:val="5"/>
        <w:ind w:left="0"/>
      </w:pPr>
      <w:r w:rsidRPr="00796A0A">
        <w:t>строительство транзитных автомобильных дорог;</w:t>
      </w:r>
    </w:p>
    <w:p w14:paraId="3EB55074" w14:textId="77777777" w:rsidR="00796A0A" w:rsidRPr="00796A0A" w:rsidRDefault="00796A0A" w:rsidP="00796A0A">
      <w:pPr>
        <w:pStyle w:val="5"/>
        <w:ind w:left="0"/>
      </w:pPr>
      <w:r w:rsidRPr="00796A0A">
        <w:t>размещение коллективных стоянок автотранспорта, не обеспеченных системой очистки отработанных масел и сточных вод, а также местами (площадками) накопления отходов производства и потребления;</w:t>
      </w:r>
    </w:p>
    <w:p w14:paraId="4CDC4FCD" w14:textId="77777777" w:rsidR="00796A0A" w:rsidRPr="00796A0A" w:rsidRDefault="00796A0A" w:rsidP="00796A0A">
      <w:pPr>
        <w:pStyle w:val="5"/>
        <w:ind w:left="0"/>
      </w:pPr>
      <w:r w:rsidRPr="00796A0A">
        <w:t>строительство жилых домов без централизованных систем водоснабжения и канализации;</w:t>
      </w:r>
    </w:p>
    <w:p w14:paraId="3AEE4743" w14:textId="77777777" w:rsidR="00796A0A" w:rsidRPr="00796A0A" w:rsidRDefault="00796A0A" w:rsidP="00796A0A">
      <w:pPr>
        <w:pStyle w:val="5"/>
        <w:ind w:left="0"/>
      </w:pPr>
      <w:r w:rsidRPr="00796A0A">
        <w:t>создание и предоставление новых садовых и огородных земельных участков, а также организация палаточных туристических стоянок без централизованных систем водоснабжения и канализации;</w:t>
      </w:r>
    </w:p>
    <w:p w14:paraId="62309C5F" w14:textId="77777777" w:rsidR="00796A0A" w:rsidRPr="00796A0A" w:rsidRDefault="00796A0A" w:rsidP="00796A0A">
      <w:pPr>
        <w:pStyle w:val="5"/>
        <w:ind w:left="0"/>
      </w:pPr>
      <w:r w:rsidRPr="00796A0A">
        <w:t>размещение кладбищ и скотомогильников;</w:t>
      </w:r>
    </w:p>
    <w:p w14:paraId="7DEBC9D7" w14:textId="77777777" w:rsidR="00796A0A" w:rsidRPr="00796A0A" w:rsidRDefault="00796A0A" w:rsidP="00796A0A">
      <w:pPr>
        <w:pStyle w:val="5"/>
        <w:ind w:left="0"/>
      </w:pPr>
      <w:r w:rsidRPr="00796A0A">
        <w:t>устройство поглощающих колодцев, полей орошения, подземной фильтрации и накопителей сточных вод;</w:t>
      </w:r>
    </w:p>
    <w:p w14:paraId="59AB3B6F" w14:textId="77777777" w:rsidR="00796A0A" w:rsidRPr="00796A0A" w:rsidRDefault="00796A0A" w:rsidP="00796A0A">
      <w:pPr>
        <w:pStyle w:val="5"/>
        <w:ind w:left="0"/>
      </w:pPr>
      <w:r w:rsidRPr="00796A0A">
        <w:t>складирование и захоронение отходов производства и потребления;</w:t>
      </w:r>
    </w:p>
    <w:p w14:paraId="1913F4C2" w14:textId="77777777" w:rsidR="00796A0A" w:rsidRPr="00796A0A" w:rsidRDefault="00796A0A" w:rsidP="00796A0A">
      <w:pPr>
        <w:pStyle w:val="5"/>
        <w:ind w:left="0"/>
      </w:pPr>
      <w:r w:rsidRPr="00796A0A">
        <w:t>использование минеральных удобрений и навозных стоков, применение ядохимикатов при борьбе с вредителями, болезнями растений и сорняками, использование химических методов борьбы с эвтрофикацией водоемов;</w:t>
      </w:r>
    </w:p>
    <w:p w14:paraId="2DA16B61" w14:textId="77777777" w:rsidR="00796A0A" w:rsidRPr="00796A0A" w:rsidRDefault="00796A0A" w:rsidP="00796A0A">
      <w:pPr>
        <w:pStyle w:val="5"/>
        <w:ind w:left="0"/>
      </w:pPr>
      <w:r w:rsidRPr="00796A0A">
        <w:t>сброс сточных, в том числе дренажных, вод в водные объекты;</w:t>
      </w:r>
    </w:p>
    <w:p w14:paraId="24A124DB" w14:textId="77777777" w:rsidR="00796A0A" w:rsidRPr="00796A0A" w:rsidRDefault="00796A0A" w:rsidP="00796A0A">
      <w:pPr>
        <w:pStyle w:val="5"/>
        <w:ind w:left="0"/>
      </w:pPr>
      <w:r w:rsidRPr="00796A0A">
        <w:t xml:space="preserve">сплошные рубки лесных и иных насаждений, за исключением случаев, предусмотренных </w:t>
      </w:r>
      <w:hyperlink r:id="rId14" w:history="1">
        <w:r w:rsidRPr="00796A0A">
          <w:t>частью 4 статьи 17</w:t>
        </w:r>
      </w:hyperlink>
      <w:r w:rsidRPr="00796A0A">
        <w:t xml:space="preserve">, </w:t>
      </w:r>
      <w:hyperlink r:id="rId15" w:history="1">
        <w:r w:rsidRPr="00796A0A">
          <w:t>частью 5.1 статьи 21</w:t>
        </w:r>
      </w:hyperlink>
      <w:r w:rsidRPr="00796A0A">
        <w:t xml:space="preserve"> Лесного кодекса Российской Федерации.</w:t>
      </w:r>
    </w:p>
    <w:p w14:paraId="550FBD60" w14:textId="77777777" w:rsidR="00796A0A" w:rsidRPr="00796A0A" w:rsidRDefault="00796A0A" w:rsidP="00796A0A">
      <w:pPr>
        <w:pStyle w:val="4"/>
        <w:ind w:left="0"/>
      </w:pPr>
      <w:r w:rsidRPr="00796A0A">
        <w:t>В границах третьей зоны округа горно-санитарной охраны курорта Светлогорск-Отрадное ограничиваются размещение промышленных и сельскохозяйственных организаций и сооружений, а также хозяйственная деятельность, сопровождающаяся загрязнением окружающей среды, природных лечебных ресурсов и их истощением.</w:t>
      </w:r>
    </w:p>
    <w:p w14:paraId="57E0E138" w14:textId="77777777" w:rsidR="00796A0A" w:rsidRPr="00796A0A" w:rsidRDefault="00796A0A" w:rsidP="00796A0A">
      <w:pPr>
        <w:pStyle w:val="2"/>
        <w:keepNext w:val="0"/>
        <w:keepLines w:val="0"/>
        <w:ind w:left="0" w:firstLine="709"/>
      </w:pPr>
      <w:bookmarkStart w:id="12" w:name="_Toc21949911"/>
      <w:r w:rsidRPr="00796A0A">
        <w:t>Объекты и элементы благоустройства</w:t>
      </w:r>
      <w:bookmarkEnd w:id="12"/>
    </w:p>
    <w:p w14:paraId="692CF6E9" w14:textId="77777777" w:rsidR="00796A0A" w:rsidRPr="00796A0A" w:rsidRDefault="00796A0A" w:rsidP="00796A0A">
      <w:pPr>
        <w:pStyle w:val="3"/>
        <w:keepNext w:val="0"/>
        <w:keepLines w:val="0"/>
        <w:ind w:left="0" w:firstLine="709"/>
      </w:pPr>
      <w:bookmarkStart w:id="13" w:name="_Hlk16755485"/>
      <w:r w:rsidRPr="00796A0A">
        <w:t>Объекты благоустройства</w:t>
      </w:r>
    </w:p>
    <w:bookmarkEnd w:id="13"/>
    <w:p w14:paraId="7D09331D" w14:textId="77777777" w:rsidR="00796A0A" w:rsidRPr="00796A0A" w:rsidRDefault="00796A0A" w:rsidP="00796A0A">
      <w:pPr>
        <w:pStyle w:val="4"/>
        <w:numPr>
          <w:ilvl w:val="0"/>
          <w:numId w:val="7"/>
        </w:numPr>
        <w:ind w:left="0"/>
      </w:pPr>
      <w:r w:rsidRPr="00796A0A">
        <w:t>Объекты благоустройства - территории округа различного функционального назначения, на которых осуществляется деятельность по благоустройству, в том числе:</w:t>
      </w:r>
    </w:p>
    <w:p w14:paraId="64FAE402" w14:textId="77777777" w:rsidR="00796A0A" w:rsidRPr="00796A0A" w:rsidRDefault="00796A0A" w:rsidP="00796A0A">
      <w:pPr>
        <w:pStyle w:val="5"/>
        <w:numPr>
          <w:ilvl w:val="0"/>
          <w:numId w:val="6"/>
        </w:numPr>
        <w:ind w:left="0"/>
      </w:pPr>
      <w:r w:rsidRPr="00796A0A">
        <w:t>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фасады зданий), другие территории округа;</w:t>
      </w:r>
    </w:p>
    <w:p w14:paraId="0809FFF7" w14:textId="77777777" w:rsidR="00796A0A" w:rsidRPr="00796A0A" w:rsidRDefault="00796A0A" w:rsidP="00796A0A">
      <w:pPr>
        <w:pStyle w:val="5"/>
        <w:numPr>
          <w:ilvl w:val="0"/>
          <w:numId w:val="6"/>
        </w:numPr>
        <w:ind w:left="0"/>
      </w:pPr>
      <w:r w:rsidRPr="00796A0A">
        <w:t>прилегающая территория к зданиям и сооружениям;</w:t>
      </w:r>
    </w:p>
    <w:p w14:paraId="02AD550A" w14:textId="77777777" w:rsidR="00796A0A" w:rsidRPr="00796A0A" w:rsidRDefault="00796A0A" w:rsidP="00796A0A">
      <w:pPr>
        <w:pStyle w:val="5"/>
        <w:numPr>
          <w:ilvl w:val="0"/>
          <w:numId w:val="6"/>
        </w:numPr>
        <w:ind w:left="0"/>
      </w:pPr>
      <w:r w:rsidRPr="00796A0A">
        <w:t>детские площадки, спортивные и другие площадки отдыха и досуга, площадки для выгула и дрессировки собак;</w:t>
      </w:r>
    </w:p>
    <w:p w14:paraId="4EA41DD9" w14:textId="77777777" w:rsidR="00796A0A" w:rsidRPr="00796A0A" w:rsidRDefault="00796A0A" w:rsidP="00796A0A">
      <w:pPr>
        <w:pStyle w:val="5"/>
        <w:numPr>
          <w:ilvl w:val="0"/>
          <w:numId w:val="6"/>
        </w:numPr>
        <w:ind w:left="0"/>
      </w:pPr>
      <w:r w:rsidRPr="00796A0A">
        <w:t>площадки автостоянок, улицы (в том числе пешеходные) и дороги;</w:t>
      </w:r>
    </w:p>
    <w:p w14:paraId="0919F70A" w14:textId="77777777" w:rsidR="00796A0A" w:rsidRPr="00796A0A" w:rsidRDefault="00796A0A" w:rsidP="00796A0A">
      <w:pPr>
        <w:pStyle w:val="5"/>
        <w:numPr>
          <w:ilvl w:val="0"/>
          <w:numId w:val="6"/>
        </w:numPr>
        <w:ind w:left="0"/>
      </w:pPr>
      <w:r w:rsidRPr="00796A0A">
        <w:t>парки, скверы, иные зеленые зоны, площади и другие территории;</w:t>
      </w:r>
    </w:p>
    <w:p w14:paraId="4426DFA6" w14:textId="77777777" w:rsidR="00796A0A" w:rsidRPr="00796A0A" w:rsidRDefault="00796A0A" w:rsidP="00796A0A">
      <w:pPr>
        <w:pStyle w:val="5"/>
        <w:numPr>
          <w:ilvl w:val="0"/>
          <w:numId w:val="6"/>
        </w:numPr>
        <w:ind w:left="0"/>
      </w:pPr>
      <w:r w:rsidRPr="00796A0A">
        <w:t xml:space="preserve">технические зоны транспортных, инженерных коммуникаций, водоохранные </w:t>
      </w:r>
      <w:r w:rsidRPr="00796A0A">
        <w:lastRenderedPageBreak/>
        <w:t>зоны, контейнерные площадки и (или) площадки для складирования отдельных групп коммунальных отходов.</w:t>
      </w:r>
    </w:p>
    <w:p w14:paraId="225EB2CE" w14:textId="77777777" w:rsidR="00796A0A" w:rsidRPr="00796A0A" w:rsidRDefault="00796A0A" w:rsidP="00796A0A">
      <w:pPr>
        <w:pStyle w:val="3"/>
        <w:keepNext w:val="0"/>
        <w:keepLines w:val="0"/>
        <w:ind w:left="0" w:firstLine="709"/>
      </w:pPr>
      <w:r w:rsidRPr="00796A0A">
        <w:t>Элементы благоустройства.</w:t>
      </w:r>
    </w:p>
    <w:p w14:paraId="25FE57F6" w14:textId="77777777" w:rsidR="00796A0A" w:rsidRPr="00796A0A" w:rsidRDefault="00796A0A" w:rsidP="00796A0A">
      <w:pPr>
        <w:pStyle w:val="4"/>
        <w:numPr>
          <w:ilvl w:val="0"/>
          <w:numId w:val="7"/>
        </w:numPr>
        <w:ind w:left="0"/>
      </w:pPr>
      <w:r w:rsidRPr="00796A0A">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 иные предметы, используемые как составные части благоустройства.</w:t>
      </w:r>
    </w:p>
    <w:p w14:paraId="29814B04" w14:textId="77777777" w:rsidR="00796A0A" w:rsidRPr="00796A0A" w:rsidRDefault="00796A0A" w:rsidP="00796A0A">
      <w:pPr>
        <w:pStyle w:val="4"/>
        <w:numPr>
          <w:ilvl w:val="0"/>
          <w:numId w:val="7"/>
        </w:numPr>
        <w:ind w:left="0"/>
      </w:pPr>
      <w:r w:rsidRPr="00796A0A">
        <w:t xml:space="preserve">К элементам благоустройства относятся, в том числе: </w:t>
      </w:r>
    </w:p>
    <w:p w14:paraId="60279957" w14:textId="77777777" w:rsidR="00796A0A" w:rsidRPr="00796A0A" w:rsidRDefault="00796A0A" w:rsidP="00796A0A">
      <w:pPr>
        <w:pStyle w:val="5"/>
        <w:numPr>
          <w:ilvl w:val="0"/>
          <w:numId w:val="6"/>
        </w:numPr>
        <w:ind w:left="0"/>
      </w:pPr>
      <w:r w:rsidRPr="00796A0A">
        <w:t xml:space="preserve">элементы озеленения; </w:t>
      </w:r>
    </w:p>
    <w:p w14:paraId="6A3283FB" w14:textId="77777777" w:rsidR="00796A0A" w:rsidRPr="00796A0A" w:rsidRDefault="00796A0A" w:rsidP="00796A0A">
      <w:pPr>
        <w:pStyle w:val="5"/>
        <w:ind w:left="0"/>
      </w:pPr>
      <w:r w:rsidRPr="00796A0A">
        <w:t>малые архитектурные формы и городская мебель;</w:t>
      </w:r>
    </w:p>
    <w:p w14:paraId="2EFE2B2C" w14:textId="77777777" w:rsidR="00796A0A" w:rsidRPr="00796A0A" w:rsidRDefault="00796A0A" w:rsidP="00796A0A">
      <w:pPr>
        <w:pStyle w:val="5"/>
        <w:ind w:left="0"/>
      </w:pPr>
      <w:r w:rsidRPr="00796A0A">
        <w:t xml:space="preserve">игровое и спортивное оборудование; </w:t>
      </w:r>
    </w:p>
    <w:p w14:paraId="67CAFB8B" w14:textId="77777777" w:rsidR="00796A0A" w:rsidRPr="00796A0A" w:rsidRDefault="00796A0A" w:rsidP="00796A0A">
      <w:pPr>
        <w:pStyle w:val="5"/>
        <w:ind w:left="0"/>
      </w:pPr>
      <w:r w:rsidRPr="00796A0A">
        <w:t xml:space="preserve">покрытия; </w:t>
      </w:r>
    </w:p>
    <w:p w14:paraId="7120E50D" w14:textId="77777777" w:rsidR="00796A0A" w:rsidRPr="00796A0A" w:rsidRDefault="00796A0A" w:rsidP="00796A0A">
      <w:pPr>
        <w:pStyle w:val="5"/>
        <w:ind w:left="0"/>
      </w:pPr>
      <w:r w:rsidRPr="00796A0A">
        <w:t xml:space="preserve">водные устройства; </w:t>
      </w:r>
    </w:p>
    <w:p w14:paraId="16001099" w14:textId="77777777" w:rsidR="00796A0A" w:rsidRPr="00796A0A" w:rsidRDefault="00796A0A" w:rsidP="00796A0A">
      <w:pPr>
        <w:pStyle w:val="5"/>
        <w:ind w:left="0"/>
      </w:pPr>
      <w:r w:rsidRPr="00796A0A">
        <w:t xml:space="preserve">ограждения (заборы), ворота; </w:t>
      </w:r>
    </w:p>
    <w:p w14:paraId="1B896E37" w14:textId="77777777" w:rsidR="00796A0A" w:rsidRPr="00796A0A" w:rsidRDefault="00796A0A" w:rsidP="00796A0A">
      <w:pPr>
        <w:pStyle w:val="5"/>
        <w:ind w:left="0"/>
      </w:pPr>
      <w:r w:rsidRPr="00796A0A">
        <w:t xml:space="preserve">средства размещения информации; </w:t>
      </w:r>
    </w:p>
    <w:p w14:paraId="0255E30A" w14:textId="77777777" w:rsidR="00796A0A" w:rsidRPr="00796A0A" w:rsidRDefault="00796A0A" w:rsidP="00796A0A">
      <w:pPr>
        <w:pStyle w:val="5"/>
        <w:ind w:left="0"/>
      </w:pPr>
      <w:r w:rsidRPr="00796A0A">
        <w:t xml:space="preserve">некапитальные нестационарные сооружения; </w:t>
      </w:r>
    </w:p>
    <w:p w14:paraId="33F3ACCF" w14:textId="77777777" w:rsidR="00796A0A" w:rsidRPr="00796A0A" w:rsidRDefault="00796A0A" w:rsidP="00796A0A">
      <w:pPr>
        <w:pStyle w:val="5"/>
        <w:ind w:left="0"/>
      </w:pPr>
      <w:r w:rsidRPr="00796A0A">
        <w:t>элементы объектов капитального строительства, в том числе фасады зданий;</w:t>
      </w:r>
    </w:p>
    <w:p w14:paraId="26394131" w14:textId="77777777" w:rsidR="00796A0A" w:rsidRPr="00796A0A" w:rsidRDefault="00796A0A" w:rsidP="00796A0A">
      <w:pPr>
        <w:pStyle w:val="5"/>
        <w:ind w:left="0"/>
      </w:pPr>
      <w:r w:rsidRPr="00796A0A">
        <w:t>элементы освещения, видеонаблюдения и Wi-Fi; опоры, в том числе опоры стационарного электрического освещения, опоры контактной сети;</w:t>
      </w:r>
    </w:p>
    <w:p w14:paraId="7D86C3EC" w14:textId="77777777" w:rsidR="00796A0A" w:rsidRPr="00796A0A" w:rsidRDefault="00796A0A" w:rsidP="00796A0A">
      <w:pPr>
        <w:pStyle w:val="5"/>
        <w:ind w:left="0"/>
      </w:pPr>
      <w:r w:rsidRPr="00796A0A">
        <w:t xml:space="preserve">уличное коммунально-бытовое и техническое оборудование; </w:t>
      </w:r>
    </w:p>
    <w:p w14:paraId="36172DBF" w14:textId="77777777" w:rsidR="00796A0A" w:rsidRPr="00796A0A" w:rsidRDefault="00796A0A" w:rsidP="00796A0A">
      <w:pPr>
        <w:pStyle w:val="5"/>
        <w:ind w:left="0"/>
      </w:pPr>
      <w:r w:rsidRPr="00796A0A">
        <w:t>временные объекты, связанные с организацией мест проведения работ, связанных со строительством, реконструкцией, ремонтом, благоустройством.</w:t>
      </w:r>
    </w:p>
    <w:p w14:paraId="3242B95A" w14:textId="77777777" w:rsidR="00796A0A" w:rsidRPr="00796A0A" w:rsidRDefault="00796A0A" w:rsidP="00796A0A">
      <w:pPr>
        <w:pStyle w:val="3"/>
        <w:keepNext w:val="0"/>
        <w:keepLines w:val="0"/>
        <w:ind w:left="0" w:firstLine="709"/>
      </w:pPr>
      <w:commentRangeStart w:id="14"/>
      <w:r w:rsidRPr="00796A0A">
        <w:t>Прилегающая территория</w:t>
      </w:r>
      <w:commentRangeEnd w:id="14"/>
      <w:r w:rsidRPr="00796A0A">
        <w:rPr>
          <w:rStyle w:val="aa"/>
          <w:rFonts w:asciiTheme="minorHAnsi" w:eastAsiaTheme="minorHAnsi" w:hAnsiTheme="minorHAnsi" w:cstheme="minorBidi"/>
          <w:b w:val="0"/>
        </w:rPr>
        <w:commentReference w:id="14"/>
      </w:r>
    </w:p>
    <w:p w14:paraId="44CD77AE" w14:textId="77777777" w:rsidR="00796A0A" w:rsidRPr="00796A0A" w:rsidRDefault="00796A0A" w:rsidP="00796A0A">
      <w:pPr>
        <w:pStyle w:val="4"/>
        <w:numPr>
          <w:ilvl w:val="0"/>
          <w:numId w:val="7"/>
        </w:numPr>
        <w:ind w:left="0"/>
      </w:pPr>
      <w:r w:rsidRPr="00796A0A">
        <w:t>Прилегающая территория - часть территории округа, примыкающая к отведенной территории организаций, частных домовладений, отдельно стоящих зданий, строений, сооружений, строительных площадок, объектов торговли, рекламы и иных объектов, находящихся в собственности (владении, пользовании) у юридических, физических лиц, индивидуальных предпринимателей, и закрепленная для благоустройства в порядке, предусмотренном настоящими Правилами.</w:t>
      </w:r>
    </w:p>
    <w:p w14:paraId="19751AB7" w14:textId="77777777" w:rsidR="00796A0A" w:rsidRPr="00796A0A" w:rsidRDefault="00796A0A" w:rsidP="00796A0A">
      <w:pPr>
        <w:pStyle w:val="4"/>
        <w:numPr>
          <w:ilvl w:val="0"/>
          <w:numId w:val="7"/>
        </w:numPr>
        <w:ind w:left="0"/>
      </w:pPr>
      <w:r w:rsidRPr="00796A0A">
        <w:t>Границы прилегающей территории в целях обеспечения ее чистоты и порядка определяются:</w:t>
      </w:r>
    </w:p>
    <w:p w14:paraId="3C8EA36A" w14:textId="77777777" w:rsidR="00796A0A" w:rsidRPr="00796A0A" w:rsidRDefault="00796A0A" w:rsidP="00796A0A">
      <w:pPr>
        <w:pStyle w:val="5"/>
        <w:numPr>
          <w:ilvl w:val="0"/>
          <w:numId w:val="6"/>
        </w:numPr>
        <w:ind w:left="0"/>
      </w:pPr>
      <w:r w:rsidRPr="00796A0A">
        <w:t>для многоквартирного дома -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14:paraId="471FF78B" w14:textId="77777777" w:rsidR="00796A0A" w:rsidRPr="00796A0A" w:rsidRDefault="00796A0A" w:rsidP="00796A0A">
      <w:pPr>
        <w:pStyle w:val="5"/>
        <w:ind w:left="0"/>
      </w:pPr>
      <w:r w:rsidRPr="00796A0A">
        <w:t>для многоквартирного дома, граница земельного участка которого совпадает со стеной дома, при отсутствии в нем встроенных нежилых помещений - земельный участок или территория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площадки для размещения автомобилей, детские и спортивные площадки;</w:t>
      </w:r>
    </w:p>
    <w:p w14:paraId="306867C3" w14:textId="77777777" w:rsidR="00796A0A" w:rsidRPr="00796A0A" w:rsidRDefault="00796A0A" w:rsidP="00796A0A">
      <w:pPr>
        <w:pStyle w:val="5"/>
        <w:ind w:left="0"/>
      </w:pPr>
      <w:r w:rsidRPr="00796A0A">
        <w:t>для многоквартирного дома, расположенного на земельном участке, государственный кадастровый учет которого не проведен, - в границы прилегающих территорий включаются земельные участки от стены многоквартирного дома до середины санитарных и противопожарных разрывов с соседними зданиями, а в случае отсутствия соседних зданий - 10 м от стены дома по всему периметру;</w:t>
      </w:r>
    </w:p>
    <w:p w14:paraId="30617CA2" w14:textId="77777777" w:rsidR="00796A0A" w:rsidRPr="00796A0A" w:rsidRDefault="00796A0A" w:rsidP="00796A0A">
      <w:pPr>
        <w:pStyle w:val="5"/>
        <w:ind w:left="0"/>
      </w:pPr>
      <w:r w:rsidRPr="00796A0A">
        <w:t xml:space="preserve">для нежилых помещений многоквартирного жилого дома, не относящихся к общему имуществу, в том числе встроенно-пристроенных нежилых помещений – вдоль </w:t>
      </w:r>
      <w:r w:rsidRPr="00796A0A">
        <w:lastRenderedPageBreak/>
        <w:t>длины занимаемых нежилых помещений; по ширине – в случае размещения нежилого помещения с фасадной стороны здания, строения – до тротуара, газона, прилегающих к дороге, при их отсутствии – до края проезжей части, в иных случаях – с учетом закрепленной за многоквартирным жилым домом прилегающей территории в соответствии с настоящими Правилами.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w:t>
      </w:r>
    </w:p>
    <w:p w14:paraId="26F70FB2" w14:textId="77777777" w:rsidR="00796A0A" w:rsidRPr="00796A0A" w:rsidRDefault="00796A0A" w:rsidP="00796A0A">
      <w:pPr>
        <w:pStyle w:val="5"/>
        <w:ind w:left="0"/>
      </w:pPr>
      <w:r w:rsidRPr="00796A0A">
        <w:t>для территории индивидуальных жилых домов 5 м от границ земельного участка по всему периметру;</w:t>
      </w:r>
    </w:p>
    <w:p w14:paraId="6F21E605" w14:textId="77777777" w:rsidR="00796A0A" w:rsidRPr="00796A0A" w:rsidRDefault="00796A0A" w:rsidP="00796A0A">
      <w:pPr>
        <w:pStyle w:val="5"/>
        <w:ind w:left="0"/>
      </w:pPr>
      <w:r w:rsidRPr="00796A0A">
        <w:t>для автостоянок – 10 м от границы автостоянки;</w:t>
      </w:r>
    </w:p>
    <w:p w14:paraId="02823D2A" w14:textId="77777777" w:rsidR="00796A0A" w:rsidRPr="00796A0A" w:rsidRDefault="00796A0A" w:rsidP="00796A0A">
      <w:pPr>
        <w:pStyle w:val="5"/>
        <w:ind w:left="0"/>
      </w:pPr>
      <w:r w:rsidRPr="00796A0A">
        <w:t>для гаражных, гаражно-строительных кооперативов, садоводческих огороднических, дачных объединений – 25 м от границы отведенной территории;</w:t>
      </w:r>
    </w:p>
    <w:p w14:paraId="597124BC" w14:textId="77777777" w:rsidR="00796A0A" w:rsidRPr="00796A0A" w:rsidRDefault="00796A0A" w:rsidP="00796A0A">
      <w:pPr>
        <w:pStyle w:val="5"/>
        <w:ind w:left="0"/>
      </w:pPr>
      <w:r w:rsidRPr="00796A0A">
        <w:t>для земельных участков, на которых расположены автозаправочные и автогазозаправочные станции, станции технического обслуживания, места мойки автотранспорта, автозаправочные комплексы, а также въезды и выезды из них, - 20 м от места их расположения по всему периметру;</w:t>
      </w:r>
    </w:p>
    <w:p w14:paraId="649B2E24" w14:textId="77777777" w:rsidR="00796A0A" w:rsidRPr="00796A0A" w:rsidRDefault="00796A0A" w:rsidP="00796A0A">
      <w:pPr>
        <w:pStyle w:val="5"/>
        <w:ind w:left="0"/>
      </w:pPr>
      <w:r w:rsidRPr="00796A0A">
        <w:t>для наземных частей инженерных коммуникаций, в том числе ТП, ШРП, КНС, артезианских скважин, тепловых пунктов - 3 м в каждую сторону от коммуникаций. В случае, если инженерные коммуникации имеют ограждение, прилегающей территорией является земельный участок шириной 3 м от соответствующего ограждения;</w:t>
      </w:r>
    </w:p>
    <w:p w14:paraId="304616DC" w14:textId="77777777" w:rsidR="00796A0A" w:rsidRPr="00796A0A" w:rsidRDefault="00796A0A" w:rsidP="00796A0A">
      <w:pPr>
        <w:pStyle w:val="5"/>
        <w:ind w:left="0"/>
      </w:pPr>
      <w:r w:rsidRPr="00796A0A">
        <w:t>для рекламных конструкций – 5 м от радиуса основания;</w:t>
      </w:r>
    </w:p>
    <w:p w14:paraId="0BE7D276" w14:textId="77777777" w:rsidR="00796A0A" w:rsidRPr="00796A0A" w:rsidRDefault="00796A0A" w:rsidP="00796A0A">
      <w:pPr>
        <w:pStyle w:val="5"/>
        <w:ind w:left="0"/>
      </w:pPr>
      <w:r w:rsidRPr="00796A0A">
        <w:t>для мест производства земляных, дорожно-ремонтных работ, работ по ремонту сетей инженерно-технического обеспечения, фасадов и иных элементов строений, зданий и сооружений - не менее 7 м от объекта производства работ по всему периметру;</w:t>
      </w:r>
    </w:p>
    <w:p w14:paraId="5781B8DB" w14:textId="77777777" w:rsidR="00796A0A" w:rsidRPr="00796A0A" w:rsidRDefault="00796A0A" w:rsidP="00796A0A">
      <w:pPr>
        <w:pStyle w:val="5"/>
        <w:ind w:left="0"/>
      </w:pPr>
      <w:r w:rsidRPr="00796A0A">
        <w:t>для строительных площадок – в черте города Светлогорска (далее «в городе») территория 5 м от ограждения стройки по всему периметру, в границах городского округа, за пределами черты города Светлогорска (далее «в городском округе») территория 10 м от ограждения стройки по всему периметру;</w:t>
      </w:r>
    </w:p>
    <w:p w14:paraId="269D880C" w14:textId="77777777" w:rsidR="00796A0A" w:rsidRPr="00796A0A" w:rsidRDefault="00796A0A" w:rsidP="00796A0A">
      <w:pPr>
        <w:pStyle w:val="5"/>
        <w:ind w:left="0"/>
      </w:pPr>
      <w:r w:rsidRPr="00796A0A">
        <w:t>для некапитальных объектов торговли, общественного питания и обслуживания населения (в том числе торговые остановочные комплексы, павильоны) – в городе в радиусе 5 м от объекта по всему периметру, в городском округе в радиусе 10 м от объекта по всему периметру;</w:t>
      </w:r>
    </w:p>
    <w:p w14:paraId="0478E9B6" w14:textId="77777777" w:rsidR="00796A0A" w:rsidRPr="00796A0A" w:rsidRDefault="00796A0A" w:rsidP="00796A0A">
      <w:pPr>
        <w:pStyle w:val="5"/>
        <w:ind w:left="0"/>
      </w:pPr>
      <w:r w:rsidRPr="00796A0A">
        <w:t xml:space="preserve">для территории проведения культурно-массовых мероприятий, фестивалей, выставок, соревнований (далее – «фестиваль») - 50 м в каждую сторону от площадки проведения фестиваля. </w:t>
      </w:r>
    </w:p>
    <w:p w14:paraId="2DAAAB2F" w14:textId="77777777" w:rsidR="00796A0A" w:rsidRPr="00796A0A" w:rsidRDefault="00796A0A" w:rsidP="00796A0A">
      <w:pPr>
        <w:pStyle w:val="4"/>
        <w:ind w:left="0"/>
      </w:pPr>
      <w:r w:rsidRPr="00796A0A">
        <w:t>В случае пересечения прилегающей территории с линейным объектом (линией электропередачи, линией связи (в том числе линейно-кабельным сооружением), трубопроводом, автомобильной дорогой, тротуаром (для территории частного домовладения), железнодорожной линией и другими подобными сооружениями) размер прилегающей территории определяется до пересечения с выделенным для линейного объекта земельным участком, охранной зоной, ограждением, дорожным бордюром, тротуаром (для территории частного домовладения).</w:t>
      </w:r>
    </w:p>
    <w:p w14:paraId="0775E92B" w14:textId="77777777" w:rsidR="00796A0A" w:rsidRPr="00796A0A" w:rsidRDefault="00796A0A" w:rsidP="00796A0A">
      <w:pPr>
        <w:pStyle w:val="4"/>
        <w:ind w:left="0"/>
      </w:pPr>
      <w:r w:rsidRPr="00796A0A">
        <w:t xml:space="preserve"> Определенные настоящей статьей территории могут включать в себя тротуары (за исключением территории частного домовладения),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14:paraId="517EC7D9" w14:textId="77777777" w:rsidR="00796A0A" w:rsidRPr="00796A0A" w:rsidRDefault="00796A0A" w:rsidP="00796A0A">
      <w:pPr>
        <w:pStyle w:val="2"/>
        <w:ind w:left="0" w:firstLine="709"/>
      </w:pPr>
      <w:bookmarkStart w:id="15" w:name="_Toc21949912"/>
      <w:r w:rsidRPr="00796A0A">
        <w:lastRenderedPageBreak/>
        <w:t>Основные положения о деятельности по благоустройству</w:t>
      </w:r>
      <w:bookmarkEnd w:id="15"/>
    </w:p>
    <w:p w14:paraId="07C5B6A3" w14:textId="77777777" w:rsidR="00796A0A" w:rsidRPr="00796A0A" w:rsidRDefault="00796A0A" w:rsidP="00796A0A">
      <w:pPr>
        <w:pStyle w:val="3"/>
        <w:keepNext w:val="0"/>
        <w:keepLines w:val="0"/>
        <w:ind w:left="0" w:firstLine="709"/>
      </w:pPr>
      <w:r w:rsidRPr="00796A0A">
        <w:t xml:space="preserve">Деятельность по благоустройству территорий </w:t>
      </w:r>
    </w:p>
    <w:p w14:paraId="46FC46C8" w14:textId="77777777" w:rsidR="00796A0A" w:rsidRPr="00796A0A" w:rsidRDefault="00796A0A" w:rsidP="00796A0A">
      <w:pPr>
        <w:pStyle w:val="4"/>
        <w:numPr>
          <w:ilvl w:val="0"/>
          <w:numId w:val="7"/>
        </w:numPr>
        <w:ind w:left="0"/>
      </w:pPr>
      <w:r w:rsidRPr="00796A0A">
        <w:t xml:space="preserve">К деятельности по благоустройству территорий относится </w:t>
      </w:r>
      <w:r w:rsidRPr="00796A0A">
        <w:rPr>
          <w:bCs/>
        </w:rPr>
        <w:t>разработка проектной документации</w:t>
      </w:r>
      <w:r w:rsidRPr="00796A0A">
        <w:t xml:space="preserve"> по благоустройству территорий, </w:t>
      </w:r>
      <w:r w:rsidRPr="00796A0A">
        <w:rPr>
          <w:bCs/>
        </w:rPr>
        <w:t>выполнение мероприятий</w:t>
      </w:r>
      <w:r w:rsidRPr="00796A0A">
        <w:t xml:space="preserve"> по благоустройству территорий, </w:t>
      </w:r>
      <w:r w:rsidRPr="00796A0A">
        <w:rPr>
          <w:bCs/>
        </w:rPr>
        <w:t>эксплуатация и содержание объектов</w:t>
      </w:r>
      <w:r w:rsidRPr="00796A0A">
        <w:t xml:space="preserve"> и элементов благоустройства.</w:t>
      </w:r>
    </w:p>
    <w:p w14:paraId="57345001" w14:textId="77777777" w:rsidR="00796A0A" w:rsidRPr="00796A0A" w:rsidRDefault="00796A0A" w:rsidP="00796A0A">
      <w:pPr>
        <w:pStyle w:val="4"/>
        <w:numPr>
          <w:ilvl w:val="0"/>
          <w:numId w:val="7"/>
        </w:numPr>
        <w:ind w:left="0"/>
      </w:pPr>
      <w:r w:rsidRPr="00796A0A">
        <w:t>Установление характера вида подлежащих выполнению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14:paraId="0CEE1F0B" w14:textId="77777777" w:rsidR="00796A0A" w:rsidRPr="00796A0A" w:rsidRDefault="00796A0A" w:rsidP="00796A0A">
      <w:pPr>
        <w:pStyle w:val="3"/>
        <w:keepNext w:val="0"/>
        <w:keepLines w:val="0"/>
        <w:ind w:left="0" w:firstLine="709"/>
      </w:pPr>
      <w:r w:rsidRPr="00796A0A">
        <w:t>Разработка проектной документации территорий</w:t>
      </w:r>
    </w:p>
    <w:p w14:paraId="262992F5" w14:textId="77777777" w:rsidR="00796A0A" w:rsidRPr="00796A0A" w:rsidRDefault="00796A0A" w:rsidP="00796A0A">
      <w:pPr>
        <w:pStyle w:val="4"/>
        <w:numPr>
          <w:ilvl w:val="0"/>
          <w:numId w:val="7"/>
        </w:numPr>
        <w:ind w:left="0"/>
      </w:pPr>
      <w:r w:rsidRPr="00796A0A">
        <w:t xml:space="preserve">Под проектной документацией по благоустройству территории понимается пакет документации, который содержит материалы в текстовой и графической форме и определяет проектные решения по благоустройству территории. </w:t>
      </w:r>
    </w:p>
    <w:p w14:paraId="23F7900E" w14:textId="77777777" w:rsidR="00796A0A" w:rsidRPr="00796A0A" w:rsidRDefault="00796A0A" w:rsidP="00796A0A">
      <w:pPr>
        <w:pStyle w:val="4"/>
        <w:ind w:left="0"/>
      </w:pPr>
      <w:r w:rsidRPr="00796A0A">
        <w:t xml:space="preserve">Комплексным проектом благоустройства предусматривается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w:t>
      </w:r>
    </w:p>
    <w:p w14:paraId="6B5E34C3" w14:textId="77777777" w:rsidR="00796A0A" w:rsidRPr="00796A0A" w:rsidRDefault="00796A0A" w:rsidP="00796A0A">
      <w:pPr>
        <w:pStyle w:val="4"/>
        <w:ind w:left="0"/>
      </w:pPr>
      <w:r w:rsidRPr="00796A0A">
        <w:t xml:space="preserve">Состав проектной документации может быть различным в зависимости от того, к какому объекту благоустройства он относится. </w:t>
      </w:r>
    </w:p>
    <w:p w14:paraId="181B0837" w14:textId="77777777" w:rsidR="00796A0A" w:rsidRPr="00796A0A" w:rsidRDefault="00796A0A" w:rsidP="00796A0A">
      <w:pPr>
        <w:pStyle w:val="4"/>
        <w:ind w:left="0"/>
      </w:pPr>
      <w:r w:rsidRPr="00796A0A">
        <w:t xml:space="preserve">В качестве приоритетных </w:t>
      </w:r>
      <w:commentRangeStart w:id="16"/>
      <w:r w:rsidRPr="00796A0A">
        <w:t>объектов</w:t>
      </w:r>
      <w:commentRangeEnd w:id="16"/>
      <w:r w:rsidRPr="00796A0A">
        <w:rPr>
          <w:rStyle w:val="aa"/>
          <w:rFonts w:asciiTheme="minorHAnsi" w:eastAsiaTheme="minorHAnsi" w:hAnsiTheme="minorHAnsi" w:cstheme="minorBidi"/>
          <w:iCs w:val="0"/>
        </w:rPr>
        <w:commentReference w:id="16"/>
      </w:r>
      <w:r w:rsidRPr="00796A0A">
        <w:t xml:space="preserve"> благоустройства выбираются активно посещаемые или имеющие очевидный потенциал для роста пешеходных потоков территории,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14:paraId="6016E4B2" w14:textId="77777777" w:rsidR="00796A0A" w:rsidRPr="00796A0A" w:rsidRDefault="00796A0A" w:rsidP="00796A0A">
      <w:pPr>
        <w:pStyle w:val="4"/>
        <w:ind w:left="0"/>
      </w:pPr>
      <w:r w:rsidRPr="00796A0A">
        <w:t>При разработке проектной документации предпочтение отдается комплексным проектам благоустройства.</w:t>
      </w:r>
    </w:p>
    <w:p w14:paraId="69505BC6" w14:textId="77777777" w:rsidR="00796A0A" w:rsidRPr="00796A0A" w:rsidRDefault="00796A0A" w:rsidP="00796A0A">
      <w:pPr>
        <w:pStyle w:val="4"/>
        <w:ind w:left="0"/>
      </w:pPr>
      <w:r w:rsidRPr="00796A0A">
        <w:t>Архитектурные решения объектов и элементов благоустройства в составе проектов благоустройства общественных пространств  подлежат согласованию с администрацией округа.</w:t>
      </w:r>
    </w:p>
    <w:p w14:paraId="4ADDB656" w14:textId="77777777" w:rsidR="00796A0A" w:rsidRPr="00796A0A" w:rsidRDefault="00796A0A" w:rsidP="00796A0A">
      <w:pPr>
        <w:pStyle w:val="4"/>
        <w:ind w:left="0"/>
        <w:rPr>
          <w:color w:val="FF0000"/>
        </w:rPr>
      </w:pPr>
      <w:r w:rsidRPr="00796A0A">
        <w:t xml:space="preserve">Разработка архитектурных решений объектов и элементов благоустройства </w:t>
      </w:r>
      <w:bookmarkStart w:id="17" w:name="_Hlk8999155"/>
      <w:r w:rsidRPr="00796A0A">
        <w:t xml:space="preserve">в составе проектов благоустройства общественных пространств  осуществляется в соответствии с архитектурно-художественной концепцией округа (с момента ее утверждения). </w:t>
      </w:r>
    </w:p>
    <w:p w14:paraId="36A8E14D" w14:textId="77777777" w:rsidR="00796A0A" w:rsidRPr="00796A0A" w:rsidRDefault="00796A0A" w:rsidP="00796A0A">
      <w:pPr>
        <w:pStyle w:val="4"/>
        <w:ind w:left="0"/>
      </w:pPr>
      <w:r w:rsidRPr="00796A0A">
        <w:t xml:space="preserve">Работы по созданию новых объектов благоустройства включают: </w:t>
      </w:r>
    </w:p>
    <w:p w14:paraId="07D81B92" w14:textId="77777777" w:rsidR="00796A0A" w:rsidRPr="00796A0A" w:rsidRDefault="00796A0A" w:rsidP="00796A0A">
      <w:pPr>
        <w:pStyle w:val="5"/>
        <w:numPr>
          <w:ilvl w:val="0"/>
          <w:numId w:val="6"/>
        </w:numPr>
        <w:ind w:left="0"/>
      </w:pPr>
      <w:r w:rsidRPr="00796A0A">
        <w:t xml:space="preserve">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 </w:t>
      </w:r>
    </w:p>
    <w:p w14:paraId="08A6664A" w14:textId="77777777" w:rsidR="00796A0A" w:rsidRPr="00796A0A" w:rsidRDefault="00796A0A" w:rsidP="00796A0A">
      <w:pPr>
        <w:pStyle w:val="5"/>
        <w:ind w:left="0"/>
      </w:pPr>
      <w:r w:rsidRPr="00796A0A">
        <w:t xml:space="preserve">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 </w:t>
      </w:r>
    </w:p>
    <w:p w14:paraId="72AEEBD6" w14:textId="77777777" w:rsidR="00796A0A" w:rsidRPr="00796A0A" w:rsidRDefault="00796A0A" w:rsidP="00796A0A">
      <w:pPr>
        <w:pStyle w:val="5"/>
        <w:ind w:left="0"/>
      </w:pPr>
      <w:r w:rsidRPr="00796A0A">
        <w:t>мероприятия по созданию объектов наружного освещения и художественно-светового оформления территории.</w:t>
      </w:r>
    </w:p>
    <w:bookmarkEnd w:id="17"/>
    <w:p w14:paraId="3B9A7178" w14:textId="77777777" w:rsidR="00796A0A" w:rsidRPr="00796A0A" w:rsidRDefault="00796A0A" w:rsidP="00796A0A">
      <w:pPr>
        <w:pStyle w:val="3"/>
        <w:keepNext w:val="0"/>
        <w:keepLines w:val="0"/>
        <w:ind w:left="0" w:firstLine="709"/>
      </w:pPr>
      <w:r w:rsidRPr="00796A0A">
        <w:t xml:space="preserve">Содержание объектов и элементов благоустройства </w:t>
      </w:r>
    </w:p>
    <w:p w14:paraId="2EFFE4D5" w14:textId="77777777" w:rsidR="00796A0A" w:rsidRPr="00796A0A" w:rsidRDefault="00796A0A" w:rsidP="00796A0A">
      <w:pPr>
        <w:pStyle w:val="4"/>
        <w:numPr>
          <w:ilvl w:val="0"/>
          <w:numId w:val="7"/>
        </w:numPr>
        <w:ind w:left="0"/>
      </w:pPr>
      <w:r w:rsidRPr="00796A0A">
        <w:t xml:space="preserve">Содержание объектов и элементов благоустройства в период их эксплуатации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14:paraId="29FA89DC" w14:textId="77777777" w:rsidR="00796A0A" w:rsidRPr="00796A0A" w:rsidRDefault="00796A0A" w:rsidP="00796A0A">
      <w:pPr>
        <w:pStyle w:val="4"/>
        <w:ind w:left="0"/>
      </w:pPr>
      <w:r w:rsidRPr="00796A0A">
        <w:lastRenderedPageBreak/>
        <w:t>Физические и юридические лица, независимо от их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объектов и элементов благоустройства, прилегающих территорий в соответствии с действующим законодательством Российской Федерации, настоящими Правилами и муниципальными правовыми актами.</w:t>
      </w:r>
    </w:p>
    <w:p w14:paraId="0B878588" w14:textId="77777777" w:rsidR="00796A0A" w:rsidRPr="00796A0A" w:rsidRDefault="00796A0A" w:rsidP="00796A0A">
      <w:pPr>
        <w:pStyle w:val="a0"/>
      </w:pPr>
      <w:r w:rsidRPr="00796A0A">
        <w:t>Организация уборки и обеспечение содержания иных территорий общего пользования осуществляются администрацией.</w:t>
      </w:r>
    </w:p>
    <w:p w14:paraId="691A6641" w14:textId="77777777" w:rsidR="00796A0A" w:rsidRPr="00796A0A" w:rsidRDefault="00796A0A" w:rsidP="00796A0A">
      <w:pPr>
        <w:pStyle w:val="a0"/>
      </w:pPr>
      <w:r w:rsidRPr="00796A0A">
        <w:t>3. Работы по содержанию объектов благоустройства включают:</w:t>
      </w:r>
    </w:p>
    <w:p w14:paraId="34D1C021" w14:textId="77777777" w:rsidR="00796A0A" w:rsidRPr="00796A0A" w:rsidRDefault="00796A0A" w:rsidP="00796A0A">
      <w:pPr>
        <w:pStyle w:val="5"/>
        <w:numPr>
          <w:ilvl w:val="0"/>
          <w:numId w:val="6"/>
        </w:numPr>
      </w:pPr>
      <w:r w:rsidRPr="00796A0A">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14:paraId="6DC476C5" w14:textId="77777777" w:rsidR="00796A0A" w:rsidRPr="00796A0A" w:rsidRDefault="00796A0A" w:rsidP="00796A0A">
      <w:pPr>
        <w:pStyle w:val="5"/>
        <w:ind w:left="0"/>
      </w:pPr>
      <w:r w:rsidRPr="00796A0A">
        <w:t>исправление повреждений отдельных элементов благоустройства при необходимости;</w:t>
      </w:r>
    </w:p>
    <w:p w14:paraId="250D5A08" w14:textId="77777777" w:rsidR="00796A0A" w:rsidRPr="00796A0A" w:rsidRDefault="00796A0A" w:rsidP="00796A0A">
      <w:pPr>
        <w:pStyle w:val="5"/>
        <w:ind w:left="0"/>
      </w:pPr>
      <w:r w:rsidRPr="00796A0A">
        <w:t>мероприятия по уходу за деревьями и кустарниками, газонами, цветниками (полив, стрижка газонов и т.д.) по установленным нормативам;</w:t>
      </w:r>
    </w:p>
    <w:p w14:paraId="0C439F21" w14:textId="77777777" w:rsidR="00796A0A" w:rsidRPr="00796A0A" w:rsidRDefault="00796A0A" w:rsidP="00796A0A">
      <w:pPr>
        <w:pStyle w:val="5"/>
        <w:ind w:left="0"/>
      </w:pPr>
      <w:r w:rsidRPr="00796A0A">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14:paraId="193C6DA3" w14:textId="77777777" w:rsidR="00796A0A" w:rsidRPr="00796A0A" w:rsidRDefault="00796A0A" w:rsidP="00796A0A">
      <w:pPr>
        <w:pStyle w:val="5"/>
        <w:ind w:left="0"/>
      </w:pPr>
      <w:r w:rsidRPr="00796A0A">
        <w:t>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14:paraId="3E46C5FB" w14:textId="77777777" w:rsidR="00796A0A" w:rsidRPr="00796A0A" w:rsidRDefault="00796A0A" w:rsidP="00796A0A">
      <w:pPr>
        <w:pStyle w:val="5"/>
        <w:ind w:left="0"/>
      </w:pPr>
      <w:r w:rsidRPr="00796A0A">
        <w:t>очистку урн по мере накопления мусора, их мойку и дезинфекцию один раз в месяц (в теплое время года), окраску и побелку - не реже одного раза в год, а металлических урн - не менее двух раз в год (весной и осенью);</w:t>
      </w:r>
    </w:p>
    <w:p w14:paraId="3C25F7C4" w14:textId="77777777" w:rsidR="00796A0A" w:rsidRPr="00796A0A" w:rsidRDefault="00796A0A" w:rsidP="00796A0A">
      <w:pPr>
        <w:pStyle w:val="5"/>
        <w:ind w:left="0"/>
      </w:pPr>
      <w:r w:rsidRPr="00796A0A">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14:paraId="179EDBEB" w14:textId="77777777" w:rsidR="00796A0A" w:rsidRPr="00796A0A" w:rsidRDefault="00796A0A" w:rsidP="00796A0A">
      <w:pPr>
        <w:pStyle w:val="5"/>
        <w:ind w:left="0"/>
      </w:pPr>
      <w:r w:rsidRPr="00796A0A">
        <w:t>сбор и вывоз отходов.</w:t>
      </w:r>
    </w:p>
    <w:p w14:paraId="44678550" w14:textId="77777777" w:rsidR="00796A0A" w:rsidRPr="00796A0A" w:rsidRDefault="00796A0A" w:rsidP="00796A0A">
      <w:pPr>
        <w:pStyle w:val="a0"/>
      </w:pPr>
      <w:r w:rsidRPr="00796A0A">
        <w:t xml:space="preserve">4. Работы по содержанию элементов благоустройства включают: </w:t>
      </w:r>
    </w:p>
    <w:p w14:paraId="527217B7" w14:textId="77777777" w:rsidR="00796A0A" w:rsidRPr="00796A0A" w:rsidRDefault="00796A0A" w:rsidP="00796A0A">
      <w:pPr>
        <w:pStyle w:val="5"/>
        <w:numPr>
          <w:ilvl w:val="0"/>
          <w:numId w:val="6"/>
        </w:numPr>
        <w:ind w:left="0"/>
      </w:pPr>
      <w:r w:rsidRPr="00796A0A">
        <w:t xml:space="preserve">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 </w:t>
      </w:r>
    </w:p>
    <w:p w14:paraId="7E04B685" w14:textId="77777777" w:rsidR="00796A0A" w:rsidRPr="00796A0A" w:rsidRDefault="00796A0A" w:rsidP="00796A0A">
      <w:pPr>
        <w:pStyle w:val="5"/>
        <w:ind w:left="0"/>
      </w:pPr>
      <w:r w:rsidRPr="00796A0A">
        <w:t xml:space="preserve">исправление повреждений отдельных элементов благоустройства при необходимости; </w:t>
      </w:r>
    </w:p>
    <w:p w14:paraId="15DB13DD" w14:textId="77777777" w:rsidR="00796A0A" w:rsidRPr="00796A0A" w:rsidRDefault="00796A0A" w:rsidP="00796A0A">
      <w:pPr>
        <w:pStyle w:val="5"/>
        <w:ind w:left="0"/>
      </w:pPr>
      <w:r w:rsidRPr="00796A0A">
        <w:t xml:space="preserve">мероприятия по уходу за деревьями и кустарниками, газонами, цветниками (полив, стрижка газонов и т.д.) по установленным нормативам; </w:t>
      </w:r>
    </w:p>
    <w:p w14:paraId="1095CF64" w14:textId="77777777" w:rsidR="00796A0A" w:rsidRPr="00796A0A" w:rsidRDefault="00796A0A" w:rsidP="00796A0A">
      <w:pPr>
        <w:pStyle w:val="5"/>
        <w:ind w:left="0"/>
      </w:pPr>
      <w:r w:rsidRPr="00796A0A">
        <w:t xml:space="preserve">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 </w:t>
      </w:r>
    </w:p>
    <w:p w14:paraId="5E41FB74" w14:textId="77777777" w:rsidR="00796A0A" w:rsidRPr="00796A0A" w:rsidRDefault="00796A0A" w:rsidP="00796A0A">
      <w:pPr>
        <w:pStyle w:val="5"/>
        <w:ind w:left="0"/>
      </w:pPr>
      <w:r w:rsidRPr="00796A0A">
        <w:t xml:space="preserve">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и т.п.) по мере необходимости с учетом технического и эстетического состояния данных объектов, но не реже одного раза в год; </w:t>
      </w:r>
    </w:p>
    <w:p w14:paraId="24587FF6" w14:textId="77777777" w:rsidR="00796A0A" w:rsidRPr="00796A0A" w:rsidRDefault="00796A0A" w:rsidP="00796A0A">
      <w:pPr>
        <w:pStyle w:val="5"/>
        <w:ind w:left="0"/>
      </w:pPr>
      <w:r w:rsidRPr="00796A0A">
        <w:t xml:space="preserve">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 </w:t>
      </w:r>
    </w:p>
    <w:p w14:paraId="7231CCA4" w14:textId="77777777" w:rsidR="00796A0A" w:rsidRPr="00796A0A" w:rsidRDefault="00796A0A" w:rsidP="00796A0A">
      <w:pPr>
        <w:pStyle w:val="5"/>
        <w:ind w:left="0"/>
      </w:pPr>
      <w:r w:rsidRPr="00796A0A">
        <w:lastRenderedPageBreak/>
        <w:t xml:space="preserve">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w:t>
      </w:r>
    </w:p>
    <w:p w14:paraId="7B84AC55" w14:textId="77777777" w:rsidR="00796A0A" w:rsidRPr="00796A0A" w:rsidRDefault="00796A0A" w:rsidP="00796A0A">
      <w:pPr>
        <w:pStyle w:val="5"/>
        <w:ind w:left="0"/>
      </w:pPr>
      <w:r w:rsidRPr="00796A0A">
        <w:t xml:space="preserve">сбор и транспортирование отходов. </w:t>
      </w:r>
    </w:p>
    <w:p w14:paraId="2BD4235B" w14:textId="77777777" w:rsidR="00796A0A" w:rsidRPr="00796A0A" w:rsidRDefault="00796A0A" w:rsidP="00796A0A">
      <w:pPr>
        <w:pStyle w:val="a0"/>
      </w:pPr>
      <w:r w:rsidRPr="00796A0A">
        <w:t xml:space="preserve">5. Работы по ремонту (текущему, капитальному) объектов благоустройства включают: </w:t>
      </w:r>
    </w:p>
    <w:p w14:paraId="045D11E2" w14:textId="77777777" w:rsidR="00796A0A" w:rsidRPr="00796A0A" w:rsidRDefault="00796A0A" w:rsidP="00796A0A">
      <w:pPr>
        <w:pStyle w:val="5"/>
        <w:numPr>
          <w:ilvl w:val="0"/>
          <w:numId w:val="6"/>
        </w:numPr>
        <w:ind w:left="0"/>
      </w:pPr>
      <w:r w:rsidRPr="00796A0A">
        <w:t xml:space="preserve">восстановление и замену покрытий дорог, проездов, тротуаров и их конструктивных элементов по мере </w:t>
      </w:r>
      <w:commentRangeStart w:id="18"/>
      <w:r w:rsidRPr="00796A0A">
        <w:t>необходимости</w:t>
      </w:r>
      <w:commentRangeEnd w:id="18"/>
      <w:r w:rsidRPr="00796A0A">
        <w:rPr>
          <w:rStyle w:val="aa"/>
          <w:rFonts w:asciiTheme="minorHAnsi" w:eastAsiaTheme="minorHAnsi" w:hAnsiTheme="minorHAnsi" w:cstheme="minorBidi"/>
        </w:rPr>
        <w:commentReference w:id="18"/>
      </w:r>
      <w:r w:rsidRPr="00796A0A">
        <w:t xml:space="preserve">; </w:t>
      </w:r>
    </w:p>
    <w:p w14:paraId="0183CAF2" w14:textId="77777777" w:rsidR="00796A0A" w:rsidRPr="00796A0A" w:rsidRDefault="00796A0A" w:rsidP="00796A0A">
      <w:pPr>
        <w:pStyle w:val="5"/>
        <w:ind w:left="0"/>
      </w:pPr>
      <w:r w:rsidRPr="00796A0A">
        <w:t xml:space="preserve">установку, замену, восстановление малых архитектурных форм и их отдельных элементов по мере необходимости; </w:t>
      </w:r>
    </w:p>
    <w:p w14:paraId="380D5019" w14:textId="77777777" w:rsidR="00796A0A" w:rsidRPr="00796A0A" w:rsidRDefault="00796A0A" w:rsidP="00796A0A">
      <w:pPr>
        <w:pStyle w:val="5"/>
        <w:ind w:left="0"/>
      </w:pPr>
      <w:r w:rsidRPr="00796A0A">
        <w:t xml:space="preserve">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 </w:t>
      </w:r>
    </w:p>
    <w:p w14:paraId="71C6B309" w14:textId="77777777" w:rsidR="00796A0A" w:rsidRPr="00796A0A" w:rsidRDefault="00796A0A" w:rsidP="00796A0A">
      <w:pPr>
        <w:pStyle w:val="5"/>
        <w:ind w:left="0"/>
      </w:pPr>
      <w:r w:rsidRPr="00796A0A">
        <w:t xml:space="preserve">ремонт и восстановление разрушенных ограждений и оборудования спортивных, детских и иных площадок по мере необходимости; </w:t>
      </w:r>
    </w:p>
    <w:p w14:paraId="6ECF5169" w14:textId="77777777" w:rsidR="00796A0A" w:rsidRPr="00796A0A" w:rsidRDefault="00796A0A" w:rsidP="00796A0A">
      <w:pPr>
        <w:pStyle w:val="5"/>
        <w:ind w:left="0"/>
      </w:pPr>
      <w:r w:rsidRPr="00796A0A">
        <w:t xml:space="preserve">восстановление объектов наружного освещения по мере необходимости, окраску опор наружного освещения не реже одного раза в год; </w:t>
      </w:r>
    </w:p>
    <w:p w14:paraId="22730DC6" w14:textId="77777777" w:rsidR="00796A0A" w:rsidRPr="00796A0A" w:rsidRDefault="00796A0A" w:rsidP="00796A0A">
      <w:pPr>
        <w:pStyle w:val="5"/>
        <w:ind w:left="0"/>
      </w:pPr>
      <w:r w:rsidRPr="00796A0A">
        <w:t xml:space="preserve">текущие работы по уходу за зелеными насаждениями по мере необходимости; </w:t>
      </w:r>
    </w:p>
    <w:p w14:paraId="32E43CAC" w14:textId="77777777" w:rsidR="00796A0A" w:rsidRPr="00796A0A" w:rsidRDefault="00796A0A" w:rsidP="00796A0A">
      <w:pPr>
        <w:pStyle w:val="5"/>
        <w:ind w:left="0"/>
      </w:pPr>
      <w:r w:rsidRPr="00796A0A">
        <w:t xml:space="preserve">вырубка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 </w:t>
      </w:r>
    </w:p>
    <w:p w14:paraId="78F860DB" w14:textId="77777777" w:rsidR="00796A0A" w:rsidRPr="00796A0A" w:rsidRDefault="00796A0A" w:rsidP="00796A0A">
      <w:pPr>
        <w:pStyle w:val="3"/>
        <w:keepNext w:val="0"/>
        <w:keepLines w:val="0"/>
        <w:ind w:left="0" w:firstLine="709"/>
      </w:pPr>
      <w:r w:rsidRPr="00796A0A">
        <w:t xml:space="preserve">Участники деятельности по благоустройству территорий </w:t>
      </w:r>
    </w:p>
    <w:p w14:paraId="6BA8B19C" w14:textId="77777777" w:rsidR="00796A0A" w:rsidRPr="00796A0A" w:rsidRDefault="00796A0A" w:rsidP="00796A0A">
      <w:pPr>
        <w:pStyle w:val="4"/>
        <w:numPr>
          <w:ilvl w:val="0"/>
          <w:numId w:val="7"/>
        </w:numPr>
        <w:ind w:left="0"/>
      </w:pPr>
      <w:r w:rsidRPr="00796A0A">
        <w:t xml:space="preserve">Участниками деятельности по благоустройству выступают: </w:t>
      </w:r>
    </w:p>
    <w:p w14:paraId="41B297D8" w14:textId="77777777" w:rsidR="00796A0A" w:rsidRPr="00796A0A" w:rsidRDefault="00796A0A" w:rsidP="00796A0A">
      <w:pPr>
        <w:pStyle w:val="5"/>
        <w:numPr>
          <w:ilvl w:val="0"/>
          <w:numId w:val="6"/>
        </w:numPr>
        <w:ind w:left="0"/>
      </w:pPr>
      <w:r w:rsidRPr="00796A0A">
        <w:t xml:space="preserve">жители округа, которые формируют запрос на благоустройство и принимают участие в оценке предлагаемых решений и могут быть представлены в том числе общественными организациями и объединениями; </w:t>
      </w:r>
    </w:p>
    <w:p w14:paraId="7B782224" w14:textId="77777777" w:rsidR="00796A0A" w:rsidRPr="00796A0A" w:rsidRDefault="00796A0A" w:rsidP="00796A0A">
      <w:pPr>
        <w:pStyle w:val="5"/>
        <w:ind w:left="0"/>
      </w:pPr>
      <w:r w:rsidRPr="00796A0A">
        <w:t xml:space="preserve">органы местного самоуправления округа, которые формируют техническое задание, выбирают исполнителей и обеспечивают финансирование в пределах своих полномочий; </w:t>
      </w:r>
    </w:p>
    <w:p w14:paraId="4AC2B5C4" w14:textId="77777777" w:rsidR="00796A0A" w:rsidRPr="00796A0A" w:rsidRDefault="00796A0A" w:rsidP="00796A0A">
      <w:pPr>
        <w:pStyle w:val="5"/>
        <w:ind w:left="0"/>
      </w:pPr>
      <w:r w:rsidRPr="00796A0A">
        <w:t xml:space="preserve">хозяйствующие субъекты, осуществляющие деятельность на округа, которые могут участвовать в формировании запроса на благоустройство, а также в финансировании мероприятий по благоустройству; </w:t>
      </w:r>
    </w:p>
    <w:p w14:paraId="2AC3EF41" w14:textId="77777777" w:rsidR="00796A0A" w:rsidRPr="00796A0A" w:rsidRDefault="00796A0A" w:rsidP="00796A0A">
      <w:pPr>
        <w:pStyle w:val="5"/>
        <w:ind w:left="0"/>
      </w:pPr>
      <w:r w:rsidRPr="00796A0A">
        <w:t xml:space="preserve">представители профессионального сообщества, в том числе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14:paraId="39BE5C4B" w14:textId="77777777" w:rsidR="00796A0A" w:rsidRPr="00796A0A" w:rsidRDefault="00796A0A" w:rsidP="00796A0A">
      <w:pPr>
        <w:pStyle w:val="5"/>
        <w:ind w:left="0"/>
      </w:pPr>
      <w:r w:rsidRPr="00796A0A">
        <w:t xml:space="preserve">исполнители работ, специалисты по благоустройству и озеленению, в том числе возведению малых архитектурных форм; </w:t>
      </w:r>
    </w:p>
    <w:p w14:paraId="56E76E41" w14:textId="77777777" w:rsidR="00796A0A" w:rsidRPr="00796A0A" w:rsidRDefault="00796A0A" w:rsidP="00796A0A">
      <w:pPr>
        <w:pStyle w:val="5"/>
        <w:ind w:left="0"/>
      </w:pPr>
      <w:r w:rsidRPr="00796A0A">
        <w:t xml:space="preserve">иные лица. </w:t>
      </w:r>
    </w:p>
    <w:p w14:paraId="077D989F" w14:textId="77777777" w:rsidR="00796A0A" w:rsidRPr="00796A0A" w:rsidRDefault="00796A0A" w:rsidP="00796A0A">
      <w:pPr>
        <w:pStyle w:val="4"/>
        <w:ind w:left="0"/>
      </w:pPr>
      <w:r w:rsidRPr="00796A0A">
        <w:t xml:space="preserve">Жители принимают участие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реализации принятия решений. </w:t>
      </w:r>
    </w:p>
    <w:p w14:paraId="7854B98A" w14:textId="77777777" w:rsidR="00796A0A" w:rsidRPr="00796A0A" w:rsidRDefault="00796A0A" w:rsidP="00796A0A">
      <w:pPr>
        <w:pStyle w:val="4"/>
        <w:ind w:left="0"/>
      </w:pPr>
      <w:r w:rsidRPr="00796A0A">
        <w:t xml:space="preserve">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w:t>
      </w:r>
      <w:r w:rsidRPr="00796A0A">
        <w:lastRenderedPageBreak/>
        <w:t>предпринимателей, собственников и арендаторов коммерческих помещений в прилегающих зданиях), в том числе с использованием механизмов муниципально-частного партнерства.</w:t>
      </w:r>
    </w:p>
    <w:p w14:paraId="655EE2A9" w14:textId="77777777" w:rsidR="00796A0A" w:rsidRPr="00796A0A" w:rsidRDefault="00796A0A" w:rsidP="00796A0A">
      <w:pPr>
        <w:pStyle w:val="3"/>
        <w:keepNext w:val="0"/>
        <w:keepLines w:val="0"/>
        <w:ind w:left="0" w:firstLine="709"/>
      </w:pPr>
      <w:r w:rsidRPr="00796A0A">
        <w:t xml:space="preserve">Порядок и механизмы общественного </w:t>
      </w:r>
      <w:commentRangeStart w:id="19"/>
      <w:r w:rsidRPr="00796A0A">
        <w:t>участия</w:t>
      </w:r>
      <w:commentRangeEnd w:id="19"/>
      <w:r w:rsidRPr="00796A0A">
        <w:rPr>
          <w:rStyle w:val="aa"/>
          <w:rFonts w:asciiTheme="minorHAnsi" w:eastAsiaTheme="minorHAnsi" w:hAnsiTheme="minorHAnsi" w:cstheme="minorBidi"/>
          <w:b w:val="0"/>
        </w:rPr>
        <w:commentReference w:id="19"/>
      </w:r>
      <w:r w:rsidRPr="00796A0A">
        <w:t xml:space="preserve"> в процессе благоустройства</w:t>
      </w:r>
    </w:p>
    <w:p w14:paraId="042A4D3B" w14:textId="77777777" w:rsidR="00796A0A" w:rsidRPr="00796A0A" w:rsidRDefault="00796A0A" w:rsidP="00796A0A">
      <w:pPr>
        <w:pStyle w:val="4"/>
        <w:numPr>
          <w:ilvl w:val="0"/>
          <w:numId w:val="7"/>
        </w:numPr>
        <w:ind w:left="0"/>
      </w:pPr>
      <w:r w:rsidRPr="00796A0A">
        <w:t xml:space="preserve"> Все решения, касающиеся благоустройства и развития среды городского округа, принимаются с учетом предложений жителей, проживающих на территории городского округа и иных заинтересованных лиц. </w:t>
      </w:r>
    </w:p>
    <w:p w14:paraId="65E1901F" w14:textId="77777777" w:rsidR="00796A0A" w:rsidRPr="00796A0A" w:rsidRDefault="00796A0A" w:rsidP="00796A0A">
      <w:pPr>
        <w:pStyle w:val="4"/>
        <w:ind w:left="0"/>
      </w:pPr>
      <w:r w:rsidRPr="00796A0A">
        <w:t>Формы общественного участия.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14:paraId="1962DE3D" w14:textId="77777777" w:rsidR="00796A0A" w:rsidRPr="00796A0A" w:rsidRDefault="00796A0A" w:rsidP="00796A0A">
      <w:pPr>
        <w:pStyle w:val="5"/>
        <w:numPr>
          <w:ilvl w:val="0"/>
          <w:numId w:val="6"/>
        </w:numPr>
        <w:ind w:left="0"/>
      </w:pPr>
      <w:r w:rsidRPr="00796A0A">
        <w:t xml:space="preserve">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14:paraId="00F48FFF" w14:textId="77777777" w:rsidR="00796A0A" w:rsidRPr="00796A0A" w:rsidRDefault="00796A0A" w:rsidP="00796A0A">
      <w:pPr>
        <w:pStyle w:val="5"/>
        <w:ind w:left="0"/>
      </w:pPr>
      <w:r w:rsidRPr="00796A0A">
        <w:t xml:space="preserve">участие в разработке проекта, обсуждение решений с архитекторами, проектировщиками и другими профильными специалистами; </w:t>
      </w:r>
    </w:p>
    <w:p w14:paraId="4144E834" w14:textId="77777777" w:rsidR="00796A0A" w:rsidRPr="00796A0A" w:rsidRDefault="00796A0A" w:rsidP="00796A0A">
      <w:pPr>
        <w:pStyle w:val="5"/>
        <w:ind w:left="0"/>
      </w:pPr>
      <w:r w:rsidRPr="00796A0A">
        <w:t xml:space="preserve">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 </w:t>
      </w:r>
    </w:p>
    <w:p w14:paraId="0B8CE012" w14:textId="77777777" w:rsidR="00796A0A" w:rsidRPr="00796A0A" w:rsidRDefault="00796A0A" w:rsidP="00796A0A">
      <w:pPr>
        <w:pStyle w:val="5"/>
        <w:ind w:left="0"/>
      </w:pPr>
      <w:r w:rsidRPr="00796A0A">
        <w:t xml:space="preserve">осуществление общественного контроля над процессом реализации проекта благоустройства территории; </w:t>
      </w:r>
    </w:p>
    <w:p w14:paraId="367CD4ED" w14:textId="77777777" w:rsidR="00796A0A" w:rsidRPr="00796A0A" w:rsidRDefault="00796A0A" w:rsidP="00796A0A">
      <w:pPr>
        <w:pStyle w:val="5"/>
        <w:ind w:left="0"/>
      </w:pPr>
      <w:r w:rsidRPr="00796A0A">
        <w:t>осуществление общественного контроля над процессом эксплуатации территории.</w:t>
      </w:r>
    </w:p>
    <w:p w14:paraId="6E015F63" w14:textId="77777777" w:rsidR="00796A0A" w:rsidRPr="00796A0A" w:rsidRDefault="00796A0A" w:rsidP="00796A0A">
      <w:pPr>
        <w:pStyle w:val="4"/>
        <w:ind w:left="0"/>
      </w:pPr>
      <w:r w:rsidRPr="00796A0A">
        <w:t xml:space="preserve">При реализации проектов следует информировать общественность о планирующихся изменениях и возможности участия в этом процессе. Информирование осуществляется путем: </w:t>
      </w:r>
    </w:p>
    <w:p w14:paraId="45B54A42" w14:textId="77777777" w:rsidR="00796A0A" w:rsidRPr="00796A0A" w:rsidRDefault="00796A0A" w:rsidP="00796A0A">
      <w:pPr>
        <w:pStyle w:val="5"/>
        <w:numPr>
          <w:ilvl w:val="0"/>
          <w:numId w:val="6"/>
        </w:numPr>
        <w:ind w:left="0"/>
      </w:pPr>
      <w:r w:rsidRPr="00796A0A">
        <w:t xml:space="preserve">размещения на официальном сайте администрации информации о ходе проектов благоустройства с публикацией фото, видео и текстовых отчетов по итогам проведения общественных обсуждений; </w:t>
      </w:r>
    </w:p>
    <w:p w14:paraId="56EE9207" w14:textId="77777777" w:rsidR="00796A0A" w:rsidRPr="00796A0A" w:rsidRDefault="00796A0A" w:rsidP="00796A0A">
      <w:pPr>
        <w:pStyle w:val="5"/>
        <w:ind w:left="0"/>
      </w:pPr>
      <w:r w:rsidRPr="00796A0A">
        <w:t xml:space="preserve">работы с местными средствами массовой информации, охватывающими широкий круг жителей разных возрастных групп и потенциальные аудитории проекта; </w:t>
      </w:r>
    </w:p>
    <w:p w14:paraId="1964FE65" w14:textId="77777777" w:rsidR="00796A0A" w:rsidRPr="00796A0A" w:rsidRDefault="00796A0A" w:rsidP="00796A0A">
      <w:pPr>
        <w:pStyle w:val="5"/>
        <w:ind w:left="0"/>
      </w:pPr>
      <w:r w:rsidRPr="00796A0A">
        <w:t xml:space="preserve">вывешивания объявлений на информационных досках в подъездах жилых домов, расположенных в непосредственной близости к проектируемому объекту (дворовой территории); </w:t>
      </w:r>
    </w:p>
    <w:p w14:paraId="52803917" w14:textId="77777777" w:rsidR="00796A0A" w:rsidRPr="00796A0A" w:rsidRDefault="00796A0A" w:rsidP="00796A0A">
      <w:pPr>
        <w:pStyle w:val="5"/>
        <w:ind w:left="0"/>
      </w:pPr>
      <w:r w:rsidRPr="00796A0A">
        <w:t xml:space="preserve">индивидуальных приглашений участников встречи лично, по электронной почте или по телефону; </w:t>
      </w:r>
    </w:p>
    <w:p w14:paraId="1C1AFD60" w14:textId="77777777" w:rsidR="00796A0A" w:rsidRPr="00796A0A" w:rsidRDefault="00796A0A" w:rsidP="00796A0A">
      <w:pPr>
        <w:pStyle w:val="5"/>
        <w:ind w:left="0"/>
      </w:pPr>
      <w:r w:rsidRPr="00796A0A">
        <w:t xml:space="preserve">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На стендах размещается информация о всех этапах процесса проектирования и отчетах по итогам проведения общественных обсуждений. </w:t>
      </w:r>
    </w:p>
    <w:p w14:paraId="5277136E" w14:textId="77777777" w:rsidR="00796A0A" w:rsidRPr="00796A0A" w:rsidRDefault="00796A0A" w:rsidP="00796A0A">
      <w:pPr>
        <w:pStyle w:val="4"/>
        <w:ind w:left="0"/>
      </w:pPr>
      <w:r w:rsidRPr="00796A0A">
        <w:t xml:space="preserve">При организации общественного участия граждан, организаций в обсуждении проектов благоустройства территорий используется анкетирование, опросы, проведение общественных обсуждений, проведение оценки эксплуатации территории и пр. </w:t>
      </w:r>
    </w:p>
    <w:p w14:paraId="3D314EB5" w14:textId="77777777" w:rsidR="00796A0A" w:rsidRPr="00796A0A" w:rsidRDefault="00796A0A" w:rsidP="00796A0A">
      <w:pPr>
        <w:pStyle w:val="4"/>
        <w:ind w:left="0"/>
      </w:pPr>
      <w:r w:rsidRPr="00796A0A">
        <w:t xml:space="preserve">На каждом этапе проектирования выбирается наиболее подходящие для конкретной ситуации механизмы, наиболее простые и понятные для всех заинтересованных в проекте сторон. </w:t>
      </w:r>
    </w:p>
    <w:p w14:paraId="27A5573D" w14:textId="77777777" w:rsidR="00796A0A" w:rsidRPr="00796A0A" w:rsidRDefault="00796A0A" w:rsidP="00796A0A">
      <w:pPr>
        <w:pStyle w:val="4"/>
        <w:ind w:left="0"/>
      </w:pPr>
      <w:r w:rsidRPr="00796A0A">
        <w:t>Общественный контроль в области благоустройства осуществляет Общественный совет при главе администрации муниципального образования «Светлогорский городской округ» и иные заинтересованные лица.</w:t>
      </w:r>
    </w:p>
    <w:p w14:paraId="0D107EB4" w14:textId="77777777" w:rsidR="00796A0A" w:rsidRPr="00796A0A" w:rsidRDefault="00796A0A" w:rsidP="00796A0A">
      <w:pPr>
        <w:pStyle w:val="4"/>
        <w:ind w:left="0"/>
      </w:pPr>
      <w:r w:rsidRPr="00796A0A">
        <w:t xml:space="preserve">В реализации комплексных проектов благоустройства принимают участие лица, осуществляющие предпринимательскую деятельность в различных сферах, в том числе в </w:t>
      </w:r>
      <w:r w:rsidRPr="00796A0A">
        <w:lastRenderedPageBreak/>
        <w:t xml:space="preserve">сфере строительства, предоставления услуг общественного питания, оказания туристических услуг, оказания услуг в сфере образования и культуры. </w:t>
      </w:r>
    </w:p>
    <w:p w14:paraId="4CD97411" w14:textId="77777777" w:rsidR="00796A0A" w:rsidRPr="00796A0A" w:rsidRDefault="00796A0A" w:rsidP="00796A0A">
      <w:pPr>
        <w:pStyle w:val="a0"/>
      </w:pPr>
      <w:r w:rsidRPr="00796A0A">
        <w:t xml:space="preserve">Участие лиц, осуществляющих предпринимательскую деятельность, в реализации комплексных проектов по благоустройству и созданию комфортной городской заключается: </w:t>
      </w:r>
    </w:p>
    <w:p w14:paraId="4D467E40" w14:textId="77777777" w:rsidR="00796A0A" w:rsidRPr="00796A0A" w:rsidRDefault="00796A0A" w:rsidP="00796A0A">
      <w:pPr>
        <w:pStyle w:val="5"/>
        <w:numPr>
          <w:ilvl w:val="0"/>
          <w:numId w:val="6"/>
        </w:numPr>
        <w:ind w:left="0"/>
      </w:pPr>
      <w:r w:rsidRPr="00796A0A">
        <w:t xml:space="preserve">в создании и предоставлении разного рода услуг и сервисов для посетителей общественных пространств; </w:t>
      </w:r>
    </w:p>
    <w:p w14:paraId="2466416E" w14:textId="77777777" w:rsidR="00796A0A" w:rsidRPr="00796A0A" w:rsidRDefault="00796A0A" w:rsidP="00796A0A">
      <w:pPr>
        <w:pStyle w:val="5"/>
        <w:ind w:left="0"/>
      </w:pPr>
      <w:r w:rsidRPr="00796A0A">
        <w:t xml:space="preserve">в приведении в соответствие с требованиями проектных решений фасадов, принадлежащих или арендуемых объектов, в том числе размещенных на них вывесок; </w:t>
      </w:r>
    </w:p>
    <w:p w14:paraId="01E8ED2F" w14:textId="77777777" w:rsidR="00796A0A" w:rsidRPr="00796A0A" w:rsidRDefault="00796A0A" w:rsidP="00796A0A">
      <w:pPr>
        <w:pStyle w:val="5"/>
        <w:ind w:left="0"/>
      </w:pPr>
      <w:r w:rsidRPr="00796A0A">
        <w:t xml:space="preserve">в строительстве, реконструкции, реставрации объектов недвижимости; </w:t>
      </w:r>
    </w:p>
    <w:p w14:paraId="5FDFDDD8" w14:textId="77777777" w:rsidR="00796A0A" w:rsidRPr="00796A0A" w:rsidRDefault="00796A0A" w:rsidP="00796A0A">
      <w:pPr>
        <w:pStyle w:val="5"/>
        <w:ind w:left="0"/>
      </w:pPr>
      <w:r w:rsidRPr="00796A0A">
        <w:t xml:space="preserve">в производстве или размещении элементов благоустройства; </w:t>
      </w:r>
    </w:p>
    <w:p w14:paraId="2A4E8309" w14:textId="77777777" w:rsidR="00796A0A" w:rsidRPr="00796A0A" w:rsidRDefault="00796A0A" w:rsidP="00796A0A">
      <w:pPr>
        <w:pStyle w:val="5"/>
        <w:ind w:left="0"/>
      </w:pPr>
      <w:r w:rsidRPr="00796A0A">
        <w:t xml:space="preserve">в комплексном благоустройстве отдельных территорий, прилегающих к территориям, благоустраиваемым за счет средств муниципального образования; </w:t>
      </w:r>
    </w:p>
    <w:p w14:paraId="2105B967" w14:textId="77777777" w:rsidR="00796A0A" w:rsidRPr="00796A0A" w:rsidRDefault="00796A0A" w:rsidP="00796A0A">
      <w:pPr>
        <w:pStyle w:val="5"/>
        <w:ind w:left="0"/>
      </w:pPr>
      <w:r w:rsidRPr="00796A0A">
        <w:t xml:space="preserve">в организации мероприятий, обеспечивающих приток посетителей на создаваемые общественные пространства; </w:t>
      </w:r>
    </w:p>
    <w:p w14:paraId="73A662AE" w14:textId="77777777" w:rsidR="00796A0A" w:rsidRPr="00796A0A" w:rsidRDefault="00796A0A" w:rsidP="00796A0A">
      <w:pPr>
        <w:pStyle w:val="5"/>
        <w:ind w:left="0"/>
      </w:pPr>
      <w:r w:rsidRPr="00796A0A">
        <w:t xml:space="preserve">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 </w:t>
      </w:r>
    </w:p>
    <w:p w14:paraId="5124AB3D" w14:textId="77777777" w:rsidR="00796A0A" w:rsidRPr="00796A0A" w:rsidRDefault="00796A0A" w:rsidP="00796A0A">
      <w:pPr>
        <w:pStyle w:val="5"/>
        <w:ind w:left="0"/>
      </w:pPr>
      <w:r w:rsidRPr="00796A0A">
        <w:t>в иных формах.</w:t>
      </w:r>
    </w:p>
    <w:p w14:paraId="06CA3115" w14:textId="77777777" w:rsidR="00796A0A" w:rsidRPr="00796A0A" w:rsidRDefault="00796A0A" w:rsidP="00796A0A">
      <w:pPr>
        <w:pStyle w:val="4"/>
        <w:ind w:left="0"/>
      </w:pPr>
      <w:r w:rsidRPr="00796A0A">
        <w:t>Собственники (правообладатели) зданий (помещений в них) и сооружений участвуют в содержании и благоустройстве принадлежащих им территорий общего пользования и прилегающих территорий в порядке, установленном Правилами и иными нормативными правовыми актами, регулирующими вопросы благоустройства, содержания территорий.</w:t>
      </w:r>
    </w:p>
    <w:p w14:paraId="15C9B804" w14:textId="77777777" w:rsidR="00796A0A" w:rsidRPr="00796A0A" w:rsidRDefault="00796A0A" w:rsidP="00796A0A">
      <w:pPr>
        <w:pStyle w:val="4"/>
        <w:ind w:left="0"/>
      </w:pPr>
      <w:r w:rsidRPr="00796A0A">
        <w:t>Физические лица, индивидуальные предприниматели и юридические лица независимо от их организационно-правовых форм и форм собственности имеют право:</w:t>
      </w:r>
    </w:p>
    <w:p w14:paraId="76A52C92" w14:textId="77777777" w:rsidR="00796A0A" w:rsidRPr="00796A0A" w:rsidRDefault="00796A0A" w:rsidP="00796A0A">
      <w:pPr>
        <w:pStyle w:val="5"/>
        <w:numPr>
          <w:ilvl w:val="0"/>
          <w:numId w:val="6"/>
        </w:numPr>
        <w:ind w:left="0"/>
      </w:pPr>
      <w:r w:rsidRPr="00796A0A">
        <w:t>получать от уполномоченных органов информацию по вопросам благоустройства территории городского округа;</w:t>
      </w:r>
    </w:p>
    <w:p w14:paraId="39ABC2F1" w14:textId="77777777" w:rsidR="00796A0A" w:rsidRPr="00796A0A" w:rsidRDefault="00796A0A" w:rsidP="00796A0A">
      <w:pPr>
        <w:pStyle w:val="5"/>
        <w:ind w:left="0"/>
      </w:pPr>
      <w:r w:rsidRPr="00796A0A">
        <w:t>принимать участие в разработке проектов решений по вопросам благоустройства и в их обсуждении в порядке, установленном правовыми актами городского округа;</w:t>
      </w:r>
    </w:p>
    <w:p w14:paraId="0D627298" w14:textId="77777777" w:rsidR="00796A0A" w:rsidRPr="00796A0A" w:rsidRDefault="00796A0A" w:rsidP="00796A0A">
      <w:pPr>
        <w:pStyle w:val="5"/>
        <w:ind w:left="0"/>
      </w:pPr>
      <w:r w:rsidRPr="00796A0A">
        <w:t>принимать участие в оценке предлагаемых решений в целях реализации органами местного самоуправления полномочий по организации благоустройства городского округа;</w:t>
      </w:r>
    </w:p>
    <w:p w14:paraId="14D2D8EF" w14:textId="77777777" w:rsidR="00796A0A" w:rsidRPr="00796A0A" w:rsidRDefault="00796A0A" w:rsidP="00796A0A">
      <w:pPr>
        <w:pStyle w:val="5"/>
        <w:ind w:left="0"/>
      </w:pPr>
      <w:r w:rsidRPr="00796A0A">
        <w:t>принимать участие в реализации проектов благоустройства и развития территории городского округа;</w:t>
      </w:r>
    </w:p>
    <w:p w14:paraId="77D906A3" w14:textId="77777777" w:rsidR="00796A0A" w:rsidRPr="00796A0A" w:rsidRDefault="00796A0A" w:rsidP="00796A0A">
      <w:pPr>
        <w:pStyle w:val="5"/>
        <w:ind w:left="0"/>
      </w:pPr>
      <w:r w:rsidRPr="00796A0A">
        <w:t>участвовать в смотрах, конкурсах, иных массовых мероприятиях по благоустройству и содержанию территории городского округа;</w:t>
      </w:r>
    </w:p>
    <w:p w14:paraId="5BE095CC" w14:textId="77777777" w:rsidR="00796A0A" w:rsidRPr="00796A0A" w:rsidRDefault="00796A0A" w:rsidP="00796A0A">
      <w:pPr>
        <w:pStyle w:val="5"/>
        <w:ind w:left="0"/>
      </w:pPr>
      <w:r w:rsidRPr="00796A0A">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14:paraId="51DF933E" w14:textId="77777777" w:rsidR="00796A0A" w:rsidRPr="00796A0A" w:rsidRDefault="00796A0A" w:rsidP="00796A0A">
      <w:pPr>
        <w:pStyle w:val="5"/>
        <w:ind w:left="0"/>
      </w:pPr>
      <w:r w:rsidRPr="00796A0A">
        <w:t>делать добровольные пожертвования и взносы на содержание территории городского округа;</w:t>
      </w:r>
    </w:p>
    <w:p w14:paraId="09208D17" w14:textId="77777777" w:rsidR="00796A0A" w:rsidRPr="00796A0A" w:rsidRDefault="00796A0A" w:rsidP="00796A0A">
      <w:pPr>
        <w:pStyle w:val="5"/>
        <w:ind w:left="0"/>
      </w:pPr>
      <w:r w:rsidRPr="00796A0A">
        <w:t>осуществлять на основании Соглашения, заключенного с администрацией округа, уборку и благоустройство территорий, прилегающих к земельным участкам, находящимся в собственности, аренде или пользовании;</w:t>
      </w:r>
    </w:p>
    <w:p w14:paraId="40D15D7C" w14:textId="77777777" w:rsidR="00796A0A" w:rsidRPr="00796A0A" w:rsidRDefault="00796A0A" w:rsidP="00796A0A">
      <w:pPr>
        <w:pStyle w:val="5"/>
        <w:ind w:left="0"/>
      </w:pPr>
      <w:r w:rsidRPr="00796A0A">
        <w:t xml:space="preserve"> осуществлять иные действия по благоустройству территорий, не противоречащие нормам действующего законодательства Российской Федерации, настоящим Правилам.</w:t>
      </w:r>
    </w:p>
    <w:p w14:paraId="3AFC2561" w14:textId="77777777" w:rsidR="00796A0A" w:rsidRPr="00796A0A" w:rsidRDefault="00796A0A" w:rsidP="00796A0A">
      <w:pPr>
        <w:pStyle w:val="2"/>
        <w:keepNext w:val="0"/>
        <w:keepLines w:val="0"/>
        <w:ind w:left="0" w:firstLine="709"/>
      </w:pPr>
      <w:bookmarkStart w:id="20" w:name="_Toc21949913"/>
      <w:r w:rsidRPr="00796A0A">
        <w:t xml:space="preserve">Лица, ответственные за благоустройство, эксплуатацию и содержание </w:t>
      </w:r>
      <w:r w:rsidRPr="00796A0A">
        <w:lastRenderedPageBreak/>
        <w:t>объектов и элементов благоустройства</w:t>
      </w:r>
      <w:bookmarkEnd w:id="20"/>
      <w:r w:rsidRPr="00796A0A">
        <w:t xml:space="preserve"> </w:t>
      </w:r>
    </w:p>
    <w:p w14:paraId="7632D114" w14:textId="77777777" w:rsidR="00796A0A" w:rsidRPr="00796A0A" w:rsidRDefault="00796A0A" w:rsidP="00796A0A">
      <w:pPr>
        <w:pStyle w:val="3"/>
        <w:keepNext w:val="0"/>
        <w:keepLines w:val="0"/>
        <w:ind w:left="0" w:firstLine="709"/>
        <w:rPr>
          <w:rFonts w:eastAsia="Calibri"/>
        </w:rPr>
      </w:pPr>
      <w:r w:rsidRPr="00796A0A">
        <w:rPr>
          <w:rFonts w:eastAsia="Calibri"/>
        </w:rPr>
        <w:t>Перечень ответственных лиц</w:t>
      </w:r>
    </w:p>
    <w:p w14:paraId="168BDA1D" w14:textId="77777777" w:rsidR="00796A0A" w:rsidRPr="00796A0A" w:rsidRDefault="00796A0A" w:rsidP="00796A0A">
      <w:pPr>
        <w:pStyle w:val="4"/>
        <w:numPr>
          <w:ilvl w:val="0"/>
          <w:numId w:val="7"/>
        </w:numPr>
        <w:ind w:left="0"/>
        <w:rPr>
          <w:rFonts w:eastAsia="Calibri"/>
        </w:rPr>
      </w:pPr>
      <w:r w:rsidRPr="00796A0A">
        <w:rPr>
          <w:rFonts w:eastAsia="Calibri"/>
        </w:rPr>
        <w:t>Ответственными за уборку территории и содержание объектов благоустройства, расположенных на этих территориях, являются юридические и физические лица, индивидуальные предприниматели, в том числе:</w:t>
      </w:r>
    </w:p>
    <w:p w14:paraId="0E3B491B" w14:textId="77777777" w:rsidR="00796A0A" w:rsidRPr="00796A0A" w:rsidRDefault="00796A0A" w:rsidP="00796A0A">
      <w:pPr>
        <w:pStyle w:val="5"/>
        <w:numPr>
          <w:ilvl w:val="0"/>
          <w:numId w:val="6"/>
        </w:numPr>
        <w:ind w:left="0"/>
        <w:rPr>
          <w:rFonts w:eastAsia="Calibri"/>
        </w:rPr>
      </w:pPr>
      <w:bookmarkStart w:id="21" w:name="P238"/>
      <w:bookmarkEnd w:id="21"/>
      <w:r w:rsidRPr="00796A0A">
        <w:rPr>
          <w:rFonts w:eastAsia="Calibri"/>
        </w:rPr>
        <w:t>на основных территориях - юридические лица, индивидуальные предприниматели, владельцы частного жилищного фонда;</w:t>
      </w:r>
    </w:p>
    <w:p w14:paraId="137037A0" w14:textId="77777777" w:rsidR="00796A0A" w:rsidRPr="00796A0A" w:rsidRDefault="00796A0A" w:rsidP="00796A0A">
      <w:pPr>
        <w:pStyle w:val="5"/>
        <w:ind w:left="0"/>
        <w:rPr>
          <w:rFonts w:eastAsia="Calibri"/>
        </w:rPr>
      </w:pPr>
      <w:r w:rsidRPr="00796A0A">
        <w:rPr>
          <w:rFonts w:eastAsia="Calibri"/>
        </w:rPr>
        <w:t xml:space="preserve">на придомовых территориях - управляющие организации, товарищества собственников жилья, либо жилищные кооперативы или специализированные потребительские кооперативы, либо собственники помещений в </w:t>
      </w:r>
      <w:commentRangeStart w:id="22"/>
      <w:r w:rsidRPr="00796A0A">
        <w:rPr>
          <w:rFonts w:eastAsia="Calibri"/>
        </w:rPr>
        <w:t>многоквартирных</w:t>
      </w:r>
      <w:commentRangeEnd w:id="22"/>
      <w:r w:rsidRPr="00796A0A">
        <w:rPr>
          <w:rStyle w:val="aa"/>
          <w:rFonts w:asciiTheme="minorHAnsi" w:eastAsiaTheme="minorHAnsi" w:hAnsiTheme="minorHAnsi" w:cstheme="minorBidi"/>
        </w:rPr>
        <w:commentReference w:id="22"/>
      </w:r>
      <w:r w:rsidRPr="00796A0A">
        <w:rPr>
          <w:rFonts w:eastAsia="Calibri"/>
        </w:rPr>
        <w:t xml:space="preserve"> домах при непосредственном управлении многоквартирным домом;</w:t>
      </w:r>
    </w:p>
    <w:p w14:paraId="5312AC0C" w14:textId="77777777" w:rsidR="00796A0A" w:rsidRPr="00796A0A" w:rsidRDefault="00796A0A" w:rsidP="00796A0A">
      <w:pPr>
        <w:pStyle w:val="5"/>
        <w:ind w:left="0"/>
        <w:rPr>
          <w:rFonts w:eastAsia="Calibri"/>
        </w:rPr>
      </w:pPr>
      <w:r w:rsidRPr="00796A0A">
        <w:rPr>
          <w:rFonts w:eastAsia="Calibri"/>
        </w:rPr>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14:paraId="0E5F27AC" w14:textId="77777777" w:rsidR="00796A0A" w:rsidRPr="00796A0A" w:rsidRDefault="00796A0A" w:rsidP="00796A0A">
      <w:pPr>
        <w:pStyle w:val="5"/>
        <w:ind w:left="0"/>
        <w:rPr>
          <w:rFonts w:eastAsia="Calibri"/>
        </w:rPr>
      </w:pPr>
      <w:r w:rsidRPr="00796A0A">
        <w:rPr>
          <w:rFonts w:eastAsia="Calibri"/>
        </w:rPr>
        <w:t>на территориях железнодорожных путей, переездов через них, зон отчуждения, различных железнодорожных сооружений и прилегающих к ним территориях, находящихся в пределах городской черты, - организации, в ведении которых они находятся;</w:t>
      </w:r>
    </w:p>
    <w:p w14:paraId="7381A6C1" w14:textId="77777777" w:rsidR="00796A0A" w:rsidRPr="00796A0A" w:rsidRDefault="00796A0A" w:rsidP="00796A0A">
      <w:pPr>
        <w:pStyle w:val="5"/>
        <w:ind w:left="0"/>
        <w:rPr>
          <w:rFonts w:eastAsia="Calibri"/>
        </w:rPr>
      </w:pPr>
      <w:r w:rsidRPr="00796A0A">
        <w:rPr>
          <w:rFonts w:eastAsia="Calibri"/>
        </w:rPr>
        <w:t>на причальных сооружениях, набережных - организации, в ведении которых они находятся;</w:t>
      </w:r>
    </w:p>
    <w:p w14:paraId="4FE73FEF" w14:textId="77777777" w:rsidR="00796A0A" w:rsidRPr="00796A0A" w:rsidRDefault="00796A0A" w:rsidP="00796A0A">
      <w:pPr>
        <w:pStyle w:val="5"/>
        <w:ind w:left="0"/>
        <w:rPr>
          <w:rFonts w:eastAsia="Calibri"/>
        </w:rPr>
      </w:pPr>
      <w:r w:rsidRPr="00796A0A">
        <w:rPr>
          <w:rFonts w:eastAsia="Calibri"/>
        </w:rPr>
        <w:t>на территориях, где ведется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реконструкцию, капитальный ремонт;</w:t>
      </w:r>
    </w:p>
    <w:p w14:paraId="758C9D8C" w14:textId="77777777" w:rsidR="00796A0A" w:rsidRPr="00796A0A" w:rsidRDefault="00796A0A" w:rsidP="00796A0A">
      <w:pPr>
        <w:pStyle w:val="5"/>
        <w:ind w:left="0"/>
        <w:rPr>
          <w:rFonts w:eastAsia="Calibri"/>
        </w:rPr>
      </w:pPr>
      <w:r w:rsidRPr="00796A0A">
        <w:rPr>
          <w:rFonts w:eastAsia="Calibri"/>
        </w:rPr>
        <w:t>на территориях объектов мелкорозничной торговли - их правообладатели;</w:t>
      </w:r>
    </w:p>
    <w:p w14:paraId="2E84E904" w14:textId="77777777" w:rsidR="00796A0A" w:rsidRPr="00796A0A" w:rsidRDefault="00796A0A" w:rsidP="00796A0A">
      <w:pPr>
        <w:pStyle w:val="5"/>
        <w:ind w:left="0"/>
        <w:rPr>
          <w:rFonts w:eastAsia="Calibri"/>
        </w:rPr>
      </w:pPr>
      <w:r w:rsidRPr="00796A0A">
        <w:rPr>
          <w:rFonts w:eastAsia="Calibri"/>
        </w:rPr>
        <w:t>на участках линий электропередач, охранных зонах кабелей, газопроводов и других инженерных сетей, основных территориях трансформаторных и распределительных подстанций, других инженерных сооружений, работающих в автономном режиме (без обслуживающего персонала), - пользователи этих объектов;</w:t>
      </w:r>
    </w:p>
    <w:p w14:paraId="3BEBFA52" w14:textId="77777777" w:rsidR="00796A0A" w:rsidRPr="00796A0A" w:rsidRDefault="00796A0A" w:rsidP="00796A0A">
      <w:pPr>
        <w:pStyle w:val="5"/>
        <w:ind w:left="0"/>
        <w:rPr>
          <w:rFonts w:eastAsia="Calibri"/>
        </w:rPr>
      </w:pPr>
      <w:r w:rsidRPr="00796A0A">
        <w:rPr>
          <w:rFonts w:eastAsia="Calibri"/>
        </w:rPr>
        <w:t>на посадочных площадках (остановочных пунктах) общественного транспорта, включая эксплуатацию, уборку и мойку остановочных комплексов, - подрядная организация, определенная по результатам торгов (процедуры определения подрядчика, исполнителя), в соответствии с условиями муниципального контракта. Содержание посадочных площадок (остановочных пунктов), на которых размещены встроенные или пристроенные предприятия мелкорозничной торговой сети, осуществляют владельцы этих предприятий или арендаторы согласно условиям заключенных договоров;</w:t>
      </w:r>
    </w:p>
    <w:p w14:paraId="66EEFAA5" w14:textId="77777777" w:rsidR="00796A0A" w:rsidRPr="00796A0A" w:rsidRDefault="00796A0A" w:rsidP="00796A0A">
      <w:pPr>
        <w:pStyle w:val="5"/>
        <w:ind w:left="0"/>
        <w:rPr>
          <w:rFonts w:eastAsia="Calibri"/>
        </w:rPr>
      </w:pPr>
      <w:r w:rsidRPr="00796A0A">
        <w:rPr>
          <w:rFonts w:eastAsia="Calibri"/>
        </w:rPr>
        <w:t>на конечных стоянках (площадках) для отстоя городского общественного транспорта и в радиусе 15 метров,  включая обязательную установку емкостей для сбора мусора и организацию вывоза мусора, установку биотуалетов (в случае отсутствия стационарных туалетов) и их обслуживание, - соответствующие автотранспортные организации и индивидуальные предприниматели, у которых земельные(ый) участки(ок), предназначенные для отстоя городского общественного транспорта, находятся в аренде или в собственности;</w:t>
      </w:r>
    </w:p>
    <w:p w14:paraId="79128A7E" w14:textId="77777777" w:rsidR="00796A0A" w:rsidRPr="00796A0A" w:rsidRDefault="00796A0A" w:rsidP="00796A0A">
      <w:pPr>
        <w:pStyle w:val="5"/>
        <w:ind w:left="0"/>
        <w:rPr>
          <w:rFonts w:eastAsia="Calibri"/>
        </w:rPr>
      </w:pPr>
      <w:r w:rsidRPr="00796A0A">
        <w:rPr>
          <w:rFonts w:eastAsia="Calibri"/>
        </w:rPr>
        <w:t>на территории гаражных обществ и садоводческих товариществ - председатели этих обществ (товариществ), а в случае их отсутствия - лицо, замещающее председателя. Оборудование контейнерных площадок для сбора ТКО на территориях гаражных обществ и садоводческих товариществ должно осуществляться за счет средств общества (товарищества). Сбор и вывоз ТКО с основных территорий, из контейнеров осуществляются по договорам со специализированными организациями. Контейнерные площадки для сбора ТКО должны быть размещены в пределах границ обществ;</w:t>
      </w:r>
    </w:p>
    <w:p w14:paraId="5757FBF5" w14:textId="77777777" w:rsidR="00796A0A" w:rsidRPr="00796A0A" w:rsidRDefault="00796A0A" w:rsidP="00796A0A">
      <w:pPr>
        <w:pStyle w:val="5"/>
        <w:ind w:left="0"/>
        <w:rPr>
          <w:rFonts w:eastAsia="Calibri"/>
        </w:rPr>
      </w:pPr>
      <w:r w:rsidRPr="00796A0A">
        <w:rPr>
          <w:rFonts w:eastAsia="Calibri"/>
        </w:rPr>
        <w:t xml:space="preserve">на территории вновь построенных многоквартирных домов до выбора собственниками помещений многоквартирных домов организации по обслуживанию </w:t>
      </w:r>
      <w:r w:rsidRPr="00796A0A">
        <w:rPr>
          <w:rFonts w:eastAsia="Calibri"/>
        </w:rPr>
        <w:lastRenderedPageBreak/>
        <w:t>жилищного фонда - заказчик (застройщик);</w:t>
      </w:r>
    </w:p>
    <w:p w14:paraId="6569CD54" w14:textId="77777777" w:rsidR="00796A0A" w:rsidRPr="00796A0A" w:rsidRDefault="00796A0A" w:rsidP="00796A0A">
      <w:pPr>
        <w:pStyle w:val="5"/>
        <w:ind w:left="0"/>
        <w:rPr>
          <w:rFonts w:eastAsia="Calibri"/>
        </w:rPr>
      </w:pPr>
      <w:r w:rsidRPr="00796A0A">
        <w:rPr>
          <w:rFonts w:eastAsia="Calibri"/>
        </w:rPr>
        <w:t>на территориях автостоянок - их собственники или арендаторы;</w:t>
      </w:r>
    </w:p>
    <w:p w14:paraId="26F6FBDD" w14:textId="77777777" w:rsidR="00796A0A" w:rsidRPr="00796A0A" w:rsidRDefault="00796A0A" w:rsidP="00796A0A">
      <w:pPr>
        <w:pStyle w:val="5"/>
        <w:ind w:left="0"/>
        <w:rPr>
          <w:rFonts w:eastAsia="Calibri"/>
        </w:rPr>
      </w:pPr>
      <w:r w:rsidRPr="00796A0A">
        <w:rPr>
          <w:rFonts w:eastAsia="Calibri"/>
        </w:rPr>
        <w:t>на территориях дорог и подъездных путей, оборудованных организациями для ведения хозяйственной деятельности, - руководители этих организаций;</w:t>
      </w:r>
    </w:p>
    <w:p w14:paraId="6C2919C9" w14:textId="77777777" w:rsidR="00796A0A" w:rsidRPr="00796A0A" w:rsidRDefault="00796A0A" w:rsidP="00796A0A">
      <w:pPr>
        <w:pStyle w:val="5"/>
        <w:ind w:left="0"/>
        <w:rPr>
          <w:rFonts w:eastAsia="Calibri"/>
        </w:rPr>
      </w:pPr>
      <w:r w:rsidRPr="00796A0A">
        <w:rPr>
          <w:rFonts w:eastAsia="Calibri"/>
        </w:rPr>
        <w:t>на территориях дорог и подъездных путей, оборудованных организациями для проезда к отдельно стоящему многоквартирному дому, - руководители организаций, осуществляющих управление многоквартирного дома;</w:t>
      </w:r>
    </w:p>
    <w:p w14:paraId="7FCF1F50" w14:textId="77777777" w:rsidR="00796A0A" w:rsidRPr="00796A0A" w:rsidRDefault="00796A0A" w:rsidP="00796A0A">
      <w:pPr>
        <w:pStyle w:val="5"/>
        <w:ind w:left="0"/>
        <w:rPr>
          <w:rFonts w:eastAsia="Calibri"/>
        </w:rPr>
      </w:pPr>
      <w:r w:rsidRPr="00796A0A">
        <w:rPr>
          <w:rFonts w:eastAsia="Calibri"/>
        </w:rPr>
        <w:t>на территориях в границах кварталов индивидуальной жилой застройки - собственники индивидуального жилищного фонда;</w:t>
      </w:r>
    </w:p>
    <w:p w14:paraId="47F14476" w14:textId="77777777" w:rsidR="00796A0A" w:rsidRPr="00796A0A" w:rsidRDefault="00796A0A" w:rsidP="00796A0A">
      <w:pPr>
        <w:pStyle w:val="5"/>
        <w:ind w:left="0"/>
        <w:rPr>
          <w:rFonts w:eastAsia="Calibri"/>
        </w:rPr>
      </w:pPr>
      <w:bookmarkStart w:id="23" w:name="P256"/>
      <w:bookmarkEnd w:id="23"/>
      <w:r w:rsidRPr="00796A0A">
        <w:rPr>
          <w:rFonts w:eastAsia="Calibri"/>
        </w:rPr>
        <w:t>на территориях, определенных условиями заключенных муниципальных контрактов - подрядная организация, определенная по результатам торгов (процедуры определения подрядчика, исполнителя), в соответствии с условиями муниципального контракта на выполнение работ по уборке городских территорий, содержанию объектов благоустройства.</w:t>
      </w:r>
    </w:p>
    <w:p w14:paraId="0DDC3B36" w14:textId="77777777" w:rsidR="00796A0A" w:rsidRPr="00796A0A" w:rsidRDefault="00796A0A" w:rsidP="00796A0A">
      <w:pPr>
        <w:pStyle w:val="4"/>
        <w:ind w:left="0"/>
        <w:rPr>
          <w:rFonts w:eastAsia="Calibri" w:cs="Times New Roman"/>
          <w:szCs w:val="24"/>
        </w:rPr>
      </w:pPr>
      <w:r w:rsidRPr="00796A0A">
        <w:rPr>
          <w:rFonts w:eastAsia="Calibri"/>
        </w:rPr>
        <w:t xml:space="preserve">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условиями договора с пользователем. </w:t>
      </w:r>
      <w:r w:rsidRPr="00796A0A">
        <w:rPr>
          <w:rFonts w:eastAsia="Calibri" w:cs="Times New Roman"/>
          <w:szCs w:val="24"/>
        </w:rPr>
        <w:t>Границы ответственности по уборке территории и содержанию объектов благоустройства, расположенных на этой территории, должны быть определены соглашением сторон.</w:t>
      </w:r>
    </w:p>
    <w:p w14:paraId="54D84003" w14:textId="77777777" w:rsidR="00796A0A" w:rsidRPr="00796A0A" w:rsidRDefault="00796A0A" w:rsidP="00796A0A">
      <w:pPr>
        <w:pStyle w:val="4"/>
        <w:ind w:left="0"/>
      </w:pPr>
      <w:r w:rsidRPr="00796A0A">
        <w:rPr>
          <w:rFonts w:eastAsia="Times New Roman" w:cs="Times New Roman"/>
          <w:szCs w:val="24"/>
        </w:rPr>
        <w:t xml:space="preserve">  </w:t>
      </w:r>
      <w:r w:rsidRPr="00796A0A">
        <w:t>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14:paraId="071C922D" w14:textId="77777777" w:rsidR="00796A0A" w:rsidRPr="00796A0A" w:rsidRDefault="00796A0A" w:rsidP="00796A0A">
      <w:pPr>
        <w:pStyle w:val="5"/>
        <w:numPr>
          <w:ilvl w:val="0"/>
          <w:numId w:val="6"/>
        </w:numPr>
        <w:ind w:left="0"/>
      </w:pPr>
      <w:r w:rsidRPr="00796A0A">
        <w:t>организации, осуществляющие управление многоквартирными домами;</w:t>
      </w:r>
    </w:p>
    <w:p w14:paraId="6E208F14" w14:textId="77777777" w:rsidR="00796A0A" w:rsidRPr="00796A0A" w:rsidRDefault="00796A0A" w:rsidP="00796A0A">
      <w:pPr>
        <w:pStyle w:val="5"/>
        <w:ind w:left="0"/>
      </w:pPr>
      <w:r w:rsidRPr="00796A0A">
        <w:t>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14:paraId="721DDE16" w14:textId="77777777" w:rsidR="00796A0A" w:rsidRPr="00796A0A" w:rsidRDefault="00796A0A" w:rsidP="00796A0A">
      <w:pPr>
        <w:pStyle w:val="5"/>
        <w:ind w:left="0"/>
      </w:pPr>
      <w:r w:rsidRPr="00796A0A">
        <w:t xml:space="preserve">собственники помещений, если они избрали непосредственную форму управления многоквартирным домом и, если иное не установлено договором. </w:t>
      </w:r>
    </w:p>
    <w:p w14:paraId="7EDDDA83" w14:textId="77777777" w:rsidR="00796A0A" w:rsidRPr="00796A0A" w:rsidRDefault="00796A0A" w:rsidP="00796A0A">
      <w:pPr>
        <w:pStyle w:val="4"/>
        <w:ind w:left="0"/>
      </w:pPr>
      <w:r w:rsidRPr="00796A0A">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помещений многоквартирного дома.</w:t>
      </w:r>
    </w:p>
    <w:p w14:paraId="2014E2C8" w14:textId="77777777" w:rsidR="00796A0A" w:rsidRPr="00796A0A" w:rsidRDefault="00796A0A" w:rsidP="00796A0A">
      <w:pPr>
        <w:pStyle w:val="4"/>
        <w:ind w:left="0"/>
        <w:rPr>
          <w:rFonts w:eastAsia="Times New Roman"/>
        </w:rPr>
      </w:pPr>
      <w:r w:rsidRPr="00796A0A">
        <w:rPr>
          <w:rFonts w:eastAsia="Times New Roman"/>
        </w:rPr>
        <w:t xml:space="preserve">Ветви зеленых насаждений, закрывающие средства информации (указатели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 </w:t>
      </w:r>
    </w:p>
    <w:p w14:paraId="5C4CCAA0" w14:textId="77777777" w:rsidR="00796A0A" w:rsidRPr="00796A0A" w:rsidRDefault="00796A0A" w:rsidP="00796A0A">
      <w:pPr>
        <w:pStyle w:val="4"/>
        <w:ind w:left="0"/>
        <w:rPr>
          <w:rFonts w:eastAsia="Times New Roman"/>
        </w:rPr>
      </w:pPr>
      <w:r w:rsidRPr="00796A0A">
        <w:rPr>
          <w:rFonts w:eastAsia="Times New Roman"/>
        </w:rPr>
        <w:t xml:space="preserve">Содержание и уборку проезжих частей автомобильных дорог общего пользования местного значения, улиц, проездов, включая лотковую зону, посадочные площадки пассажирского транспорта, расположенные в одном уровне с проезжей частью, мостов, путепроводов, эстакад, обеспечивают владельцы автомобильных дорог, лица, на обслуживании и (или) содержании которых находятся данные объекты. </w:t>
      </w:r>
    </w:p>
    <w:p w14:paraId="09065044" w14:textId="77777777" w:rsidR="00796A0A" w:rsidRPr="00796A0A" w:rsidRDefault="00796A0A" w:rsidP="00796A0A">
      <w:pPr>
        <w:pStyle w:val="4"/>
        <w:ind w:left="0"/>
        <w:rPr>
          <w:rFonts w:eastAsia="Times New Roman"/>
        </w:rPr>
      </w:pPr>
      <w:r w:rsidRPr="00796A0A">
        <w:rPr>
          <w:rFonts w:eastAsia="Times New Roman"/>
        </w:rPr>
        <w:t xml:space="preserve">  Очистку опор освещения, линий электропередачи и контактной сети от объявлений и иной информационно-печатной продукции обеспечивают владельцы опор.</w:t>
      </w:r>
    </w:p>
    <w:p w14:paraId="52420902" w14:textId="77777777" w:rsidR="00796A0A" w:rsidRPr="00796A0A" w:rsidRDefault="00796A0A" w:rsidP="00796A0A">
      <w:pPr>
        <w:pStyle w:val="4"/>
        <w:ind w:left="0"/>
      </w:pPr>
      <w:r w:rsidRPr="00796A0A">
        <w:t>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14:paraId="4A60766E" w14:textId="77777777" w:rsidR="00796A0A" w:rsidRPr="00796A0A" w:rsidRDefault="00796A0A" w:rsidP="00796A0A">
      <w:pPr>
        <w:pStyle w:val="3"/>
        <w:ind w:left="0" w:firstLine="709"/>
        <w:rPr>
          <w:rFonts w:eastAsia="Times New Roman" w:cs="Times New Roman"/>
          <w:color w:val="FF0000"/>
        </w:rPr>
      </w:pPr>
      <w:r w:rsidRPr="00796A0A">
        <w:rPr>
          <w:rFonts w:eastAsia="Calibri"/>
        </w:rPr>
        <w:t>Контроль сроков и качества уборки территорий общего пользования</w:t>
      </w:r>
    </w:p>
    <w:p w14:paraId="71AC3898" w14:textId="77777777" w:rsidR="00796A0A" w:rsidRPr="00796A0A" w:rsidRDefault="00796A0A" w:rsidP="00796A0A">
      <w:pPr>
        <w:pStyle w:val="4"/>
        <w:numPr>
          <w:ilvl w:val="0"/>
          <w:numId w:val="7"/>
        </w:numPr>
        <w:ind w:left="0"/>
        <w:rPr>
          <w:rFonts w:eastAsia="Calibri"/>
        </w:rPr>
      </w:pPr>
      <w:r w:rsidRPr="00796A0A">
        <w:rPr>
          <w:rFonts w:eastAsia="Calibri"/>
        </w:rPr>
        <w:t xml:space="preserve">Контроль сроков и качества выполняемых подрядной организацией работ по </w:t>
      </w:r>
      <w:r w:rsidRPr="00796A0A">
        <w:rPr>
          <w:rFonts w:eastAsia="Calibri"/>
        </w:rPr>
        <w:lastRenderedPageBreak/>
        <w:t>уборке территорий общего пользования и объектов улично-дорожной сети осуществляется муниципальным заказчиком в пределах своих полномочий в рамках заключенного контракта (муниципального задания).</w:t>
      </w:r>
    </w:p>
    <w:p w14:paraId="770408DD" w14:textId="77777777" w:rsidR="00796A0A" w:rsidRPr="00796A0A" w:rsidRDefault="00796A0A" w:rsidP="00796A0A">
      <w:pPr>
        <w:pStyle w:val="4"/>
        <w:ind w:left="0"/>
        <w:rPr>
          <w:rFonts w:eastAsia="Calibri"/>
        </w:rPr>
      </w:pPr>
      <w:r w:rsidRPr="00796A0A">
        <w:rPr>
          <w:rFonts w:eastAsia="Calibri"/>
        </w:rPr>
        <w:t>На остальных территориях – правообладатели земельных участков или лица, с которыми правообладателями земельных участков заключен контракт на уборку и содержание территории.</w:t>
      </w:r>
    </w:p>
    <w:p w14:paraId="70D50AFB" w14:textId="77777777" w:rsidR="00796A0A" w:rsidRPr="00796A0A" w:rsidRDefault="00796A0A" w:rsidP="00796A0A">
      <w:pPr>
        <w:pStyle w:val="10"/>
      </w:pPr>
      <w:bookmarkStart w:id="24" w:name="_Toc21949914"/>
      <w:r w:rsidRPr="00796A0A">
        <w:t>Общие требования к состоянию территорий общего пользования, порядок их содержания и эксплуатации</w:t>
      </w:r>
      <w:bookmarkEnd w:id="24"/>
    </w:p>
    <w:p w14:paraId="38133366" w14:textId="77777777" w:rsidR="00796A0A" w:rsidRPr="00796A0A" w:rsidRDefault="00796A0A" w:rsidP="00796A0A">
      <w:pPr>
        <w:pStyle w:val="2"/>
        <w:keepNext w:val="0"/>
        <w:keepLines w:val="0"/>
        <w:ind w:left="0" w:firstLine="709"/>
      </w:pPr>
      <w:bookmarkStart w:id="25" w:name="_Toc21949915"/>
      <w:r w:rsidRPr="00796A0A">
        <w:t>Общие требования к состоянию объектов и элементов общественных пространств</w:t>
      </w:r>
      <w:bookmarkEnd w:id="25"/>
      <w:r w:rsidRPr="00796A0A">
        <w:t xml:space="preserve"> </w:t>
      </w:r>
    </w:p>
    <w:p w14:paraId="53A79F67" w14:textId="77777777" w:rsidR="00796A0A" w:rsidRPr="00796A0A" w:rsidRDefault="00796A0A" w:rsidP="00796A0A">
      <w:pPr>
        <w:pStyle w:val="3"/>
        <w:ind w:left="0" w:firstLine="709"/>
      </w:pPr>
      <w:bookmarkStart w:id="26" w:name="_Hlk17707774"/>
      <w:r w:rsidRPr="00796A0A">
        <w:t>Требования к состоянию объектов и элементов общественных пространств на территориях общественного назначения</w:t>
      </w:r>
    </w:p>
    <w:p w14:paraId="609B19F8" w14:textId="77777777" w:rsidR="00796A0A" w:rsidRPr="00796A0A" w:rsidRDefault="00796A0A" w:rsidP="00796A0A">
      <w:pPr>
        <w:pStyle w:val="4"/>
        <w:numPr>
          <w:ilvl w:val="0"/>
          <w:numId w:val="7"/>
        </w:numPr>
        <w:ind w:left="0"/>
      </w:pPr>
      <w:bookmarkStart w:id="27" w:name="_Hlk8997652"/>
      <w:bookmarkEnd w:id="26"/>
      <w:r w:rsidRPr="00796A0A">
        <w:t xml:space="preserve">Объекты благоустройства на территориях общественного назначения –  общественные пространства, участки и зоны общественной застройки, которые в различных сочетаниях формируют все разновидности общественных территорий (центры муниципального и локального значения, многофункциональные, примагистральные и специализированные общественные зоны). </w:t>
      </w:r>
    </w:p>
    <w:bookmarkEnd w:id="27"/>
    <w:p w14:paraId="394019FC" w14:textId="77777777" w:rsidR="00796A0A" w:rsidRPr="00796A0A" w:rsidRDefault="00796A0A" w:rsidP="00796A0A">
      <w:pPr>
        <w:pStyle w:val="4"/>
        <w:ind w:left="0"/>
      </w:pPr>
      <w:r w:rsidRPr="00796A0A">
        <w:t xml:space="preserve">При разработке проектных мероприятий по благоустройству на территориях общественного назначения необходимо обеспечивать: </w:t>
      </w:r>
    </w:p>
    <w:p w14:paraId="6B3198AF" w14:textId="77777777" w:rsidR="00796A0A" w:rsidRPr="00796A0A" w:rsidRDefault="00796A0A" w:rsidP="00796A0A">
      <w:pPr>
        <w:pStyle w:val="5"/>
        <w:numPr>
          <w:ilvl w:val="0"/>
          <w:numId w:val="6"/>
        </w:numPr>
        <w:ind w:left="0"/>
      </w:pPr>
      <w:r w:rsidRPr="00796A0A">
        <w:t xml:space="preserve">открытость и проницаемость территорий для визуального восприятия (отсутствие глухих оград); </w:t>
      </w:r>
    </w:p>
    <w:p w14:paraId="68BB5DFE" w14:textId="77777777" w:rsidR="00796A0A" w:rsidRPr="00796A0A" w:rsidRDefault="00796A0A" w:rsidP="00796A0A">
      <w:pPr>
        <w:pStyle w:val="5"/>
        <w:ind w:left="0"/>
      </w:pPr>
      <w:r w:rsidRPr="00796A0A">
        <w:t>условия беспрепятственного передвижения населения (включая маломобильные группы);</w:t>
      </w:r>
    </w:p>
    <w:p w14:paraId="7711D32E" w14:textId="77777777" w:rsidR="00796A0A" w:rsidRPr="00796A0A" w:rsidRDefault="00796A0A" w:rsidP="00796A0A">
      <w:pPr>
        <w:pStyle w:val="5"/>
        <w:ind w:left="0"/>
      </w:pPr>
      <w:r w:rsidRPr="00796A0A">
        <w:t xml:space="preserve">приемы поддержки исторически сложившейся планировочной структуры и масштаба застройки; </w:t>
      </w:r>
    </w:p>
    <w:p w14:paraId="01DF79DC" w14:textId="77777777" w:rsidR="00796A0A" w:rsidRPr="00796A0A" w:rsidRDefault="00796A0A" w:rsidP="00796A0A">
      <w:pPr>
        <w:pStyle w:val="5"/>
        <w:ind w:left="0"/>
      </w:pPr>
      <w:r w:rsidRPr="00796A0A">
        <w:t xml:space="preserve">достижение стилевого единства элементов благоустройства с окружающей средой населенного пункта округа. </w:t>
      </w:r>
    </w:p>
    <w:p w14:paraId="7552A0FE" w14:textId="77777777" w:rsidR="00796A0A" w:rsidRPr="00796A0A" w:rsidRDefault="00796A0A" w:rsidP="00796A0A">
      <w:pPr>
        <w:pStyle w:val="4"/>
        <w:ind w:left="0"/>
      </w:pPr>
      <w:r w:rsidRPr="00796A0A">
        <w:t xml:space="preserve">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w:t>
      </w:r>
    </w:p>
    <w:p w14:paraId="7DF739B1" w14:textId="77777777" w:rsidR="00796A0A" w:rsidRPr="00796A0A" w:rsidRDefault="00796A0A" w:rsidP="00796A0A">
      <w:pPr>
        <w:pStyle w:val="4"/>
        <w:ind w:left="0"/>
      </w:pPr>
      <w:r w:rsidRPr="00796A0A">
        <w:t xml:space="preserve">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рассматривать общественные пространства как места коммуникации и общения, способствовать привлечению посетителей, и обеспечивать наличие возможностей для развития предпринимательства. </w:t>
      </w:r>
    </w:p>
    <w:p w14:paraId="106D312B" w14:textId="77777777" w:rsidR="00796A0A" w:rsidRPr="00796A0A" w:rsidRDefault="00796A0A" w:rsidP="00796A0A">
      <w:pPr>
        <w:pStyle w:val="4"/>
        <w:ind w:left="0"/>
      </w:pPr>
      <w:r w:rsidRPr="00796A0A">
        <w:t xml:space="preserve">Перечень конструктивных элементов внешнего благоустройства на территории общественных пространств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средства информации, элементы защиты участков озеленения (ограждения, специальные виды покрытий и т.п.), произведения декоративно-прикладного искусства, декоративных водных устройств. </w:t>
      </w:r>
    </w:p>
    <w:p w14:paraId="4803E775" w14:textId="77777777" w:rsidR="00796A0A" w:rsidRPr="00796A0A" w:rsidRDefault="00796A0A" w:rsidP="00796A0A">
      <w:pPr>
        <w:pStyle w:val="3"/>
        <w:ind w:left="0" w:firstLine="709"/>
      </w:pPr>
      <w:bookmarkStart w:id="28" w:name="_Hlk17707887"/>
      <w:r w:rsidRPr="00796A0A">
        <w:t>Требования к состоянию объектов и элементов общественных пространств на территориях жилого назначения</w:t>
      </w:r>
    </w:p>
    <w:bookmarkEnd w:id="28"/>
    <w:p w14:paraId="58D34D1E" w14:textId="77777777" w:rsidR="00796A0A" w:rsidRPr="00796A0A" w:rsidRDefault="00796A0A" w:rsidP="00796A0A">
      <w:pPr>
        <w:pStyle w:val="4"/>
        <w:numPr>
          <w:ilvl w:val="0"/>
          <w:numId w:val="7"/>
        </w:numPr>
        <w:ind w:left="0"/>
      </w:pPr>
      <w:r w:rsidRPr="00796A0A">
        <w:t xml:space="preserve">Объекты благоустройства на территориях жилого назначения – общественные пространства, земельные участки многоквартирных домов, детских садов, школ, </w:t>
      </w:r>
      <w:r w:rsidRPr="00796A0A">
        <w:lastRenderedPageBreak/>
        <w:t xml:space="preserve">постоянного и временного хранения автотранспортных средств, которые в различных сочетаниях формируют жилые группы, микрорайоны, жилые районы. </w:t>
      </w:r>
    </w:p>
    <w:p w14:paraId="3D425B07" w14:textId="77777777" w:rsidR="00796A0A" w:rsidRPr="00796A0A" w:rsidRDefault="00796A0A" w:rsidP="00796A0A">
      <w:pPr>
        <w:pStyle w:val="4"/>
        <w:ind w:left="0"/>
      </w:pPr>
      <w:bookmarkStart w:id="29" w:name="_Hlk9007221"/>
      <w:r w:rsidRPr="00796A0A">
        <w:t xml:space="preserve">При разработке проектных мероприятий по благоустройству на территориях жилого назначения необходимо обеспечивать </w:t>
      </w:r>
      <w:bookmarkEnd w:id="29"/>
      <w:r w:rsidRPr="00796A0A">
        <w:t xml:space="preserve">формирование системы пешеходных коммуникаций, участков учреждений обслуживания жилых групп, микрорайонов, жилых районов и озелененных территорий общего пользования. </w:t>
      </w:r>
    </w:p>
    <w:p w14:paraId="35AB014C" w14:textId="77777777" w:rsidR="00796A0A" w:rsidRPr="00796A0A" w:rsidRDefault="00796A0A" w:rsidP="00796A0A">
      <w:pPr>
        <w:pStyle w:val="4"/>
        <w:ind w:left="0"/>
      </w:pPr>
      <w:r w:rsidRPr="00796A0A">
        <w:t>Территорию общественных пространств на территориях жилого назначения необходимо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14:paraId="7C5D8DB5" w14:textId="77777777" w:rsidR="00796A0A" w:rsidRPr="00796A0A" w:rsidRDefault="00796A0A" w:rsidP="00796A0A">
      <w:pPr>
        <w:pStyle w:val="4"/>
        <w:ind w:left="0"/>
      </w:pPr>
      <w:r w:rsidRPr="00796A0A">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необходимо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14:paraId="2C125570" w14:textId="77777777" w:rsidR="00796A0A" w:rsidRPr="00796A0A" w:rsidRDefault="00796A0A" w:rsidP="00796A0A">
      <w:pPr>
        <w:pStyle w:val="4"/>
        <w:ind w:left="0"/>
      </w:pPr>
      <w:r w:rsidRPr="00796A0A">
        <w:t>Безопасность общественных пространств на территориях жилого назначения необходимо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14:paraId="566466C1" w14:textId="77777777" w:rsidR="00796A0A" w:rsidRPr="00796A0A" w:rsidRDefault="00796A0A" w:rsidP="00796A0A">
      <w:pPr>
        <w:pStyle w:val="4"/>
        <w:ind w:left="0"/>
      </w:pPr>
      <w:r w:rsidRPr="00796A0A">
        <w:t xml:space="preserve">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14:paraId="64C6D560" w14:textId="77777777" w:rsidR="00796A0A" w:rsidRPr="00796A0A" w:rsidRDefault="00796A0A" w:rsidP="00796A0A">
      <w:pPr>
        <w:pStyle w:val="4"/>
        <w:ind w:left="0"/>
      </w:pPr>
      <w:r w:rsidRPr="00796A0A">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14:paraId="3AF4A6DB" w14:textId="77777777" w:rsidR="00796A0A" w:rsidRPr="00796A0A" w:rsidRDefault="00796A0A" w:rsidP="00796A0A">
      <w:pPr>
        <w:pStyle w:val="4"/>
        <w:ind w:left="0"/>
      </w:pPr>
      <w:r w:rsidRPr="00796A0A">
        <w:t xml:space="preserve">При озеленении территории детских садов и школ запрещается использование растений с ядовитыми плодами, а также с колючками и шипами. </w:t>
      </w:r>
    </w:p>
    <w:p w14:paraId="56B1F760" w14:textId="77777777" w:rsidR="00796A0A" w:rsidRPr="00796A0A" w:rsidRDefault="00796A0A" w:rsidP="00796A0A">
      <w:pPr>
        <w:pStyle w:val="4"/>
        <w:ind w:left="0"/>
      </w:pPr>
      <w:r w:rsidRPr="00796A0A">
        <w:t>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14:paraId="046BF339" w14:textId="77777777" w:rsidR="00796A0A" w:rsidRPr="00796A0A" w:rsidRDefault="00796A0A" w:rsidP="00796A0A">
      <w:pPr>
        <w:pStyle w:val="2"/>
        <w:ind w:left="0" w:firstLine="709"/>
      </w:pPr>
      <w:bookmarkStart w:id="30" w:name="_Toc21949916"/>
      <w:r w:rsidRPr="00796A0A">
        <w:t>Общие требования к состоянию объектов и элементов общественных пространств на территориях рекреационного назначения</w:t>
      </w:r>
      <w:bookmarkEnd w:id="30"/>
    </w:p>
    <w:p w14:paraId="3C5E80EA" w14:textId="77777777" w:rsidR="00796A0A" w:rsidRPr="00796A0A" w:rsidRDefault="00796A0A" w:rsidP="00796A0A">
      <w:pPr>
        <w:pStyle w:val="3"/>
        <w:ind w:left="0" w:firstLine="709"/>
      </w:pPr>
      <w:r w:rsidRPr="00796A0A">
        <w:t>Благоустройство общественных пространств на территориях рекреационного назначения</w:t>
      </w:r>
    </w:p>
    <w:p w14:paraId="1084551F" w14:textId="77777777" w:rsidR="00796A0A" w:rsidRPr="00796A0A" w:rsidRDefault="00796A0A" w:rsidP="00796A0A">
      <w:pPr>
        <w:pStyle w:val="4"/>
        <w:numPr>
          <w:ilvl w:val="0"/>
          <w:numId w:val="7"/>
        </w:numPr>
        <w:ind w:left="0"/>
      </w:pPr>
      <w:r w:rsidRPr="00796A0A">
        <w:t xml:space="preserve">Объекты благоустройства на территориях рекреационного назначения – общественные пространства объектов рекреации: </w:t>
      </w:r>
    </w:p>
    <w:p w14:paraId="3FC23E02" w14:textId="77777777" w:rsidR="00796A0A" w:rsidRPr="00796A0A" w:rsidRDefault="00796A0A" w:rsidP="00796A0A">
      <w:pPr>
        <w:pStyle w:val="5"/>
        <w:numPr>
          <w:ilvl w:val="0"/>
          <w:numId w:val="6"/>
        </w:numPr>
        <w:ind w:left="0"/>
      </w:pPr>
      <w:bookmarkStart w:id="31" w:name="_Hlk15634994"/>
      <w:r w:rsidRPr="00796A0A">
        <w:t>части территорий зон особо охраняемых природных территорий</w:t>
      </w:r>
      <w:bookmarkEnd w:id="31"/>
      <w:r w:rsidRPr="00796A0A">
        <w:t>;</w:t>
      </w:r>
    </w:p>
    <w:p w14:paraId="19D1B1F7" w14:textId="77777777" w:rsidR="00796A0A" w:rsidRPr="00796A0A" w:rsidRDefault="00796A0A" w:rsidP="00796A0A">
      <w:pPr>
        <w:pStyle w:val="5"/>
        <w:ind w:left="0"/>
      </w:pPr>
      <w:r w:rsidRPr="00796A0A">
        <w:t>территории зеленых насаждений – парки (лесопарки), скверы, зеленые зоны, территории природного ландшафта бульвары, сады;</w:t>
      </w:r>
    </w:p>
    <w:p w14:paraId="1CA4FF0A" w14:textId="77777777" w:rsidR="00796A0A" w:rsidRPr="00796A0A" w:rsidRDefault="00796A0A" w:rsidP="00796A0A">
      <w:pPr>
        <w:pStyle w:val="5"/>
        <w:ind w:left="0"/>
      </w:pPr>
      <w:r w:rsidRPr="00796A0A">
        <w:t>набережные, променады, зоны отдыха.</w:t>
      </w:r>
    </w:p>
    <w:p w14:paraId="00D8DFDA" w14:textId="77777777" w:rsidR="00796A0A" w:rsidRPr="00796A0A" w:rsidRDefault="00796A0A" w:rsidP="00796A0A">
      <w:pPr>
        <w:pStyle w:val="4"/>
        <w:ind w:left="0"/>
      </w:pPr>
      <w:bookmarkStart w:id="32" w:name="_Hlk15642644"/>
      <w:r w:rsidRPr="00796A0A">
        <w:t xml:space="preserve">При разработке проектных мероприятий по благоустройству на территориях </w:t>
      </w:r>
      <w:r w:rsidRPr="00796A0A">
        <w:lastRenderedPageBreak/>
        <w:t>рекреационного назначения необходимо обеспечивать:</w:t>
      </w:r>
    </w:p>
    <w:bookmarkEnd w:id="32"/>
    <w:p w14:paraId="1B107109" w14:textId="77777777" w:rsidR="00796A0A" w:rsidRPr="00796A0A" w:rsidRDefault="00796A0A" w:rsidP="00796A0A">
      <w:pPr>
        <w:pStyle w:val="5"/>
        <w:numPr>
          <w:ilvl w:val="0"/>
          <w:numId w:val="6"/>
        </w:numPr>
        <w:ind w:left="0"/>
      </w:pPr>
      <w:r w:rsidRPr="00796A0A">
        <w:t>благоустройство памятников садово-паркового искусства, истории и архитектуры путем реконструкции или реставрации их исторического облика, планировки, озеленения, включая воссоздание ассортимента растений (при наличии);</w:t>
      </w:r>
    </w:p>
    <w:p w14:paraId="60CD1AA5" w14:textId="77777777" w:rsidR="00796A0A" w:rsidRPr="00796A0A" w:rsidRDefault="00796A0A" w:rsidP="00796A0A">
      <w:pPr>
        <w:pStyle w:val="5"/>
        <w:ind w:left="0"/>
      </w:pPr>
      <w:r w:rsidRPr="00796A0A">
        <w:t>оборудование и оснащение территорий элементами благоустройства в соответствии со сложившимся историко-культурным обликом территории, на которой предполагается их размещение (при наличии).</w:t>
      </w:r>
    </w:p>
    <w:p w14:paraId="37841002" w14:textId="77777777" w:rsidR="00796A0A" w:rsidRPr="00796A0A" w:rsidRDefault="00796A0A" w:rsidP="00796A0A">
      <w:pPr>
        <w:pStyle w:val="4"/>
        <w:ind w:left="0"/>
      </w:pPr>
      <w:r w:rsidRPr="00796A0A">
        <w:t xml:space="preserve">На территориях рекреационного назначения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 Возможно предусматривать размещение ограждения, некапитальных нестационарных сооружений питания (летние кафе). </w:t>
      </w:r>
    </w:p>
    <w:p w14:paraId="6066F9A3" w14:textId="77777777" w:rsidR="00796A0A" w:rsidRPr="00796A0A" w:rsidRDefault="00796A0A" w:rsidP="00796A0A">
      <w:pPr>
        <w:pStyle w:val="3"/>
        <w:ind w:left="0" w:firstLine="709"/>
        <w:rPr>
          <w:color w:val="5B9BD5" w:themeColor="accent1"/>
        </w:rPr>
      </w:pPr>
      <w:r w:rsidRPr="00796A0A">
        <w:t>Благоустройство территорий зон особо охраняемых природных территорий</w:t>
      </w:r>
    </w:p>
    <w:p w14:paraId="6983C50B" w14:textId="77777777" w:rsidR="00796A0A" w:rsidRPr="00796A0A" w:rsidRDefault="00796A0A" w:rsidP="00796A0A">
      <w:pPr>
        <w:pStyle w:val="4"/>
        <w:numPr>
          <w:ilvl w:val="0"/>
          <w:numId w:val="7"/>
        </w:numPr>
        <w:ind w:left="0"/>
      </w:pPr>
      <w:r w:rsidRPr="00796A0A">
        <w:t xml:space="preserve">В соответствии с федеральным законом от 14.03.1995 № 33-ФЗ «Об особо охраняемых природных территориях» и законом Калининградской области от 01.03.2016 «Об особо охраняемых природных территориях» на территории округа создаются особо охраняемые территории местного значения – городские (поселковые) парки культуры и отдыха. Особо охраняемые природные территории местного значения создаются на земельных участках, находящихся в собственности муниципального   образования. Благоустройство особо охраняемых природных территорий осуществляется в соответствии с положением о соответствующей особо охраняемой природной территории и настоящими Правилами. </w:t>
      </w:r>
    </w:p>
    <w:p w14:paraId="7F2B273C" w14:textId="77777777" w:rsidR="00796A0A" w:rsidRPr="00796A0A" w:rsidRDefault="00796A0A" w:rsidP="00796A0A">
      <w:pPr>
        <w:pStyle w:val="4"/>
        <w:ind w:left="0"/>
      </w:pPr>
      <w:r w:rsidRPr="00796A0A">
        <w:t>Без создания особо охраняемых природных территорий организуются городские (поселковые) парки и скверы путем благоустройства природно-рекреационных зон в составе территорий общего пользования, включая городские леса, лесопарки и территории природного ландшафта.  Городские (поселковые) парки и скверы предназначаются для массового активного и (или) тихого отдыха жителей, туристов и гостей округа.</w:t>
      </w:r>
    </w:p>
    <w:p w14:paraId="358D2CBF" w14:textId="77777777" w:rsidR="00796A0A" w:rsidRPr="00796A0A" w:rsidRDefault="00796A0A" w:rsidP="00796A0A">
      <w:pPr>
        <w:pStyle w:val="3"/>
        <w:ind w:left="0" w:firstLine="709"/>
      </w:pPr>
      <w:r w:rsidRPr="00796A0A">
        <w:t>Благоустройство парков, скверов и садов</w:t>
      </w:r>
    </w:p>
    <w:p w14:paraId="03FA7049" w14:textId="77777777" w:rsidR="00796A0A" w:rsidRPr="00796A0A" w:rsidRDefault="00796A0A" w:rsidP="00796A0A">
      <w:pPr>
        <w:pStyle w:val="4"/>
        <w:numPr>
          <w:ilvl w:val="0"/>
          <w:numId w:val="7"/>
        </w:numPr>
        <w:ind w:left="0"/>
      </w:pPr>
      <w:bookmarkStart w:id="33" w:name="_Hlk9352651"/>
      <w:r w:rsidRPr="00796A0A">
        <w:t>При разработке проектных мероприятий по благоустройству территорий зеленых насаждений необходимо обеспечивать:</w:t>
      </w:r>
    </w:p>
    <w:p w14:paraId="39B24C47" w14:textId="77777777" w:rsidR="00796A0A" w:rsidRPr="00796A0A" w:rsidRDefault="00796A0A" w:rsidP="00796A0A">
      <w:pPr>
        <w:pStyle w:val="5"/>
        <w:numPr>
          <w:ilvl w:val="0"/>
          <w:numId w:val="6"/>
        </w:numPr>
        <w:ind w:left="0"/>
      </w:pPr>
      <w:r w:rsidRPr="00796A0A">
        <w:t xml:space="preserve">при реконструкции или благоустройстве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 </w:t>
      </w:r>
    </w:p>
    <w:p w14:paraId="08251CA2" w14:textId="77777777" w:rsidR="00796A0A" w:rsidRPr="00796A0A" w:rsidRDefault="00796A0A" w:rsidP="00796A0A">
      <w:pPr>
        <w:pStyle w:val="5"/>
        <w:ind w:left="0"/>
      </w:pPr>
      <w:r w:rsidRPr="00796A0A">
        <w:t xml:space="preserve">при реконструкции или благоустройстве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 </w:t>
      </w:r>
    </w:p>
    <w:p w14:paraId="12C8285A" w14:textId="77777777" w:rsidR="00796A0A" w:rsidRPr="00796A0A" w:rsidRDefault="00796A0A" w:rsidP="00796A0A">
      <w:pPr>
        <w:pStyle w:val="5"/>
        <w:ind w:left="0"/>
      </w:pPr>
      <w:r w:rsidRPr="00796A0A">
        <w:t>при реконструкции или благоустройстве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14:paraId="23C0D2B3" w14:textId="77777777" w:rsidR="00796A0A" w:rsidRPr="00796A0A" w:rsidRDefault="00796A0A" w:rsidP="00796A0A">
      <w:pPr>
        <w:pStyle w:val="4"/>
        <w:ind w:left="0"/>
      </w:pPr>
      <w:r w:rsidRPr="00796A0A">
        <w:t>По своему назначению, на территории округа организуются следующие виды парков</w:t>
      </w:r>
      <w:bookmarkEnd w:id="33"/>
      <w:r w:rsidRPr="00796A0A">
        <w:t xml:space="preserve"> и скверов: </w:t>
      </w:r>
    </w:p>
    <w:p w14:paraId="375FD3E0" w14:textId="77777777" w:rsidR="00796A0A" w:rsidRPr="00796A0A" w:rsidRDefault="00796A0A" w:rsidP="00796A0A">
      <w:pPr>
        <w:pStyle w:val="5"/>
        <w:numPr>
          <w:ilvl w:val="0"/>
          <w:numId w:val="6"/>
        </w:numPr>
        <w:ind w:left="0"/>
      </w:pPr>
      <w:r w:rsidRPr="00796A0A">
        <w:lastRenderedPageBreak/>
        <w:t xml:space="preserve">многофункциональные - для периодического массового отдыха, развлечения, активного и тихого отдыха, устройства аттракционов для взрослых и детей); </w:t>
      </w:r>
    </w:p>
    <w:p w14:paraId="725010B6" w14:textId="77777777" w:rsidR="00796A0A" w:rsidRPr="00796A0A" w:rsidRDefault="00796A0A" w:rsidP="00796A0A">
      <w:pPr>
        <w:pStyle w:val="5"/>
        <w:ind w:left="0"/>
      </w:pPr>
      <w:r w:rsidRPr="00796A0A">
        <w:t xml:space="preserve">специализированные - для организации специализированных видов отдыха; </w:t>
      </w:r>
    </w:p>
    <w:p w14:paraId="049E1C3E" w14:textId="77777777" w:rsidR="00796A0A" w:rsidRPr="00796A0A" w:rsidRDefault="00796A0A" w:rsidP="00796A0A">
      <w:pPr>
        <w:pStyle w:val="5"/>
        <w:ind w:left="0"/>
      </w:pPr>
      <w:r w:rsidRPr="00796A0A">
        <w:t xml:space="preserve">парки и скверы жилых районов - для организации активного и (или) тихого отдыха населения жилого района. </w:t>
      </w:r>
    </w:p>
    <w:p w14:paraId="40AE2F65" w14:textId="77777777" w:rsidR="00796A0A" w:rsidRPr="00796A0A" w:rsidRDefault="00796A0A" w:rsidP="00796A0A">
      <w:pPr>
        <w:pStyle w:val="4"/>
        <w:ind w:left="0"/>
      </w:pPr>
      <w:r w:rsidRPr="00796A0A">
        <w:rPr>
          <w:rFonts w:eastAsia="Times New Roman"/>
          <w:szCs w:val="24"/>
        </w:rPr>
        <w:t xml:space="preserve">При разработке проектных мероприятий по благоустройству </w:t>
      </w:r>
      <w:r w:rsidRPr="00796A0A">
        <w:t xml:space="preserve">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Применяются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 </w:t>
      </w:r>
    </w:p>
    <w:p w14:paraId="755D0A5C" w14:textId="77777777" w:rsidR="00796A0A" w:rsidRPr="00796A0A" w:rsidRDefault="00796A0A" w:rsidP="00796A0A">
      <w:pPr>
        <w:pStyle w:val="4"/>
        <w:ind w:left="0"/>
      </w:pPr>
      <w:r w:rsidRPr="00796A0A">
        <w:t xml:space="preserve">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 </w:t>
      </w:r>
    </w:p>
    <w:p w14:paraId="0D634F01" w14:textId="77777777" w:rsidR="00796A0A" w:rsidRPr="00796A0A" w:rsidRDefault="00796A0A" w:rsidP="00796A0A">
      <w:pPr>
        <w:pStyle w:val="4"/>
        <w:ind w:left="0"/>
      </w:pPr>
      <w:r w:rsidRPr="00796A0A">
        <w:t>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При разработке проектных мероприятий по озеленению в парке жилого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14:paraId="35DA9C46" w14:textId="77777777" w:rsidR="00796A0A" w:rsidRPr="00796A0A" w:rsidRDefault="00796A0A" w:rsidP="00796A0A">
      <w:pPr>
        <w:pStyle w:val="4"/>
        <w:ind w:left="0"/>
      </w:pPr>
      <w:r w:rsidRPr="00796A0A">
        <w:t xml:space="preserve">Перечень элементов благоустройства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w:t>
      </w:r>
    </w:p>
    <w:p w14:paraId="1EAA0B23" w14:textId="77777777" w:rsidR="00796A0A" w:rsidRPr="00796A0A" w:rsidRDefault="00796A0A" w:rsidP="00796A0A">
      <w:pPr>
        <w:pStyle w:val="4"/>
        <w:ind w:left="0"/>
      </w:pPr>
      <w:r w:rsidRPr="00796A0A">
        <w:t xml:space="preserve">На территории округа возможно формирование следующих видов садов: </w:t>
      </w:r>
    </w:p>
    <w:p w14:paraId="7C7A1228" w14:textId="77777777" w:rsidR="00796A0A" w:rsidRPr="00796A0A" w:rsidRDefault="00796A0A" w:rsidP="00796A0A">
      <w:pPr>
        <w:pStyle w:val="5"/>
        <w:numPr>
          <w:ilvl w:val="0"/>
          <w:numId w:val="6"/>
        </w:numPr>
        <w:ind w:left="0"/>
      </w:pPr>
      <w:r w:rsidRPr="00796A0A">
        <w:t xml:space="preserve">сады отдыха - предназначены для организации кратковременного отдыха населения и прогулок; </w:t>
      </w:r>
    </w:p>
    <w:p w14:paraId="72177D91" w14:textId="77777777" w:rsidR="00796A0A" w:rsidRPr="00796A0A" w:rsidRDefault="00796A0A" w:rsidP="00796A0A">
      <w:pPr>
        <w:pStyle w:val="5"/>
        <w:ind w:left="0"/>
      </w:pPr>
      <w:r w:rsidRPr="00796A0A">
        <w:t xml:space="preserve">сады при сооружениях, сады-выставки (экспозиционная территория, действующая как самостоятельный объект или как часть городского парка); </w:t>
      </w:r>
    </w:p>
    <w:p w14:paraId="0A391964" w14:textId="77777777" w:rsidR="00796A0A" w:rsidRPr="00796A0A" w:rsidRDefault="00796A0A" w:rsidP="00796A0A">
      <w:pPr>
        <w:pStyle w:val="5"/>
        <w:ind w:left="0"/>
      </w:pPr>
      <w:r w:rsidRPr="00796A0A">
        <w:t xml:space="preserve">сады на крышах -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 </w:t>
      </w:r>
    </w:p>
    <w:p w14:paraId="4B8FD297" w14:textId="77777777" w:rsidR="00796A0A" w:rsidRPr="00796A0A" w:rsidRDefault="00796A0A" w:rsidP="00796A0A">
      <w:pPr>
        <w:pStyle w:val="4"/>
        <w:ind w:left="0"/>
      </w:pPr>
      <w:r w:rsidRPr="00796A0A">
        <w:t xml:space="preserve">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нестационарные торговые объекты, осветительное оборудование. </w:t>
      </w:r>
    </w:p>
    <w:p w14:paraId="678ECCB6" w14:textId="77777777" w:rsidR="00796A0A" w:rsidRPr="00796A0A" w:rsidRDefault="00796A0A" w:rsidP="00796A0A">
      <w:pPr>
        <w:pStyle w:val="4"/>
        <w:ind w:left="0"/>
      </w:pPr>
      <w:r w:rsidRPr="00796A0A">
        <w:t xml:space="preserve">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w:t>
      </w:r>
    </w:p>
    <w:p w14:paraId="6C50447F" w14:textId="77777777" w:rsidR="00796A0A" w:rsidRPr="00796A0A" w:rsidRDefault="00796A0A" w:rsidP="00796A0A">
      <w:pPr>
        <w:pStyle w:val="3"/>
        <w:ind w:left="0" w:firstLine="709"/>
      </w:pPr>
      <w:r w:rsidRPr="00796A0A">
        <w:t>Благоустройство зон отдыха</w:t>
      </w:r>
    </w:p>
    <w:p w14:paraId="5E60A8EE" w14:textId="77777777" w:rsidR="00796A0A" w:rsidRPr="00796A0A" w:rsidRDefault="00796A0A" w:rsidP="00796A0A">
      <w:pPr>
        <w:pStyle w:val="4"/>
        <w:numPr>
          <w:ilvl w:val="0"/>
          <w:numId w:val="7"/>
        </w:numPr>
        <w:ind w:left="0"/>
      </w:pPr>
      <w:r w:rsidRPr="00796A0A">
        <w:t>При выполнении мероприятий по благоустройству зон отдыха - территорий, предназначенных и обустроенных для организации активного массового отдыха, купания и рекреации необходимо обеспечивать:</w:t>
      </w:r>
    </w:p>
    <w:p w14:paraId="3D3DA8C6" w14:textId="77777777" w:rsidR="00796A0A" w:rsidRPr="00796A0A" w:rsidRDefault="00796A0A" w:rsidP="00796A0A">
      <w:pPr>
        <w:pStyle w:val="5"/>
        <w:numPr>
          <w:ilvl w:val="0"/>
          <w:numId w:val="6"/>
        </w:numPr>
        <w:ind w:left="0"/>
      </w:pPr>
      <w:r w:rsidRPr="00796A0A">
        <w:t xml:space="preserve"> размещение пункта медицинского обслуживания с проездом, спасательной станции, пешеходных дорожек, инженерного оборудования (питьевое водоснабжение и водоотведение, защита от попадания загрязненного поверхностного стока в водоем);</w:t>
      </w:r>
    </w:p>
    <w:p w14:paraId="01808681" w14:textId="77777777" w:rsidR="00796A0A" w:rsidRPr="00796A0A" w:rsidRDefault="00796A0A" w:rsidP="00796A0A">
      <w:pPr>
        <w:pStyle w:val="5"/>
        <w:ind w:left="0"/>
      </w:pPr>
      <w:r w:rsidRPr="00796A0A">
        <w:t xml:space="preserve">оснащение медицинского пункта надписью «Медпункт» или изображением </w:t>
      </w:r>
      <w:r w:rsidRPr="00796A0A">
        <w:lastRenderedPageBreak/>
        <w:t>красного креста на белом фоне, а также - местом парковки санитарного транспорта с возможностью беспрепятственного подъезда машины скорой помощи;</w:t>
      </w:r>
    </w:p>
    <w:p w14:paraId="3AB4BCC9" w14:textId="77777777" w:rsidR="00796A0A" w:rsidRPr="00796A0A" w:rsidRDefault="00796A0A" w:rsidP="00796A0A">
      <w:pPr>
        <w:pStyle w:val="5"/>
        <w:ind w:left="0"/>
      </w:pPr>
      <w:r w:rsidRPr="00796A0A">
        <w:t xml:space="preserve">в зависимости от условий и или (ограничений) территории зоны отдыха установку следующих элементов благоустройства: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 </w:t>
      </w:r>
    </w:p>
    <w:p w14:paraId="42BB2E28" w14:textId="77777777" w:rsidR="00796A0A" w:rsidRPr="00796A0A" w:rsidRDefault="00796A0A" w:rsidP="00796A0A">
      <w:pPr>
        <w:pStyle w:val="4"/>
        <w:ind w:left="0"/>
      </w:pPr>
      <w:r w:rsidRPr="00796A0A">
        <w:t xml:space="preserve">При разработке проектных мероприятий по озеленению зон отдыха необходимо обеспечивать: </w:t>
      </w:r>
    </w:p>
    <w:p w14:paraId="21E6903F" w14:textId="77777777" w:rsidR="00796A0A" w:rsidRPr="00796A0A" w:rsidRDefault="00796A0A" w:rsidP="00796A0A">
      <w:pPr>
        <w:pStyle w:val="5"/>
        <w:numPr>
          <w:ilvl w:val="0"/>
          <w:numId w:val="6"/>
        </w:numPr>
        <w:ind w:left="0"/>
      </w:pPr>
      <w:r w:rsidRPr="00796A0A">
        <w:t xml:space="preserve">оценку существующей растительности, состояния древесных растений и травянистого покрова; </w:t>
      </w:r>
    </w:p>
    <w:p w14:paraId="253880F4" w14:textId="77777777" w:rsidR="00796A0A" w:rsidRPr="00796A0A" w:rsidRDefault="00796A0A" w:rsidP="00796A0A">
      <w:pPr>
        <w:pStyle w:val="5"/>
        <w:ind w:left="0"/>
      </w:pPr>
      <w:r w:rsidRPr="00796A0A">
        <w:t xml:space="preserve">выявление и удаление сухих поврежденных вредителями древесных растений; </w:t>
      </w:r>
    </w:p>
    <w:p w14:paraId="03B7CFBC" w14:textId="77777777" w:rsidR="00796A0A" w:rsidRPr="00796A0A" w:rsidRDefault="00796A0A" w:rsidP="00796A0A">
      <w:pPr>
        <w:pStyle w:val="5"/>
        <w:ind w:left="0"/>
      </w:pPr>
      <w:r w:rsidRPr="00796A0A">
        <w:t xml:space="preserve">сохранение травяного покрова, древесно-кустарниковой и прибрежной растительности не менее, чем на 80% общей площади зоны отдыха; </w:t>
      </w:r>
    </w:p>
    <w:p w14:paraId="3DA91086" w14:textId="77777777" w:rsidR="00796A0A" w:rsidRPr="00796A0A" w:rsidRDefault="00796A0A" w:rsidP="00796A0A">
      <w:pPr>
        <w:pStyle w:val="5"/>
        <w:ind w:left="0"/>
      </w:pPr>
      <w:r w:rsidRPr="00796A0A">
        <w:t xml:space="preserve">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 </w:t>
      </w:r>
    </w:p>
    <w:p w14:paraId="19EBCB7C" w14:textId="77777777" w:rsidR="00796A0A" w:rsidRPr="00796A0A" w:rsidRDefault="00796A0A" w:rsidP="00796A0A">
      <w:pPr>
        <w:pStyle w:val="5"/>
        <w:ind w:left="0"/>
      </w:pPr>
      <w:r w:rsidRPr="00796A0A">
        <w:t xml:space="preserve">обеспечивается недопущение использования территории зоны отдыха для иных целей (выгуливания собак, устройства игровых городков, аттракционов и т.п.). </w:t>
      </w:r>
    </w:p>
    <w:p w14:paraId="05EA0F9E" w14:textId="77777777" w:rsidR="00796A0A" w:rsidRPr="00796A0A" w:rsidRDefault="00796A0A" w:rsidP="00796A0A">
      <w:pPr>
        <w:pStyle w:val="4"/>
        <w:ind w:left="0"/>
      </w:pPr>
      <w:r w:rsidRPr="00796A0A">
        <w:t>На территориях зон отдыха возможно размещение ограждения, некапитальных нестационарных сооружений мелкорозничной торговли и питания, туалетных кабин.</w:t>
      </w:r>
    </w:p>
    <w:p w14:paraId="7F65E361" w14:textId="77777777" w:rsidR="00796A0A" w:rsidRPr="00796A0A" w:rsidRDefault="00796A0A" w:rsidP="00796A0A">
      <w:pPr>
        <w:pStyle w:val="4"/>
        <w:ind w:left="0"/>
      </w:pPr>
      <w:r w:rsidRPr="00796A0A">
        <w:t>Разработка проекта благоустройства территорий водоохранных зон осуществляется в соответствии с градостроительным и водным законодательством Российской Федерации и законодательством Российской Федерации о социальной защите инвалидов.</w:t>
      </w:r>
    </w:p>
    <w:p w14:paraId="02D10F48" w14:textId="77777777" w:rsidR="00796A0A" w:rsidRPr="00796A0A" w:rsidRDefault="00796A0A" w:rsidP="00796A0A">
      <w:pPr>
        <w:pStyle w:val="2"/>
        <w:keepNext w:val="0"/>
        <w:keepLines w:val="0"/>
        <w:ind w:left="0" w:firstLine="709"/>
      </w:pPr>
      <w:bookmarkStart w:id="34" w:name="_Toc21949917"/>
      <w:r w:rsidRPr="00796A0A">
        <w:t>Особые требования к детским, досуговым и спортивным площадкам</w:t>
      </w:r>
      <w:bookmarkEnd w:id="34"/>
    </w:p>
    <w:p w14:paraId="2943E731" w14:textId="77777777" w:rsidR="00796A0A" w:rsidRPr="00796A0A" w:rsidRDefault="00796A0A" w:rsidP="00796A0A">
      <w:pPr>
        <w:pStyle w:val="3"/>
        <w:ind w:left="0" w:firstLine="709"/>
      </w:pPr>
      <w:r w:rsidRPr="00796A0A">
        <w:t>Организация детских, досуговых и спортивных площадок</w:t>
      </w:r>
    </w:p>
    <w:p w14:paraId="2D0918D3" w14:textId="77777777" w:rsidR="00796A0A" w:rsidRPr="00796A0A" w:rsidRDefault="00796A0A" w:rsidP="00796A0A">
      <w:pPr>
        <w:pStyle w:val="4"/>
        <w:numPr>
          <w:ilvl w:val="0"/>
          <w:numId w:val="7"/>
        </w:numPr>
        <w:ind w:left="0"/>
        <w:rPr>
          <w:rFonts w:eastAsia="Times New Roman" w:cs="Times New Roman"/>
          <w:szCs w:val="24"/>
          <w:lang w:eastAsia="ru-RU"/>
        </w:rPr>
      </w:pPr>
      <w:r w:rsidRPr="00796A0A">
        <w:rPr>
          <w:rFonts w:eastAsia="Times New Roman" w:cs="Times New Roman"/>
          <w:szCs w:val="24"/>
          <w:lang w:eastAsia="ru-RU"/>
        </w:rPr>
        <w:t>Детские</w:t>
      </w:r>
      <w:r w:rsidRPr="00796A0A">
        <w:rPr>
          <w:rFonts w:eastAsia="Times New Roman"/>
          <w:lang w:eastAsia="ru-RU"/>
        </w:rPr>
        <w:t xml:space="preserve"> площадки </w:t>
      </w:r>
      <w:r w:rsidRPr="00796A0A">
        <w:rPr>
          <w:rFonts w:eastAsia="Times New Roman" w:cs="Times New Roman"/>
          <w:szCs w:val="24"/>
          <w:lang w:eastAsia="ru-RU"/>
        </w:rPr>
        <w:t xml:space="preserve">предназначены для игр и активного отдыха детей разных возрастов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14:paraId="510A0ED9" w14:textId="77777777" w:rsidR="00796A0A" w:rsidRPr="00796A0A" w:rsidRDefault="00796A0A" w:rsidP="00796A0A">
      <w:pPr>
        <w:pStyle w:val="4"/>
        <w:ind w:left="0"/>
        <w:rPr>
          <w:rFonts w:eastAsia="Times New Roman"/>
        </w:rPr>
      </w:pPr>
      <w:r w:rsidRPr="00796A0A">
        <w:rPr>
          <w:rFonts w:eastAsia="Times New Roman" w:cs="Times New Roman"/>
          <w:szCs w:val="24"/>
          <w:lang w:eastAsia="ru-RU"/>
        </w:rPr>
        <w:t>Размеры и условия размещения площадок определяются в зависимости от возрастных групп детей и места размещения жилой застройки, при этом расчетные показатели на жилых территориях должны проектироваться из расчета 0,7 кв.м на жителя.</w:t>
      </w:r>
    </w:p>
    <w:p w14:paraId="09E87D84" w14:textId="77777777" w:rsidR="00796A0A" w:rsidRPr="00796A0A" w:rsidRDefault="00796A0A" w:rsidP="00796A0A">
      <w:pPr>
        <w:pStyle w:val="4"/>
        <w:ind w:left="0"/>
        <w:rPr>
          <w:rFonts w:eastAsia="Times New Roman"/>
        </w:rPr>
      </w:pPr>
      <w:r w:rsidRPr="00796A0A">
        <w:rPr>
          <w:rFonts w:eastAsia="Times New Roman"/>
          <w:lang w:eastAsia="ru-RU"/>
        </w:rPr>
        <w:t>Д</w:t>
      </w:r>
      <w:r w:rsidRPr="00796A0A">
        <w:rPr>
          <w:rFonts w:eastAsia="Times New Roman"/>
        </w:rPr>
        <w:t>етские площадки должны соответствовать законодательству Российской Федерации в области технического регулирования, социальной защиты инвалидов, а также нормативно-техническим документам Российской Федерации и требованиям  настоящих Правил, включая:</w:t>
      </w:r>
    </w:p>
    <w:p w14:paraId="3723ECE6" w14:textId="77777777" w:rsidR="00796A0A" w:rsidRPr="00796A0A" w:rsidRDefault="00796A0A" w:rsidP="00796A0A">
      <w:pPr>
        <w:pStyle w:val="5"/>
        <w:numPr>
          <w:ilvl w:val="0"/>
          <w:numId w:val="6"/>
        </w:numPr>
        <w:ind w:left="0"/>
        <w:rPr>
          <w:rFonts w:eastAsia="Times New Roman"/>
          <w:lang w:eastAsia="ru-RU"/>
        </w:rPr>
      </w:pPr>
      <w:r w:rsidRPr="00796A0A">
        <w:rPr>
          <w:rFonts w:eastAsia="Times New Roman"/>
          <w:lang w:eastAsia="ru-RU"/>
        </w:rPr>
        <w:t xml:space="preserve">расстояние от окон жилых домов и общественных зданий до границ детских площадок должно быть не менее 12 м, спортивно-игровых комплексов (комплексов, предполагающих активные виды спорта) - не менее 25 м.; </w:t>
      </w:r>
    </w:p>
    <w:p w14:paraId="7843F304" w14:textId="77777777" w:rsidR="00796A0A" w:rsidRPr="00796A0A" w:rsidRDefault="00796A0A" w:rsidP="00796A0A">
      <w:pPr>
        <w:pStyle w:val="5"/>
        <w:ind w:left="0"/>
        <w:rPr>
          <w:rFonts w:eastAsia="Times New Roman"/>
          <w:lang w:eastAsia="ru-RU"/>
        </w:rPr>
      </w:pPr>
      <w:r w:rsidRPr="00796A0A">
        <w:rPr>
          <w:rFonts w:eastAsia="Times New Roman"/>
          <w:lang w:eastAsia="ru-RU"/>
        </w:rPr>
        <w:t>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14:paraId="61CEDAE2" w14:textId="77777777" w:rsidR="00796A0A" w:rsidRPr="00796A0A" w:rsidRDefault="00796A0A" w:rsidP="00796A0A">
      <w:pPr>
        <w:pStyle w:val="5"/>
        <w:ind w:left="0"/>
        <w:rPr>
          <w:rFonts w:eastAsia="Times New Roman"/>
          <w:lang w:eastAsia="ru-RU"/>
        </w:rPr>
      </w:pPr>
      <w:r w:rsidRPr="00796A0A">
        <w:rPr>
          <w:rFonts w:eastAsia="Times New Roman"/>
          <w:lang w:eastAsia="ru-RU"/>
        </w:rPr>
        <w:t xml:space="preserve">подходы к детским площадкам организовывать с проездов и улиц не следует; </w:t>
      </w:r>
    </w:p>
    <w:p w14:paraId="57B008CF" w14:textId="77777777" w:rsidR="00796A0A" w:rsidRPr="00796A0A" w:rsidRDefault="00796A0A" w:rsidP="00796A0A">
      <w:pPr>
        <w:pStyle w:val="5"/>
        <w:ind w:left="0"/>
        <w:rPr>
          <w:rFonts w:eastAsia="Times New Roman"/>
          <w:lang w:eastAsia="ru-RU"/>
        </w:rPr>
      </w:pPr>
      <w:r w:rsidRPr="00796A0A">
        <w:rPr>
          <w:rFonts w:eastAsia="Times New Roman"/>
          <w:lang w:eastAsia="ru-RU"/>
        </w:rPr>
        <w:t xml:space="preserve">во избежание травматизма не допускается наличие на территории детской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w:t>
      </w:r>
    </w:p>
    <w:p w14:paraId="174EDEF1" w14:textId="77777777" w:rsidR="00796A0A" w:rsidRPr="00796A0A" w:rsidRDefault="00796A0A" w:rsidP="00796A0A">
      <w:pPr>
        <w:pStyle w:val="4"/>
        <w:ind w:left="0"/>
        <w:rPr>
          <w:rFonts w:eastAsia="Times New Roman"/>
          <w:lang w:eastAsia="ru-RU"/>
        </w:rPr>
      </w:pPr>
      <w:r w:rsidRPr="00796A0A">
        <w:rPr>
          <w:rFonts w:eastAsia="Times New Roman"/>
          <w:lang w:eastAsia="ru-RU"/>
        </w:rPr>
        <w:t xml:space="preserve">Перечень элементов благоустройства территории на детской площадке </w:t>
      </w:r>
      <w:r w:rsidRPr="00796A0A">
        <w:rPr>
          <w:rFonts w:eastAsia="Times New Roman"/>
          <w:lang w:eastAsia="ru-RU"/>
        </w:rPr>
        <w:lastRenderedPageBreak/>
        <w:t>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47CB930D" w14:textId="77777777" w:rsidR="00796A0A" w:rsidRPr="00796A0A" w:rsidRDefault="00796A0A" w:rsidP="00796A0A">
      <w:pPr>
        <w:pStyle w:val="4"/>
        <w:ind w:left="0"/>
        <w:contextualSpacing/>
        <w:rPr>
          <w:rFonts w:eastAsia="Times New Roman" w:cs="Times New Roman"/>
          <w:szCs w:val="24"/>
          <w:lang w:eastAsia="ru-RU"/>
        </w:rPr>
      </w:pPr>
      <w:r w:rsidRPr="00796A0A">
        <w:rPr>
          <w:rFonts w:eastAsia="Times New Roman" w:cs="Times New Roman"/>
          <w:szCs w:val="24"/>
          <w:lang w:eastAsia="ru-RU"/>
        </w:rPr>
        <w:t>В местах расположения на детской площадке игрового и другого оборудования связанного с возможностью падения детей предусматривается мягкое резиновое или мягкое синтетическое покрытие. Места установки скамеек должны быть оборудованы твердыми видами покрытия. Для прохода к оборудованию и скамейкам предусматриваются пешеходные дорожки с твердым, мягким или комбинированным видами покрытия.</w:t>
      </w:r>
    </w:p>
    <w:p w14:paraId="67D528D8" w14:textId="77777777" w:rsidR="00796A0A" w:rsidRPr="00796A0A" w:rsidRDefault="00796A0A" w:rsidP="00796A0A">
      <w:pPr>
        <w:pStyle w:val="4"/>
        <w:ind w:left="0"/>
        <w:rPr>
          <w:rFonts w:eastAsia="Times New Roman"/>
          <w:lang w:eastAsia="ru-RU"/>
        </w:rPr>
      </w:pPr>
      <w:r w:rsidRPr="00796A0A">
        <w:rPr>
          <w:rFonts w:eastAsia="Times New Roman"/>
          <w:lang w:eastAsia="ru-RU"/>
        </w:rPr>
        <w:t>Для сопряжения поверхностей площадки и газона применяются садовые бортовые камни со скошенными или закругленными краями.</w:t>
      </w:r>
    </w:p>
    <w:p w14:paraId="778CDF7A" w14:textId="77777777" w:rsidR="00796A0A" w:rsidRPr="00796A0A" w:rsidRDefault="00796A0A" w:rsidP="00796A0A">
      <w:pPr>
        <w:pStyle w:val="4"/>
        <w:ind w:left="0"/>
        <w:rPr>
          <w:rFonts w:eastAsia="Times New Roman"/>
          <w:lang w:eastAsia="ru-RU"/>
        </w:rPr>
      </w:pPr>
      <w:r w:rsidRPr="00796A0A">
        <w:rPr>
          <w:rFonts w:eastAsia="Times New Roman"/>
          <w:lang w:eastAsia="ru-RU"/>
        </w:rPr>
        <w:t>Озеленение детской площадки проводится посадками деревьев и кустарника, с учетом их инсоляции в течение 3 часов светового дня.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14:paraId="72663292" w14:textId="77777777" w:rsidR="00796A0A" w:rsidRPr="00796A0A" w:rsidRDefault="00796A0A" w:rsidP="00796A0A">
      <w:pPr>
        <w:pStyle w:val="4"/>
        <w:ind w:left="0"/>
        <w:contextualSpacing/>
        <w:rPr>
          <w:rFonts w:eastAsia="Times New Roman" w:cs="Times New Roman"/>
          <w:szCs w:val="24"/>
          <w:lang w:eastAsia="ru-RU"/>
        </w:rPr>
      </w:pPr>
      <w:r w:rsidRPr="00796A0A">
        <w:rPr>
          <w:rFonts w:eastAsia="Times New Roman"/>
          <w:lang w:eastAsia="ru-RU"/>
        </w:rPr>
        <w:t>Размещение игрового оборудования проектируется с учетом нормативных параметров безопасности.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14:paraId="55AEF091" w14:textId="77777777" w:rsidR="00796A0A" w:rsidRPr="00796A0A" w:rsidRDefault="00796A0A" w:rsidP="00796A0A">
      <w:pPr>
        <w:pStyle w:val="4"/>
        <w:ind w:left="0"/>
        <w:contextualSpacing/>
        <w:rPr>
          <w:rFonts w:eastAsia="Times New Roman" w:cs="Times New Roman"/>
          <w:szCs w:val="24"/>
          <w:lang w:eastAsia="ru-RU"/>
        </w:rPr>
      </w:pPr>
      <w:r w:rsidRPr="00796A0A">
        <w:rPr>
          <w:rFonts w:eastAsia="Times New Roman" w:cs="Times New Roman"/>
          <w:szCs w:val="24"/>
          <w:lang w:eastAsia="ru-RU"/>
        </w:rPr>
        <w:t xml:space="preserve">Осветительное оборудование обычно должно функционировать в режиме освещения территории, на которой расположена площадка. Допускать размещение осветительного оборудования на высоте менее 2,5 м не рекомендуется. </w:t>
      </w:r>
    </w:p>
    <w:p w14:paraId="334FC950" w14:textId="77777777" w:rsidR="00796A0A" w:rsidRPr="00796A0A" w:rsidRDefault="00796A0A" w:rsidP="00796A0A">
      <w:pPr>
        <w:pStyle w:val="4"/>
        <w:ind w:left="0"/>
        <w:contextualSpacing/>
        <w:rPr>
          <w:rFonts w:eastAsia="Times New Roman" w:cs="Times New Roman"/>
          <w:szCs w:val="24"/>
          <w:lang w:eastAsia="ru-RU"/>
        </w:rPr>
      </w:pPr>
      <w:r w:rsidRPr="00796A0A">
        <w:rPr>
          <w:rFonts w:eastAsia="Times New Roman" w:cs="Times New Roman"/>
          <w:szCs w:val="24"/>
          <w:lang w:eastAsia="ru-RU"/>
        </w:rPr>
        <w:t>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14:paraId="16EAC55A" w14:textId="77777777" w:rsidR="00796A0A" w:rsidRPr="00796A0A" w:rsidRDefault="00796A0A" w:rsidP="00796A0A">
      <w:pPr>
        <w:pStyle w:val="3"/>
        <w:ind w:left="0" w:firstLine="709"/>
        <w:rPr>
          <w:rFonts w:eastAsia="Times New Roman"/>
          <w:lang w:eastAsia="ru-RU"/>
        </w:rPr>
      </w:pPr>
      <w:r w:rsidRPr="00796A0A">
        <w:rPr>
          <w:rFonts w:eastAsia="Times New Roman"/>
          <w:lang w:eastAsia="ru-RU"/>
        </w:rPr>
        <w:t>Организация досуговых площадок</w:t>
      </w:r>
    </w:p>
    <w:p w14:paraId="47A1C584" w14:textId="77777777" w:rsidR="00796A0A" w:rsidRPr="00796A0A" w:rsidRDefault="00796A0A" w:rsidP="00796A0A">
      <w:pPr>
        <w:pStyle w:val="4"/>
        <w:numPr>
          <w:ilvl w:val="0"/>
          <w:numId w:val="7"/>
        </w:numPr>
        <w:ind w:left="0"/>
        <w:contextualSpacing/>
        <w:rPr>
          <w:rFonts w:eastAsia="Times New Roman" w:cs="Times New Roman"/>
          <w:szCs w:val="24"/>
          <w:lang w:eastAsia="ru-RU"/>
        </w:rPr>
      </w:pPr>
      <w:r w:rsidRPr="00796A0A">
        <w:rPr>
          <w:rFonts w:eastAsia="Times New Roman"/>
          <w:lang w:eastAsia="ru-RU"/>
        </w:rPr>
        <w:t xml:space="preserve">Досуговые площадки (площадки отдыха) - площадки для отдыха и проведения досуга населения рекомендуется размещать на участках жилой застройки, на озелененных территориях жилой группы и микрорайона, в парках и лесопарках. </w:t>
      </w:r>
      <w:r w:rsidRPr="00796A0A">
        <w:rPr>
          <w:rFonts w:eastAsia="Times New Roman" w:cs="Times New Roman"/>
          <w:szCs w:val="24"/>
          <w:lang w:eastAsia="ru-RU"/>
        </w:rPr>
        <w:t>Допускается совмещение площадок тихого отдыха с детскими площадками. На территориях парков необходима организация площадок-лужаек для отдыха на траве.</w:t>
      </w:r>
    </w:p>
    <w:p w14:paraId="24233F28" w14:textId="77777777" w:rsidR="00796A0A" w:rsidRPr="00796A0A" w:rsidRDefault="00796A0A" w:rsidP="00796A0A">
      <w:pPr>
        <w:pStyle w:val="4"/>
        <w:ind w:left="0"/>
        <w:contextualSpacing/>
        <w:rPr>
          <w:rFonts w:eastAsia="Times New Roman" w:cs="Times New Roman"/>
          <w:szCs w:val="24"/>
          <w:lang w:eastAsia="ru-RU"/>
        </w:rPr>
      </w:pPr>
      <w:r w:rsidRPr="00796A0A">
        <w:rPr>
          <w:rFonts w:eastAsia="Times New Roman"/>
          <w:lang w:eastAsia="ru-RU"/>
        </w:rPr>
        <w:t>П</w:t>
      </w:r>
      <w:r w:rsidRPr="00796A0A">
        <w:rPr>
          <w:rFonts w:eastAsia="Times New Roman" w:cs="Times New Roman"/>
          <w:szCs w:val="24"/>
          <w:lang w:eastAsia="ru-RU"/>
        </w:rPr>
        <w:t xml:space="preserve">лощадки отдыха должны быть проходными, должны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w:t>
      </w:r>
    </w:p>
    <w:p w14:paraId="773AB213" w14:textId="77777777" w:rsidR="00796A0A" w:rsidRPr="00796A0A" w:rsidRDefault="00796A0A" w:rsidP="00796A0A">
      <w:pPr>
        <w:pStyle w:val="4"/>
        <w:ind w:left="0"/>
        <w:contextualSpacing/>
        <w:rPr>
          <w:rFonts w:eastAsia="Times New Roman" w:cs="Times New Roman"/>
          <w:szCs w:val="24"/>
          <w:lang w:eastAsia="ru-RU"/>
        </w:rPr>
      </w:pPr>
      <w:r w:rsidRPr="00796A0A">
        <w:rPr>
          <w:rFonts w:eastAsia="Times New Roman" w:cs="Times New Roman"/>
          <w:szCs w:val="24"/>
          <w:lang w:eastAsia="ru-RU"/>
        </w:rPr>
        <w:t xml:space="preserve">Расстояние от границы площадки отдыха до мест хранения автомобилей принимается согласно СанПиН 2.2.1/2.1.1.1200. </w:t>
      </w:r>
    </w:p>
    <w:p w14:paraId="21CE8D39" w14:textId="77777777" w:rsidR="00796A0A" w:rsidRPr="00796A0A" w:rsidRDefault="00796A0A" w:rsidP="00796A0A">
      <w:pPr>
        <w:pStyle w:val="4"/>
        <w:ind w:left="0"/>
        <w:contextualSpacing/>
        <w:rPr>
          <w:rFonts w:eastAsia="Times New Roman" w:cs="Times New Roman"/>
          <w:szCs w:val="24"/>
          <w:lang w:eastAsia="ru-RU"/>
        </w:rPr>
      </w:pPr>
      <w:r w:rsidRPr="00796A0A">
        <w:rPr>
          <w:rFonts w:eastAsia="Times New Roman" w:cs="Times New Roman"/>
          <w:szCs w:val="24"/>
          <w:lang w:eastAsia="ru-RU"/>
        </w:rPr>
        <w:t>Расстояние от окон жилых домов до границ площадок тихого отдыха рекомендуется устанавливать не менее 10 м, площадок шумных настольных игр - не менее 15 м.</w:t>
      </w:r>
    </w:p>
    <w:p w14:paraId="0C0C832D" w14:textId="77777777" w:rsidR="00796A0A" w:rsidRPr="00796A0A" w:rsidRDefault="00796A0A" w:rsidP="00796A0A">
      <w:pPr>
        <w:pStyle w:val="4"/>
        <w:ind w:left="0"/>
        <w:contextualSpacing/>
        <w:rPr>
          <w:rFonts w:eastAsia="Times New Roman" w:cs="Times New Roman"/>
          <w:szCs w:val="24"/>
          <w:lang w:eastAsia="ru-RU"/>
        </w:rPr>
      </w:pPr>
      <w:r w:rsidRPr="00796A0A">
        <w:rPr>
          <w:rFonts w:eastAsia="Times New Roman" w:cs="Times New Roman"/>
          <w:szCs w:val="24"/>
          <w:lang w:eastAsia="ru-RU"/>
        </w:rPr>
        <w:t>Площадки отдыха на жилых территориях должны проектироваться из расчета 0,1 - 0,2 кв. м на жителя. Оптимальный размер площадки 50 - 100 кв. м, минимальный размер площадки отдыха - не менее 15 - 20 кв. м. Минимальный размер площадки отдыха с установкой одного стола со скамьями для настольных игр устанавливается в пределах 12 - 15 кв. м.</w:t>
      </w:r>
    </w:p>
    <w:p w14:paraId="5711030E" w14:textId="77777777" w:rsidR="00796A0A" w:rsidRPr="00796A0A" w:rsidRDefault="00796A0A" w:rsidP="00796A0A">
      <w:pPr>
        <w:pStyle w:val="4"/>
        <w:ind w:left="0"/>
        <w:contextualSpacing/>
        <w:rPr>
          <w:rFonts w:eastAsia="Times New Roman" w:cs="Times New Roman"/>
          <w:szCs w:val="24"/>
          <w:lang w:eastAsia="ru-RU"/>
        </w:rPr>
      </w:pPr>
      <w:r w:rsidRPr="00796A0A">
        <w:rPr>
          <w:rFonts w:eastAsia="Times New Roman" w:cs="Times New Roman"/>
          <w:szCs w:val="24"/>
          <w:lang w:eastAsia="ru-RU"/>
        </w:rPr>
        <w:t>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42AF0248" w14:textId="77777777" w:rsidR="00796A0A" w:rsidRPr="00796A0A" w:rsidRDefault="00796A0A" w:rsidP="00796A0A">
      <w:pPr>
        <w:pStyle w:val="4"/>
        <w:ind w:left="0"/>
        <w:contextualSpacing/>
        <w:rPr>
          <w:rFonts w:eastAsia="Times New Roman" w:cs="Times New Roman"/>
          <w:szCs w:val="24"/>
          <w:lang w:eastAsia="ru-RU"/>
        </w:rPr>
      </w:pPr>
      <w:r w:rsidRPr="00796A0A">
        <w:rPr>
          <w:rFonts w:eastAsia="Times New Roman" w:cs="Times New Roman"/>
          <w:szCs w:val="24"/>
          <w:lang w:eastAsia="ru-RU"/>
        </w:rPr>
        <w:t>Покрытие площадки отдыха необходимо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14:paraId="4EF767F6" w14:textId="77777777" w:rsidR="00796A0A" w:rsidRPr="00796A0A" w:rsidRDefault="00796A0A" w:rsidP="00796A0A">
      <w:pPr>
        <w:pStyle w:val="4"/>
        <w:ind w:left="0"/>
        <w:contextualSpacing/>
        <w:rPr>
          <w:rFonts w:eastAsia="Times New Roman" w:cs="Times New Roman"/>
          <w:szCs w:val="24"/>
          <w:lang w:eastAsia="ru-RU"/>
        </w:rPr>
      </w:pPr>
      <w:r w:rsidRPr="00796A0A">
        <w:rPr>
          <w:rFonts w:eastAsia="Times New Roman" w:cs="Times New Roman"/>
          <w:szCs w:val="24"/>
          <w:lang w:eastAsia="ru-RU"/>
        </w:rPr>
        <w:t xml:space="preserve">На площадках отдыха применяется периметральное озеленение, одиночные посадки деревьев и кустарников, цветники, вертикальное и мобильное озеленение. </w:t>
      </w:r>
      <w:r w:rsidRPr="00796A0A">
        <w:rPr>
          <w:rFonts w:eastAsia="Times New Roman" w:cs="Times New Roman"/>
          <w:szCs w:val="24"/>
          <w:lang w:eastAsia="ru-RU"/>
        </w:rPr>
        <w:lastRenderedPageBreak/>
        <w:t xml:space="preserve">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 </w:t>
      </w:r>
    </w:p>
    <w:p w14:paraId="045C201D" w14:textId="77777777" w:rsidR="00796A0A" w:rsidRPr="00796A0A" w:rsidRDefault="00796A0A" w:rsidP="00796A0A">
      <w:pPr>
        <w:pStyle w:val="4"/>
        <w:ind w:left="0"/>
        <w:contextualSpacing/>
        <w:rPr>
          <w:rFonts w:eastAsia="Times New Roman" w:cs="Times New Roman"/>
          <w:szCs w:val="24"/>
          <w:lang w:eastAsia="ru-RU"/>
        </w:rPr>
      </w:pPr>
      <w:r w:rsidRPr="00796A0A">
        <w:rPr>
          <w:rFonts w:eastAsia="Times New Roman" w:cs="Times New Roman"/>
          <w:szCs w:val="24"/>
          <w:lang w:eastAsia="ru-RU"/>
        </w:rPr>
        <w:t>Функционирование осветительного оборудования должно обеспечивать освещение территории, на которой расположена площадка.</w:t>
      </w:r>
    </w:p>
    <w:p w14:paraId="5D48A08C" w14:textId="77777777" w:rsidR="00796A0A" w:rsidRPr="00796A0A" w:rsidRDefault="00796A0A" w:rsidP="00796A0A">
      <w:pPr>
        <w:pStyle w:val="3"/>
        <w:ind w:left="0" w:firstLine="709"/>
        <w:rPr>
          <w:rFonts w:eastAsia="Times New Roman"/>
          <w:lang w:eastAsia="ru-RU"/>
        </w:rPr>
      </w:pPr>
      <w:r w:rsidRPr="00796A0A">
        <w:rPr>
          <w:rFonts w:eastAsia="Times New Roman"/>
          <w:lang w:eastAsia="ru-RU"/>
        </w:rPr>
        <w:t>Организация спортивных площадок</w:t>
      </w:r>
    </w:p>
    <w:p w14:paraId="4643F48C" w14:textId="77777777" w:rsidR="00796A0A" w:rsidRPr="00796A0A" w:rsidRDefault="00796A0A" w:rsidP="00796A0A">
      <w:pPr>
        <w:pStyle w:val="4"/>
        <w:numPr>
          <w:ilvl w:val="0"/>
          <w:numId w:val="7"/>
        </w:numPr>
        <w:ind w:left="0"/>
        <w:contextualSpacing/>
        <w:rPr>
          <w:rFonts w:eastAsia="Times New Roman" w:cs="Times New Roman"/>
          <w:szCs w:val="24"/>
          <w:lang w:eastAsia="ru-RU"/>
        </w:rPr>
      </w:pPr>
      <w:r w:rsidRPr="00796A0A">
        <w:rPr>
          <w:rFonts w:eastAsia="Times New Roman"/>
          <w:lang w:eastAsia="ru-RU"/>
        </w:rPr>
        <w:t xml:space="preserve">Спортивные площадки предназначены для занятий физкультурой и спортом всех возрастных групп населения. </w:t>
      </w:r>
    </w:p>
    <w:p w14:paraId="380988F5" w14:textId="77777777" w:rsidR="00796A0A" w:rsidRPr="00796A0A" w:rsidRDefault="00796A0A" w:rsidP="00796A0A">
      <w:pPr>
        <w:pStyle w:val="4"/>
        <w:numPr>
          <w:ilvl w:val="0"/>
          <w:numId w:val="7"/>
        </w:numPr>
        <w:ind w:left="0"/>
        <w:contextualSpacing/>
        <w:rPr>
          <w:rFonts w:eastAsia="Times New Roman" w:cs="Times New Roman"/>
          <w:szCs w:val="24"/>
          <w:lang w:eastAsia="ru-RU"/>
        </w:rPr>
      </w:pPr>
      <w:r w:rsidRPr="00796A0A">
        <w:rPr>
          <w:rFonts w:eastAsia="Times New Roman" w:cs="Times New Roman"/>
          <w:szCs w:val="24"/>
          <w:lang w:eastAsia="ru-RU"/>
        </w:rPr>
        <w:t xml:space="preserve">Проектирование спортивных площадок осуществляется с учетом вида ее специализации в составе территорий жилого и рекреационного назначения, участков спортивных сооружений, участков общеобразовательных школ. </w:t>
      </w:r>
    </w:p>
    <w:p w14:paraId="60D800A2" w14:textId="77777777" w:rsidR="00796A0A" w:rsidRPr="00796A0A" w:rsidRDefault="00796A0A" w:rsidP="00796A0A">
      <w:pPr>
        <w:pStyle w:val="4"/>
        <w:numPr>
          <w:ilvl w:val="0"/>
          <w:numId w:val="7"/>
        </w:numPr>
        <w:ind w:left="0"/>
        <w:contextualSpacing/>
        <w:rPr>
          <w:rFonts w:eastAsia="Times New Roman" w:cs="Times New Roman"/>
          <w:szCs w:val="24"/>
          <w:lang w:eastAsia="ru-RU"/>
        </w:rPr>
      </w:pPr>
      <w:r w:rsidRPr="00796A0A">
        <w:rPr>
          <w:rFonts w:eastAsia="Times New Roman" w:cs="Times New Roman"/>
          <w:szCs w:val="24"/>
          <w:lang w:eastAsia="ru-RU"/>
        </w:rPr>
        <w:t>Спортивные площадки на жилых территориях должны проектироваться из расчета 1,5-2,0 кв. м на жителя.</w:t>
      </w:r>
    </w:p>
    <w:p w14:paraId="599D3AB1" w14:textId="77777777" w:rsidR="00796A0A" w:rsidRPr="00796A0A" w:rsidRDefault="00796A0A" w:rsidP="00796A0A">
      <w:pPr>
        <w:pStyle w:val="4"/>
        <w:numPr>
          <w:ilvl w:val="0"/>
          <w:numId w:val="7"/>
        </w:numPr>
        <w:ind w:left="0"/>
        <w:contextualSpacing/>
        <w:rPr>
          <w:rFonts w:eastAsia="Times New Roman" w:cs="Times New Roman"/>
          <w:szCs w:val="24"/>
          <w:lang w:eastAsia="ru-RU"/>
        </w:rPr>
      </w:pPr>
      <w:r w:rsidRPr="00796A0A">
        <w:rPr>
          <w:rFonts w:eastAsia="Times New Roman" w:cs="Times New Roman"/>
          <w:szCs w:val="24"/>
          <w:lang w:eastAsia="ru-RU"/>
        </w:rPr>
        <w:t xml:space="preserve">Расстояние от границы площадки до мест хранения легковых автомобилей следует принимать согласно СанПиН 2.2.1/2.1.1.1200. </w:t>
      </w:r>
    </w:p>
    <w:p w14:paraId="7FE16B18" w14:textId="77777777" w:rsidR="00796A0A" w:rsidRPr="00796A0A" w:rsidRDefault="00796A0A" w:rsidP="00796A0A">
      <w:pPr>
        <w:pStyle w:val="4"/>
        <w:numPr>
          <w:ilvl w:val="0"/>
          <w:numId w:val="7"/>
        </w:numPr>
        <w:ind w:left="0"/>
        <w:contextualSpacing/>
        <w:rPr>
          <w:rFonts w:eastAsia="Times New Roman" w:cs="Times New Roman"/>
          <w:szCs w:val="24"/>
          <w:lang w:eastAsia="ru-RU"/>
        </w:rPr>
      </w:pPr>
      <w:r w:rsidRPr="00796A0A">
        <w:rPr>
          <w:rFonts w:eastAsia="Times New Roman" w:cs="Times New Roman"/>
          <w:szCs w:val="24"/>
          <w:lang w:eastAsia="ru-RU"/>
        </w:rPr>
        <w:t xml:space="preserve">Расстояние от окон жилых домов до границ спортивных площадок необходимо устанавливать не менее 10 м, площадок шумных, активных и групповых видов спорта 20-40 м. </w:t>
      </w:r>
    </w:p>
    <w:p w14:paraId="05D66CE9" w14:textId="77777777" w:rsidR="00796A0A" w:rsidRPr="00796A0A" w:rsidRDefault="00796A0A" w:rsidP="00796A0A">
      <w:pPr>
        <w:pStyle w:val="4"/>
        <w:numPr>
          <w:ilvl w:val="0"/>
          <w:numId w:val="7"/>
        </w:numPr>
        <w:ind w:left="0"/>
        <w:contextualSpacing/>
        <w:rPr>
          <w:rFonts w:eastAsia="Times New Roman" w:cs="Times New Roman"/>
          <w:szCs w:val="24"/>
          <w:lang w:eastAsia="ru-RU"/>
        </w:rPr>
      </w:pPr>
      <w:r w:rsidRPr="00796A0A">
        <w:rPr>
          <w:rFonts w:eastAsia="Times New Roman" w:cs="Times New Roman"/>
          <w:szCs w:val="24"/>
          <w:lang w:eastAsia="ru-RU"/>
        </w:rPr>
        <w:t xml:space="preserve">Размещение и проектирование благоустройства спортивного ядра на территории участков общеобразовательных школ должно вестись с учетом обслуживания населения прилегающей жилой застройки. </w:t>
      </w:r>
    </w:p>
    <w:p w14:paraId="0E1CDD6C" w14:textId="77777777" w:rsidR="00796A0A" w:rsidRPr="00796A0A" w:rsidRDefault="00796A0A" w:rsidP="00796A0A">
      <w:pPr>
        <w:pStyle w:val="4"/>
        <w:numPr>
          <w:ilvl w:val="0"/>
          <w:numId w:val="7"/>
        </w:numPr>
        <w:ind w:left="0"/>
        <w:contextualSpacing/>
        <w:rPr>
          <w:rFonts w:eastAsia="Times New Roman" w:cs="Times New Roman"/>
          <w:szCs w:val="24"/>
          <w:lang w:eastAsia="ru-RU"/>
        </w:rPr>
      </w:pPr>
      <w:r w:rsidRPr="00796A0A">
        <w:rPr>
          <w:rFonts w:eastAsia="Times New Roman" w:cs="Times New Roman"/>
          <w:szCs w:val="24"/>
          <w:lang w:eastAsia="ru-RU"/>
        </w:rPr>
        <w:t>Комплексные физкультурно-спортивные площадки для детей дошкольного возраста (на 75 детей) необходимо устанавливать площадью не менее 150 кв. м, школьного возраста (100 детей) - не менее 250 кв. м.</w:t>
      </w:r>
    </w:p>
    <w:p w14:paraId="0467233F" w14:textId="77777777" w:rsidR="00796A0A" w:rsidRPr="00796A0A" w:rsidRDefault="00796A0A" w:rsidP="00796A0A">
      <w:pPr>
        <w:pStyle w:val="4"/>
        <w:numPr>
          <w:ilvl w:val="0"/>
          <w:numId w:val="7"/>
        </w:numPr>
        <w:ind w:left="0"/>
        <w:contextualSpacing/>
        <w:rPr>
          <w:rFonts w:eastAsia="Times New Roman" w:cs="Times New Roman"/>
          <w:szCs w:val="24"/>
          <w:lang w:eastAsia="ru-RU"/>
        </w:rPr>
      </w:pPr>
      <w:r w:rsidRPr="00796A0A">
        <w:rPr>
          <w:rFonts w:eastAsia="Times New Roman" w:cs="Times New Roman"/>
          <w:szCs w:val="24"/>
          <w:lang w:eastAsia="ru-RU"/>
        </w:rPr>
        <w:t xml:space="preserve">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w:t>
      </w:r>
    </w:p>
    <w:p w14:paraId="03BFE568" w14:textId="77777777" w:rsidR="00796A0A" w:rsidRPr="00796A0A" w:rsidRDefault="00796A0A" w:rsidP="00796A0A">
      <w:pPr>
        <w:pStyle w:val="4"/>
        <w:numPr>
          <w:ilvl w:val="0"/>
          <w:numId w:val="7"/>
        </w:numPr>
        <w:ind w:left="0"/>
        <w:contextualSpacing/>
        <w:rPr>
          <w:rFonts w:eastAsia="Times New Roman" w:cs="Times New Roman"/>
          <w:szCs w:val="24"/>
          <w:lang w:eastAsia="ru-RU"/>
        </w:rPr>
      </w:pPr>
      <w:r w:rsidRPr="00796A0A">
        <w:rPr>
          <w:rFonts w:eastAsia="Times New Roman" w:cs="Times New Roman"/>
          <w:szCs w:val="24"/>
          <w:lang w:eastAsia="ru-RU"/>
        </w:rPr>
        <w:t>Озеленение размещается по периметру площадки. Быстрорастущие деревья высаживаются на расстоянии от края площадки не менее 2 м. Запрещено применять деревья и кустарники,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14:paraId="73D07F20" w14:textId="77777777" w:rsidR="00796A0A" w:rsidRPr="00796A0A" w:rsidRDefault="00796A0A" w:rsidP="00796A0A">
      <w:pPr>
        <w:pStyle w:val="4"/>
        <w:numPr>
          <w:ilvl w:val="0"/>
          <w:numId w:val="7"/>
        </w:numPr>
        <w:ind w:left="0"/>
        <w:contextualSpacing/>
        <w:rPr>
          <w:rFonts w:eastAsia="Times New Roman" w:cs="Times New Roman"/>
          <w:szCs w:val="24"/>
          <w:lang w:eastAsia="ru-RU"/>
        </w:rPr>
      </w:pPr>
      <w:r w:rsidRPr="00796A0A">
        <w:rPr>
          <w:rFonts w:eastAsia="Times New Roman" w:cs="Times New Roman"/>
          <w:szCs w:val="24"/>
          <w:lang w:eastAsia="ru-RU"/>
        </w:rPr>
        <w:t>Спортивные площадки могут быть оборудованы сетчатым ограждением высотой 2,5 - 3 м, а в местах примыкания спортивных площадок друг к другу - высотой                                         не менее 1,2 м.</w:t>
      </w:r>
    </w:p>
    <w:p w14:paraId="20A9DF3F" w14:textId="77777777" w:rsidR="00796A0A" w:rsidRPr="00796A0A" w:rsidRDefault="00796A0A" w:rsidP="00796A0A">
      <w:pPr>
        <w:pStyle w:val="3"/>
        <w:ind w:left="0" w:firstLine="709"/>
        <w:rPr>
          <w:rFonts w:eastAsia="Times New Roman"/>
          <w:lang w:eastAsia="ru-RU"/>
        </w:rPr>
      </w:pPr>
      <w:r w:rsidRPr="00796A0A">
        <w:rPr>
          <w:rFonts w:eastAsia="Times New Roman"/>
          <w:lang w:eastAsia="ru-RU"/>
        </w:rPr>
        <w:t>Требования к применению игрового и спортивного оборудования</w:t>
      </w:r>
    </w:p>
    <w:p w14:paraId="2FE627AA" w14:textId="77777777" w:rsidR="00796A0A" w:rsidRPr="00796A0A" w:rsidRDefault="00796A0A" w:rsidP="00796A0A">
      <w:pPr>
        <w:pStyle w:val="4"/>
        <w:numPr>
          <w:ilvl w:val="0"/>
          <w:numId w:val="7"/>
        </w:numPr>
        <w:autoSpaceDE w:val="0"/>
        <w:autoSpaceDN w:val="0"/>
        <w:adjustRightInd w:val="0"/>
        <w:ind w:left="0"/>
        <w:rPr>
          <w:rFonts w:eastAsia="Times New Roman" w:cs="Times New Roman"/>
          <w:szCs w:val="24"/>
        </w:rPr>
      </w:pPr>
      <w:r w:rsidRPr="00796A0A">
        <w:rPr>
          <w:rFonts w:eastAsia="Times New Roman"/>
        </w:rPr>
        <w:t xml:space="preserve">Игровое и спортивное оборудование </w:t>
      </w:r>
      <w:r w:rsidRPr="00796A0A">
        <w:rPr>
          <w:rFonts w:eastAsia="Times New Roman" w:cs="Times New Roman"/>
          <w:szCs w:val="24"/>
        </w:rPr>
        <w:t>представлено игровыми, физкультурно-оздоровительными устройствами, сооружениями и (или) их комплексами:</w:t>
      </w:r>
    </w:p>
    <w:p w14:paraId="2B8C6BF1" w14:textId="77777777" w:rsidR="00796A0A" w:rsidRPr="00796A0A" w:rsidRDefault="00796A0A" w:rsidP="00796A0A">
      <w:pPr>
        <w:pStyle w:val="5"/>
        <w:numPr>
          <w:ilvl w:val="0"/>
          <w:numId w:val="6"/>
        </w:numPr>
        <w:ind w:left="0"/>
        <w:rPr>
          <w:rFonts w:eastAsia="Times New Roman"/>
        </w:rPr>
      </w:pPr>
      <w:r w:rsidRPr="00796A0A">
        <w:rPr>
          <w:rFonts w:eastAsia="Times New Roman"/>
        </w:rPr>
        <w:t>игровое оборудование размещается на детских игровых площадках и должно соответствовать всем возрастным интересам детей и подростков;</w:t>
      </w:r>
    </w:p>
    <w:p w14:paraId="4515C575" w14:textId="77777777" w:rsidR="00796A0A" w:rsidRPr="00796A0A" w:rsidRDefault="00796A0A" w:rsidP="00796A0A">
      <w:pPr>
        <w:pStyle w:val="5"/>
        <w:ind w:left="0"/>
        <w:rPr>
          <w:rFonts w:eastAsia="Times New Roman"/>
        </w:rPr>
      </w:pPr>
      <w:r w:rsidRPr="00796A0A">
        <w:rPr>
          <w:rFonts w:eastAsia="Times New Roman"/>
        </w:rPr>
        <w:t>спортивное оборудование размещается на спортивных, физкультурных площадках, либо на специально оборудованных пешеходных коммуникациях (тропы здоровья) в составе рекреаций и должно соответствовать всем возрастным группам населения.</w:t>
      </w:r>
    </w:p>
    <w:p w14:paraId="6F44E93A" w14:textId="77777777" w:rsidR="00796A0A" w:rsidRPr="00796A0A" w:rsidRDefault="00796A0A" w:rsidP="00796A0A">
      <w:pPr>
        <w:pStyle w:val="4"/>
        <w:autoSpaceDE w:val="0"/>
        <w:autoSpaceDN w:val="0"/>
        <w:adjustRightInd w:val="0"/>
        <w:ind w:left="0"/>
        <w:rPr>
          <w:rFonts w:eastAsia="Times New Roman" w:cs="Times New Roman"/>
          <w:szCs w:val="24"/>
        </w:rPr>
      </w:pPr>
      <w:r w:rsidRPr="00796A0A">
        <w:rPr>
          <w:rFonts w:eastAsia="Times New Roman"/>
        </w:rPr>
        <w:t>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И</w:t>
      </w:r>
      <w:r w:rsidRPr="00796A0A">
        <w:rPr>
          <w:rFonts w:eastAsia="Times New Roman" w:cs="Times New Roman"/>
          <w:szCs w:val="24"/>
        </w:rPr>
        <w:t xml:space="preserve">гровое и спортивное оборудование должно соответствовать общим требованиям безопасности по: </w:t>
      </w:r>
    </w:p>
    <w:p w14:paraId="41B43A1A" w14:textId="77777777" w:rsidR="00796A0A" w:rsidRPr="00796A0A" w:rsidRDefault="00796A0A" w:rsidP="00796A0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A">
        <w:rPr>
          <w:rFonts w:ascii="Times New Roman" w:eastAsia="Times New Roman" w:hAnsi="Times New Roman" w:cs="Times New Roman"/>
          <w:sz w:val="24"/>
          <w:szCs w:val="24"/>
        </w:rPr>
        <w:t xml:space="preserve">ГОСТ Р 55677-2013 «Оборудование детских спортивных площадок. Безопасность конструкций и методы испытаний. Общие требования»; </w:t>
      </w:r>
    </w:p>
    <w:p w14:paraId="3A25BDCE" w14:textId="77777777" w:rsidR="00796A0A" w:rsidRPr="00796A0A" w:rsidRDefault="00796A0A" w:rsidP="00796A0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A">
        <w:rPr>
          <w:rFonts w:ascii="Times New Roman" w:eastAsia="Times New Roman" w:hAnsi="Times New Roman" w:cs="Times New Roman"/>
          <w:sz w:val="24"/>
          <w:szCs w:val="24"/>
        </w:rPr>
        <w:lastRenderedPageBreak/>
        <w:t xml:space="preserve">ГОСТ Р 55678-2013 «Оборудование детских спортивных площадок. Безопасность конструкций и методы испытаний спортивно-развивающего оборудования»; </w:t>
      </w:r>
    </w:p>
    <w:p w14:paraId="54EF50D1" w14:textId="77777777" w:rsidR="00796A0A" w:rsidRPr="00796A0A" w:rsidRDefault="00796A0A" w:rsidP="00796A0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A">
        <w:rPr>
          <w:rFonts w:ascii="Times New Roman" w:eastAsia="Times New Roman" w:hAnsi="Times New Roman" w:cs="Times New Roman"/>
          <w:sz w:val="24"/>
          <w:szCs w:val="24"/>
        </w:rPr>
        <w:t>ГОСТ Р 55679-2013 «Оборудование детских спортивных площадок. Безопасность при эксплуатации»;</w:t>
      </w:r>
    </w:p>
    <w:p w14:paraId="7BFC389D" w14:textId="77777777" w:rsidR="00796A0A" w:rsidRPr="00796A0A" w:rsidRDefault="00796A0A" w:rsidP="00796A0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A">
        <w:rPr>
          <w:rFonts w:ascii="Times New Roman" w:eastAsia="Times New Roman" w:hAnsi="Times New Roman" w:cs="Times New Roman"/>
          <w:sz w:val="24"/>
          <w:szCs w:val="24"/>
        </w:rPr>
        <w:t xml:space="preserve">ГОСТ Р 53102-2015 «Оборудование детских игровых площадок. Термины и определения»; </w:t>
      </w:r>
    </w:p>
    <w:p w14:paraId="1614E54F" w14:textId="77777777" w:rsidR="00796A0A" w:rsidRPr="00796A0A" w:rsidRDefault="00796A0A" w:rsidP="00796A0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A">
        <w:rPr>
          <w:rFonts w:ascii="Times New Roman" w:eastAsia="Times New Roman" w:hAnsi="Times New Roman" w:cs="Times New Roman"/>
          <w:sz w:val="24"/>
          <w:szCs w:val="24"/>
        </w:rPr>
        <w:t xml:space="preserve">ГОСТ Р 52169-2012 «Оборудование и покрытия детских игровых площадок. Безопасность конструкции и методы испытаний. Общие требования»; </w:t>
      </w:r>
    </w:p>
    <w:p w14:paraId="3AADCE5B" w14:textId="77777777" w:rsidR="00796A0A" w:rsidRPr="00796A0A" w:rsidRDefault="00796A0A" w:rsidP="00796A0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A">
        <w:rPr>
          <w:rFonts w:ascii="Times New Roman" w:eastAsia="Times New Roman" w:hAnsi="Times New Roman" w:cs="Times New Roman"/>
          <w:sz w:val="24"/>
          <w:szCs w:val="24"/>
        </w:rPr>
        <w:t xml:space="preserve">ГОСТ Р 52167-2012 «Оборудование и покрытия детских игровых площадок. Безопасность конструкции и методы испытаний качелей. Общие требования»; </w:t>
      </w:r>
    </w:p>
    <w:p w14:paraId="38D25DEA" w14:textId="77777777" w:rsidR="00796A0A" w:rsidRPr="00796A0A" w:rsidRDefault="00796A0A" w:rsidP="00796A0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A">
        <w:rPr>
          <w:rFonts w:ascii="Times New Roman" w:eastAsia="Times New Roman" w:hAnsi="Times New Roman" w:cs="Times New Roman"/>
          <w:sz w:val="24"/>
          <w:szCs w:val="24"/>
        </w:rPr>
        <w:t xml:space="preserve">ГОСТ Р 52168-2012 «Оборудование и покрытия детских игровых площадок. Безопасность конструкции и методы испытаний горок. Общие требования»; </w:t>
      </w:r>
    </w:p>
    <w:p w14:paraId="7969A036" w14:textId="77777777" w:rsidR="00796A0A" w:rsidRPr="00796A0A" w:rsidRDefault="00796A0A" w:rsidP="00796A0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A">
        <w:rPr>
          <w:rFonts w:ascii="Times New Roman" w:eastAsia="Times New Roman" w:hAnsi="Times New Roman" w:cs="Times New Roman"/>
          <w:sz w:val="24"/>
          <w:szCs w:val="24"/>
        </w:rPr>
        <w:t xml:space="preserve">ГОСТ Р 52299-2013 «Оборудование и покрытия детских игровых площадок. Безопасность конструкции и методы испытаний качалок. Общие требования»; </w:t>
      </w:r>
    </w:p>
    <w:p w14:paraId="64343F63" w14:textId="77777777" w:rsidR="00796A0A" w:rsidRPr="00796A0A" w:rsidRDefault="00796A0A" w:rsidP="00796A0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A">
        <w:rPr>
          <w:rFonts w:ascii="Times New Roman" w:eastAsia="Times New Roman" w:hAnsi="Times New Roman" w:cs="Times New Roman"/>
          <w:sz w:val="24"/>
          <w:szCs w:val="24"/>
        </w:rPr>
        <w:t xml:space="preserve">ГОСТ Р 52300-2013 «Оборудование и покрытия детских игровых площадок. Безопасность конструкции и методы испытаний каруселей. Общие требования»; </w:t>
      </w:r>
    </w:p>
    <w:p w14:paraId="437097E6" w14:textId="77777777" w:rsidR="00796A0A" w:rsidRPr="00796A0A" w:rsidRDefault="00796A0A" w:rsidP="00796A0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A">
        <w:rPr>
          <w:rFonts w:ascii="Times New Roman" w:eastAsia="Times New Roman" w:hAnsi="Times New Roman" w:cs="Times New Roman"/>
          <w:sz w:val="24"/>
          <w:szCs w:val="24"/>
        </w:rPr>
        <w:t xml:space="preserve">ГОСТ Р 52301-2013 «Оборудование и покрытия детских игровых площадок. Безопасность при эксплуатации. Общие требования»; </w:t>
      </w:r>
    </w:p>
    <w:p w14:paraId="518031B6" w14:textId="77777777" w:rsidR="00796A0A" w:rsidRPr="00796A0A" w:rsidRDefault="00796A0A" w:rsidP="00796A0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6A0A">
        <w:rPr>
          <w:rFonts w:ascii="Times New Roman" w:eastAsia="Times New Roman" w:hAnsi="Times New Roman" w:cs="Times New Roman"/>
          <w:sz w:val="24"/>
          <w:szCs w:val="24"/>
        </w:rPr>
        <w:t>ГОСТ Р ЕН 1177-2013 «Покрытия игровых площадок ударопоглощающие. Определение критической высоты падения».</w:t>
      </w:r>
    </w:p>
    <w:p w14:paraId="3E00072E" w14:textId="77777777" w:rsidR="00796A0A" w:rsidRPr="00796A0A" w:rsidRDefault="00796A0A" w:rsidP="00796A0A">
      <w:pPr>
        <w:pStyle w:val="4"/>
        <w:ind w:left="0"/>
        <w:rPr>
          <w:rFonts w:eastAsia="Times New Roman" w:cs="Times New Roman"/>
          <w:szCs w:val="24"/>
        </w:rPr>
      </w:pPr>
      <w:r w:rsidRPr="00796A0A">
        <w:rPr>
          <w:rFonts w:eastAsia="Times New Roman"/>
        </w:rPr>
        <w:t>Подходы к детским игровым и спортивным площадкам изолируются от транзитного пешеходного движения, проездов, разворотных площадок, гостевых стоянок, площадок для установки контейнеров для сбора твердых коммунальных отходов, участков постоянного и временного хранения автотранспортных средств.</w:t>
      </w:r>
    </w:p>
    <w:p w14:paraId="2220576A" w14:textId="77777777" w:rsidR="00796A0A" w:rsidRPr="00796A0A" w:rsidRDefault="00796A0A" w:rsidP="00796A0A">
      <w:pPr>
        <w:pStyle w:val="4"/>
        <w:autoSpaceDE w:val="0"/>
        <w:autoSpaceDN w:val="0"/>
        <w:adjustRightInd w:val="0"/>
        <w:ind w:left="0"/>
        <w:rPr>
          <w:rFonts w:eastAsia="Times New Roman" w:cs="Times New Roman"/>
          <w:szCs w:val="24"/>
        </w:rPr>
      </w:pPr>
      <w:r w:rsidRPr="00796A0A">
        <w:rPr>
          <w:rFonts w:eastAsia="Times New Roman"/>
        </w:rPr>
        <w:t>И</w:t>
      </w:r>
      <w:r w:rsidRPr="00796A0A">
        <w:rPr>
          <w:rFonts w:eastAsia="Times New Roman" w:cs="Times New Roman"/>
          <w:szCs w:val="24"/>
        </w:rPr>
        <w:t>гровое и спортивное оборудование должно быть изготовлено из нерасщепляющейся древесины, не должно иметь на поверхности дефектов обработки (заусенцев, задиров, отщепов, шероховатостей, сколов и т.п.). Поверхности оборудования из других материалов (например, из стекловолокна) не должны иметь сколов. В пределах любой досягаемой части оборудования не допускается наличие выступающих элементов или деталей с острыми концами и кромками (проволока, концы тросов и т.п.). Подвижные или неподвижные элементы оборудования не должны образовывать сдавливающих или режущих поверхностей, создавать возможность застреваний тела, частей тела или одежды ребенка.</w:t>
      </w:r>
    </w:p>
    <w:p w14:paraId="4DC63FF8" w14:textId="77777777" w:rsidR="00796A0A" w:rsidRPr="00796A0A" w:rsidRDefault="00796A0A" w:rsidP="00796A0A">
      <w:pPr>
        <w:pStyle w:val="4"/>
        <w:autoSpaceDE w:val="0"/>
        <w:autoSpaceDN w:val="0"/>
        <w:adjustRightInd w:val="0"/>
        <w:ind w:left="0"/>
        <w:rPr>
          <w:rFonts w:eastAsia="Times New Roman" w:cs="Times New Roman"/>
          <w:szCs w:val="24"/>
        </w:rPr>
      </w:pPr>
      <w:r w:rsidRPr="00796A0A">
        <w:rPr>
          <w:rFonts w:eastAsia="Times New Roman" w:cs="Times New Roman"/>
          <w:szCs w:val="24"/>
        </w:rPr>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14:paraId="4990EB5A" w14:textId="77777777" w:rsidR="00796A0A" w:rsidRPr="00796A0A" w:rsidRDefault="00796A0A" w:rsidP="00796A0A">
      <w:pPr>
        <w:pStyle w:val="3"/>
        <w:ind w:left="0" w:firstLine="709"/>
        <w:rPr>
          <w:rFonts w:eastAsia="Times New Roman"/>
          <w:lang w:eastAsia="ru-RU"/>
        </w:rPr>
      </w:pPr>
      <w:r w:rsidRPr="00796A0A">
        <w:rPr>
          <w:rFonts w:eastAsia="Times New Roman"/>
          <w:lang w:eastAsia="ru-RU"/>
        </w:rPr>
        <w:t>Особенности размещения детских и спортивных площадок и их содержания</w:t>
      </w:r>
    </w:p>
    <w:p w14:paraId="57A1C8DD" w14:textId="77777777" w:rsidR="00796A0A" w:rsidRPr="00796A0A" w:rsidRDefault="00796A0A" w:rsidP="00796A0A">
      <w:pPr>
        <w:pStyle w:val="4"/>
        <w:numPr>
          <w:ilvl w:val="0"/>
          <w:numId w:val="7"/>
        </w:numPr>
        <w:ind w:left="0"/>
        <w:rPr>
          <w:rFonts w:eastAsia="Times New Roman"/>
          <w:lang w:eastAsia="ru-RU"/>
        </w:rPr>
      </w:pPr>
      <w:r w:rsidRPr="00796A0A">
        <w:rPr>
          <w:lang w:eastAsia="ru-RU"/>
        </w:rPr>
        <w:t xml:space="preserve">Место размещения </w:t>
      </w:r>
      <w:r w:rsidRPr="00796A0A">
        <w:rPr>
          <w:rFonts w:eastAsia="Times New Roman"/>
          <w:lang w:eastAsia="ru-RU"/>
        </w:rPr>
        <w:t>детских и спортивных площадок (далее - площадок) подлежит предварительному согласованию с администрацией на этапе проектирования.</w:t>
      </w:r>
    </w:p>
    <w:p w14:paraId="74A3B913" w14:textId="77777777" w:rsidR="00796A0A" w:rsidRPr="00796A0A" w:rsidRDefault="00796A0A" w:rsidP="00796A0A">
      <w:pPr>
        <w:pStyle w:val="4"/>
        <w:ind w:left="0"/>
        <w:rPr>
          <w:rFonts w:eastAsia="Times New Roman"/>
          <w:lang w:eastAsia="ru-RU"/>
        </w:rPr>
      </w:pPr>
      <w:r w:rsidRPr="00796A0A">
        <w:rPr>
          <w:rFonts w:eastAsia="Times New Roman"/>
          <w:lang w:eastAsia="ru-RU"/>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14:paraId="47FFF23B" w14:textId="77777777" w:rsidR="00796A0A" w:rsidRPr="00796A0A" w:rsidRDefault="00796A0A" w:rsidP="00796A0A">
      <w:pPr>
        <w:pStyle w:val="4"/>
        <w:ind w:left="0"/>
        <w:rPr>
          <w:rFonts w:eastAsia="Times New Roman"/>
          <w:lang w:eastAsia="ru-RU"/>
        </w:rPr>
      </w:pPr>
      <w:r w:rsidRPr="00796A0A">
        <w:rPr>
          <w:rFonts w:eastAsia="Times New Roman"/>
          <w:lang w:eastAsia="ru-RU"/>
        </w:rPr>
        <w:t>Лицо, ответственное за эксплуатацию оборудования площадки (при его отсутствии – собственник (правообладатель) оборудования и (или) земельного участка) обязан осуществлять контроль за ходом производства работ по установке (монтажу) оборудования.</w:t>
      </w:r>
    </w:p>
    <w:p w14:paraId="40FCA3AA" w14:textId="77777777" w:rsidR="00796A0A" w:rsidRPr="00796A0A" w:rsidRDefault="00796A0A" w:rsidP="00796A0A">
      <w:pPr>
        <w:pStyle w:val="4"/>
        <w:ind w:left="0"/>
        <w:rPr>
          <w:rFonts w:eastAsia="Times New Roman"/>
          <w:lang w:eastAsia="ru-RU"/>
        </w:rPr>
      </w:pPr>
      <w:r w:rsidRPr="00796A0A">
        <w:rPr>
          <w:rFonts w:eastAsia="Times New Roman"/>
          <w:lang w:eastAsia="ru-RU"/>
        </w:rPr>
        <w:t xml:space="preserve">При вводе оборудования площадки в эксплуатацию присутствуют представители администрации </w:t>
      </w:r>
      <w:commentRangeStart w:id="35"/>
      <w:r w:rsidRPr="00796A0A">
        <w:rPr>
          <w:rFonts w:eastAsia="Times New Roman"/>
          <w:lang w:eastAsia="ru-RU"/>
        </w:rPr>
        <w:t>муниципального</w:t>
      </w:r>
      <w:commentRangeEnd w:id="35"/>
      <w:r w:rsidRPr="00796A0A">
        <w:rPr>
          <w:rStyle w:val="aa"/>
          <w:rFonts w:asciiTheme="minorHAnsi" w:eastAsiaTheme="minorHAnsi" w:hAnsiTheme="minorHAnsi" w:cstheme="minorBidi"/>
          <w:iCs w:val="0"/>
        </w:rPr>
        <w:commentReference w:id="35"/>
      </w:r>
      <w:r w:rsidRPr="00796A0A">
        <w:rPr>
          <w:rFonts w:eastAsia="Times New Roman"/>
          <w:lang w:eastAsia="ru-RU"/>
        </w:rPr>
        <w:t xml:space="preserve"> образования «Светлогорский городской округ», составляется акт ввода в эксплуатацию объекта.</w:t>
      </w:r>
    </w:p>
    <w:p w14:paraId="371F8F9E" w14:textId="77777777" w:rsidR="00796A0A" w:rsidRPr="00796A0A" w:rsidRDefault="00796A0A" w:rsidP="00796A0A">
      <w:pPr>
        <w:pStyle w:val="4"/>
        <w:ind w:left="0"/>
        <w:rPr>
          <w:rFonts w:eastAsia="Times New Roman" w:cs="Times New Roman"/>
          <w:szCs w:val="24"/>
          <w:lang w:eastAsia="ru-RU"/>
        </w:rPr>
      </w:pPr>
      <w:r w:rsidRPr="00796A0A">
        <w:rPr>
          <w:rFonts w:eastAsia="Times New Roman" w:cs="Times New Roman"/>
          <w:szCs w:val="24"/>
          <w:lang w:eastAsia="ru-RU"/>
        </w:rPr>
        <w:lastRenderedPageBreak/>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14:paraId="50D57897" w14:textId="77777777" w:rsidR="00796A0A" w:rsidRPr="00796A0A" w:rsidRDefault="00796A0A" w:rsidP="00796A0A">
      <w:pPr>
        <w:pStyle w:val="4"/>
        <w:ind w:left="0"/>
        <w:rPr>
          <w:rFonts w:eastAsia="Times New Roman" w:cs="Times New Roman"/>
          <w:szCs w:val="24"/>
          <w:lang w:eastAsia="ru-RU"/>
        </w:rPr>
      </w:pPr>
      <w:r w:rsidRPr="00796A0A">
        <w:rPr>
          <w:rFonts w:eastAsia="Times New Roman" w:cs="Times New Roman"/>
          <w:szCs w:val="24"/>
          <w:lang w:eastAsia="ru-RU"/>
        </w:rPr>
        <w:t xml:space="preserve">Оборудование площадки, установленное после 2013 года должно иметь паспорт, представляемый изготовителем оборудования. </w:t>
      </w:r>
    </w:p>
    <w:p w14:paraId="28800AAE" w14:textId="77777777" w:rsidR="00796A0A" w:rsidRPr="00796A0A" w:rsidRDefault="00796A0A" w:rsidP="00796A0A">
      <w:pPr>
        <w:pStyle w:val="4"/>
        <w:ind w:left="0"/>
        <w:rPr>
          <w:rFonts w:eastAsia="Times New Roman" w:cs="Times New Roman"/>
          <w:szCs w:val="24"/>
          <w:lang w:eastAsia="ru-RU"/>
        </w:rPr>
      </w:pPr>
      <w:r w:rsidRPr="00796A0A">
        <w:rPr>
          <w:rFonts w:eastAsia="Times New Roman" w:cs="Times New Roman"/>
          <w:szCs w:val="24"/>
          <w:lang w:eastAsia="ru-RU"/>
        </w:rPr>
        <w:t>Содержание оборудования и покрытия площадок должно осуществляться в соответствии с рекомендациями изготовителя и/или требованиями, установленными государственными стандартами.</w:t>
      </w:r>
    </w:p>
    <w:p w14:paraId="5326762C" w14:textId="77777777" w:rsidR="00796A0A" w:rsidRPr="00796A0A" w:rsidRDefault="00796A0A" w:rsidP="00796A0A">
      <w:pPr>
        <w:pStyle w:val="4"/>
        <w:ind w:left="0"/>
        <w:rPr>
          <w:rFonts w:eastAsia="Times New Roman" w:cs="Times New Roman"/>
          <w:szCs w:val="24"/>
          <w:lang w:eastAsia="ru-RU"/>
        </w:rPr>
      </w:pPr>
      <w:r w:rsidRPr="00796A0A">
        <w:rPr>
          <w:rFonts w:eastAsia="Times New Roman" w:cs="Times New Roman"/>
          <w:szCs w:val="24"/>
          <w:lang w:eastAsia="ru-RU"/>
        </w:rPr>
        <w:t>На территории площадки и прилегающей территории должна своевременно производится обрезка деревьев, кустарника и скос травы. На площадке и прилегающей к ней территории не должно быть мусора или посторонних предметов, о которые можно споткнуться и/или получить травму.</w:t>
      </w:r>
    </w:p>
    <w:p w14:paraId="05906256" w14:textId="77777777" w:rsidR="00796A0A" w:rsidRPr="00796A0A" w:rsidRDefault="00796A0A" w:rsidP="00796A0A">
      <w:pPr>
        <w:pStyle w:val="4"/>
        <w:ind w:left="0"/>
        <w:rPr>
          <w:rFonts w:eastAsia="Times New Roman" w:cs="Times New Roman"/>
          <w:szCs w:val="24"/>
          <w:lang w:eastAsia="ru-RU"/>
        </w:rPr>
      </w:pPr>
      <w:r w:rsidRPr="00796A0A">
        <w:rPr>
          <w:rFonts w:eastAsia="Times New Roman" w:cs="Times New Roman"/>
          <w:szCs w:val="24"/>
          <w:lang w:eastAsia="ru-RU"/>
        </w:rPr>
        <w:t>Территория площадки и прилегающая территория должны ежедневно очищаться от мусора и посторонних предметов. Мусор из урн должен удаляться в утренние часы, по мере необходимости, но не реже одного раза в сутки.</w:t>
      </w:r>
    </w:p>
    <w:p w14:paraId="0F192362" w14:textId="77777777" w:rsidR="00796A0A" w:rsidRPr="00796A0A" w:rsidRDefault="00796A0A" w:rsidP="00796A0A">
      <w:pPr>
        <w:pStyle w:val="4"/>
        <w:ind w:left="0"/>
        <w:rPr>
          <w:rFonts w:eastAsia="Times New Roman" w:cs="Times New Roman"/>
          <w:szCs w:val="24"/>
          <w:lang w:eastAsia="ru-RU"/>
        </w:rPr>
      </w:pPr>
      <w:r w:rsidRPr="00796A0A">
        <w:rPr>
          <w:rFonts w:eastAsia="Times New Roman" w:cs="Times New Roman"/>
          <w:szCs w:val="24"/>
          <w:lang w:eastAsia="ru-RU"/>
        </w:rPr>
        <w:t xml:space="preserve">Дорожки, ограждения и калитки, скамейки, урны для мусора на территории площадки должны быть окрашены и находиться в исправном состоянии. </w:t>
      </w:r>
    </w:p>
    <w:p w14:paraId="526F2B89" w14:textId="77777777" w:rsidR="00796A0A" w:rsidRPr="00796A0A" w:rsidRDefault="00796A0A" w:rsidP="00796A0A">
      <w:pPr>
        <w:pStyle w:val="4"/>
        <w:ind w:left="0"/>
        <w:rPr>
          <w:rFonts w:eastAsia="Times New Roman" w:cs="Times New Roman"/>
          <w:szCs w:val="24"/>
          <w:lang w:eastAsia="ru-RU"/>
        </w:rPr>
      </w:pPr>
      <w:r w:rsidRPr="00796A0A">
        <w:rPr>
          <w:rFonts w:eastAsia="Times New Roman" w:cs="Times New Roman"/>
          <w:szCs w:val="24"/>
          <w:lang w:eastAsia="ru-RU"/>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0DE604CF" w14:textId="77777777" w:rsidR="00796A0A" w:rsidRPr="00796A0A" w:rsidRDefault="00796A0A" w:rsidP="00796A0A">
      <w:pPr>
        <w:pStyle w:val="4"/>
        <w:ind w:left="0"/>
        <w:rPr>
          <w:rFonts w:eastAsia="Times New Roman"/>
          <w:lang w:eastAsia="ru-RU"/>
        </w:rPr>
      </w:pPr>
      <w:r w:rsidRPr="00796A0A">
        <w:rPr>
          <w:rFonts w:eastAsia="Times New Roman"/>
          <w:lang w:eastAsia="ru-RU"/>
        </w:rPr>
        <w:t xml:space="preserve">В местах установки игрового и спортивного оборудования должны устанавливаться информационные стенды, содержащие информацию об организации, осуществляющей обслуживание и содержание оборудования, телефон ответственного лица, информацию о возрастной </w:t>
      </w:r>
      <w:r w:rsidRPr="00796A0A">
        <w:t>группе</w:t>
      </w:r>
      <w:r w:rsidRPr="00796A0A">
        <w:rPr>
          <w:rFonts w:eastAsia="Times New Roman"/>
          <w:lang w:eastAsia="ru-RU"/>
        </w:rPr>
        <w:t>, для которой предназначено установленное соответствующее игровое или спортивное оборудование, правила поведения и пользования спортивно-игровым оборудованием. Кроме того, ни информационном стенде должны быть указаны номера телефонов аварийно-спасательной службы, скорой помощи.</w:t>
      </w:r>
    </w:p>
    <w:p w14:paraId="4C532B1A" w14:textId="77777777" w:rsidR="00796A0A" w:rsidRPr="00796A0A" w:rsidRDefault="00796A0A" w:rsidP="00796A0A">
      <w:pPr>
        <w:pStyle w:val="4"/>
        <w:numPr>
          <w:ilvl w:val="0"/>
          <w:numId w:val="0"/>
        </w:numPr>
        <w:ind w:firstLine="709"/>
        <w:rPr>
          <w:rFonts w:eastAsia="Times New Roman"/>
          <w:lang w:eastAsia="ru-RU"/>
        </w:rPr>
      </w:pPr>
    </w:p>
    <w:p w14:paraId="2DA95D3D" w14:textId="77777777" w:rsidR="00796A0A" w:rsidRPr="00796A0A" w:rsidRDefault="00796A0A" w:rsidP="00796A0A">
      <w:pPr>
        <w:pStyle w:val="a0"/>
        <w:jc w:val="center"/>
        <w:rPr>
          <w:lang w:eastAsia="ru-RU"/>
        </w:rPr>
      </w:pPr>
      <w:r w:rsidRPr="00796A0A">
        <w:rPr>
          <w:lang w:eastAsia="ru-RU"/>
        </w:rPr>
        <w:t xml:space="preserve">Форма информационного стенда </w:t>
      </w:r>
    </w:p>
    <w:p w14:paraId="556AAA00" w14:textId="77777777" w:rsidR="00796A0A" w:rsidRPr="00796A0A" w:rsidRDefault="00796A0A" w:rsidP="00796A0A">
      <w:pPr>
        <w:pStyle w:val="a0"/>
        <w:jc w:val="center"/>
        <w:rPr>
          <w:lang w:eastAsia="ru-RU"/>
        </w:rPr>
      </w:pPr>
      <w:r w:rsidRPr="00796A0A">
        <w:rPr>
          <w:lang w:eastAsia="ru-RU"/>
        </w:rPr>
        <w:t>для размещения на детской или спортивной площадке</w:t>
      </w:r>
    </w:p>
    <w:tbl>
      <w:tblPr>
        <w:tblStyle w:val="a9"/>
        <w:tblW w:w="0" w:type="auto"/>
        <w:tblLook w:val="04A0" w:firstRow="1" w:lastRow="0" w:firstColumn="1" w:lastColumn="0" w:noHBand="0" w:noVBand="1"/>
      </w:tblPr>
      <w:tblGrid>
        <w:gridCol w:w="9345"/>
      </w:tblGrid>
      <w:tr w:rsidR="00796A0A" w:rsidRPr="00796A0A" w14:paraId="189B8DD6" w14:textId="77777777" w:rsidTr="00525281">
        <w:tc>
          <w:tcPr>
            <w:tcW w:w="9345" w:type="dxa"/>
          </w:tcPr>
          <w:p w14:paraId="7808AEB8" w14:textId="77777777" w:rsidR="00796A0A" w:rsidRPr="00796A0A" w:rsidRDefault="00796A0A" w:rsidP="00525281">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796A0A">
              <w:rPr>
                <w:rFonts w:ascii="Times New Roman" w:eastAsia="Times New Roman" w:hAnsi="Times New Roman" w:cs="Times New Roman"/>
                <w:sz w:val="24"/>
                <w:szCs w:val="24"/>
                <w:lang w:eastAsia="ru-RU"/>
              </w:rPr>
              <w:t xml:space="preserve">Наименование объекта __________________________________________________  </w:t>
            </w:r>
          </w:p>
          <w:p w14:paraId="0023B831" w14:textId="77777777" w:rsidR="00796A0A" w:rsidRPr="00796A0A" w:rsidRDefault="00796A0A" w:rsidP="00525281">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796A0A">
              <w:rPr>
                <w:rFonts w:ascii="Times New Roman" w:eastAsia="Times New Roman" w:hAnsi="Times New Roman" w:cs="Times New Roman"/>
                <w:sz w:val="24"/>
                <w:szCs w:val="24"/>
                <w:lang w:eastAsia="ru-RU"/>
              </w:rPr>
              <w:t xml:space="preserve">Сведения о принадлежности _____________________________________________  </w:t>
            </w:r>
          </w:p>
          <w:p w14:paraId="755DE047" w14:textId="77777777" w:rsidR="00796A0A" w:rsidRPr="00796A0A" w:rsidRDefault="00796A0A" w:rsidP="00525281">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796A0A">
              <w:rPr>
                <w:rFonts w:ascii="Times New Roman" w:eastAsia="Times New Roman" w:hAnsi="Times New Roman" w:cs="Times New Roman"/>
                <w:sz w:val="24"/>
                <w:szCs w:val="24"/>
                <w:lang w:eastAsia="ru-RU"/>
              </w:rPr>
              <w:t xml:space="preserve">Возрастные требования при пользовании установленным игровым (спортивным) </w:t>
            </w:r>
          </w:p>
          <w:p w14:paraId="2D71F1A4" w14:textId="77777777" w:rsidR="00796A0A" w:rsidRPr="00796A0A" w:rsidRDefault="00796A0A" w:rsidP="00525281">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796A0A">
              <w:rPr>
                <w:rFonts w:ascii="Times New Roman" w:eastAsia="Times New Roman" w:hAnsi="Times New Roman" w:cs="Times New Roman"/>
                <w:sz w:val="24"/>
                <w:szCs w:val="24"/>
                <w:lang w:eastAsia="ru-RU"/>
              </w:rPr>
              <w:t xml:space="preserve">оборудованием _________________________________________________________  </w:t>
            </w:r>
          </w:p>
          <w:p w14:paraId="074FED62" w14:textId="77777777" w:rsidR="00796A0A" w:rsidRPr="00796A0A" w:rsidRDefault="00796A0A" w:rsidP="00525281">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796A0A">
              <w:rPr>
                <w:rFonts w:ascii="Times New Roman" w:eastAsia="Times New Roman" w:hAnsi="Times New Roman" w:cs="Times New Roman"/>
                <w:sz w:val="24"/>
                <w:szCs w:val="24"/>
                <w:lang w:eastAsia="ru-RU"/>
              </w:rPr>
              <w:t xml:space="preserve">_______________________________________________________________________  </w:t>
            </w:r>
          </w:p>
          <w:p w14:paraId="2052830C" w14:textId="77777777" w:rsidR="00796A0A" w:rsidRPr="00796A0A" w:rsidRDefault="00796A0A" w:rsidP="00525281">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796A0A">
              <w:rPr>
                <w:rFonts w:ascii="Times New Roman" w:eastAsia="Times New Roman" w:hAnsi="Times New Roman" w:cs="Times New Roman"/>
                <w:sz w:val="24"/>
                <w:szCs w:val="24"/>
                <w:lang w:eastAsia="ru-RU"/>
              </w:rPr>
              <w:t xml:space="preserve">Правила поведения и пользования спортивно-игровым оборудованием          </w:t>
            </w:r>
          </w:p>
          <w:p w14:paraId="187A30EA" w14:textId="77777777" w:rsidR="00796A0A" w:rsidRPr="00796A0A" w:rsidRDefault="00796A0A" w:rsidP="00525281">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796A0A">
              <w:rPr>
                <w:rFonts w:ascii="Times New Roman" w:eastAsia="Times New Roman" w:hAnsi="Times New Roman" w:cs="Times New Roman"/>
                <w:sz w:val="24"/>
                <w:szCs w:val="24"/>
                <w:lang w:eastAsia="ru-RU"/>
              </w:rPr>
              <w:t xml:space="preserve">_______________________________________________________________________  </w:t>
            </w:r>
          </w:p>
          <w:p w14:paraId="22B33469" w14:textId="77777777" w:rsidR="00796A0A" w:rsidRPr="00796A0A" w:rsidRDefault="00796A0A" w:rsidP="00525281">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796A0A">
              <w:rPr>
                <w:rFonts w:ascii="Times New Roman" w:eastAsia="Times New Roman" w:hAnsi="Times New Roman" w:cs="Times New Roman"/>
                <w:sz w:val="24"/>
                <w:szCs w:val="24"/>
                <w:lang w:eastAsia="ru-RU"/>
              </w:rPr>
              <w:t xml:space="preserve">_______________________________________________________________________  </w:t>
            </w:r>
          </w:p>
          <w:p w14:paraId="4FEE6AD9" w14:textId="77777777" w:rsidR="00796A0A" w:rsidRPr="00796A0A" w:rsidRDefault="00796A0A" w:rsidP="00525281">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796A0A">
              <w:rPr>
                <w:rFonts w:ascii="Times New Roman" w:eastAsia="Times New Roman" w:hAnsi="Times New Roman" w:cs="Times New Roman"/>
                <w:sz w:val="24"/>
                <w:szCs w:val="24"/>
                <w:lang w:eastAsia="ru-RU"/>
              </w:rPr>
              <w:t xml:space="preserve">Условия нахождения на площадках детей дошкольного                        </w:t>
            </w:r>
          </w:p>
          <w:p w14:paraId="0885E459" w14:textId="77777777" w:rsidR="00796A0A" w:rsidRPr="00796A0A" w:rsidRDefault="00796A0A" w:rsidP="00525281">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796A0A">
              <w:rPr>
                <w:rFonts w:ascii="Times New Roman" w:eastAsia="Times New Roman" w:hAnsi="Times New Roman" w:cs="Times New Roman"/>
                <w:sz w:val="24"/>
                <w:szCs w:val="24"/>
                <w:lang w:eastAsia="ru-RU"/>
              </w:rPr>
              <w:t xml:space="preserve">возраста ______________________________________________________________  </w:t>
            </w:r>
          </w:p>
          <w:p w14:paraId="1395D1D3" w14:textId="77777777" w:rsidR="00796A0A" w:rsidRPr="00796A0A" w:rsidRDefault="00796A0A" w:rsidP="00525281">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796A0A">
              <w:rPr>
                <w:rFonts w:ascii="Times New Roman" w:eastAsia="Times New Roman" w:hAnsi="Times New Roman" w:cs="Times New Roman"/>
                <w:sz w:val="24"/>
                <w:szCs w:val="24"/>
                <w:lang w:eastAsia="ru-RU"/>
              </w:rPr>
              <w:t xml:space="preserve">_______________________________________________________________________  </w:t>
            </w:r>
          </w:p>
          <w:p w14:paraId="759F348F" w14:textId="77777777" w:rsidR="00796A0A" w:rsidRPr="00796A0A" w:rsidRDefault="00796A0A" w:rsidP="00525281">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796A0A">
              <w:rPr>
                <w:rFonts w:ascii="Times New Roman" w:eastAsia="Times New Roman" w:hAnsi="Times New Roman" w:cs="Times New Roman"/>
                <w:sz w:val="24"/>
                <w:szCs w:val="24"/>
                <w:lang w:eastAsia="ru-RU"/>
              </w:rPr>
              <w:t xml:space="preserve">_______________________________________________________________________  </w:t>
            </w:r>
          </w:p>
          <w:p w14:paraId="77B058E4" w14:textId="77777777" w:rsidR="00796A0A" w:rsidRPr="00796A0A" w:rsidRDefault="00796A0A" w:rsidP="00525281">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796A0A">
              <w:rPr>
                <w:rFonts w:ascii="Times New Roman" w:eastAsia="Times New Roman" w:hAnsi="Times New Roman" w:cs="Times New Roman"/>
                <w:sz w:val="24"/>
                <w:szCs w:val="24"/>
                <w:lang w:eastAsia="ru-RU"/>
              </w:rPr>
              <w:t xml:space="preserve">Номера телефонов службы спасения, скорой помощи _______________________  </w:t>
            </w:r>
          </w:p>
          <w:p w14:paraId="434F2847" w14:textId="77777777" w:rsidR="00796A0A" w:rsidRPr="00796A0A" w:rsidRDefault="00796A0A" w:rsidP="00525281">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796A0A">
              <w:rPr>
                <w:rFonts w:ascii="Times New Roman" w:eastAsia="Times New Roman" w:hAnsi="Times New Roman" w:cs="Times New Roman"/>
                <w:sz w:val="24"/>
                <w:szCs w:val="24"/>
                <w:lang w:eastAsia="ru-RU"/>
              </w:rPr>
              <w:lastRenderedPageBreak/>
              <w:t xml:space="preserve">_______________________________________________________________________  </w:t>
            </w:r>
          </w:p>
          <w:p w14:paraId="4EC8F29A" w14:textId="77777777" w:rsidR="00796A0A" w:rsidRPr="00796A0A" w:rsidRDefault="00796A0A" w:rsidP="00525281">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796A0A">
              <w:rPr>
                <w:rFonts w:ascii="Times New Roman" w:eastAsia="Times New Roman" w:hAnsi="Times New Roman" w:cs="Times New Roman"/>
                <w:sz w:val="24"/>
                <w:szCs w:val="24"/>
                <w:lang w:eastAsia="ru-RU"/>
              </w:rPr>
              <w:t xml:space="preserve">Номера телефонов для сообщения службе эксплуатации о неисправности и     </w:t>
            </w:r>
          </w:p>
          <w:p w14:paraId="0E0FCA60" w14:textId="77777777" w:rsidR="00796A0A" w:rsidRPr="00796A0A" w:rsidRDefault="00796A0A" w:rsidP="00525281">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796A0A">
              <w:rPr>
                <w:rFonts w:ascii="Times New Roman" w:eastAsia="Times New Roman" w:hAnsi="Times New Roman" w:cs="Times New Roman"/>
                <w:sz w:val="24"/>
                <w:szCs w:val="24"/>
                <w:lang w:eastAsia="ru-RU"/>
              </w:rPr>
              <w:t xml:space="preserve">поломке оборудования __________________________________________________  </w:t>
            </w:r>
          </w:p>
          <w:p w14:paraId="0ED382D8" w14:textId="77777777" w:rsidR="00796A0A" w:rsidRPr="00796A0A" w:rsidRDefault="00796A0A" w:rsidP="00525281">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796A0A">
              <w:rPr>
                <w:rFonts w:ascii="Times New Roman" w:eastAsia="Times New Roman" w:hAnsi="Times New Roman" w:cs="Times New Roman"/>
                <w:sz w:val="24"/>
                <w:szCs w:val="24"/>
                <w:lang w:eastAsia="ru-RU"/>
              </w:rPr>
              <w:t xml:space="preserve">_______________________________________________________________________  </w:t>
            </w:r>
          </w:p>
          <w:p w14:paraId="634F5442" w14:textId="77777777" w:rsidR="00796A0A" w:rsidRPr="00796A0A" w:rsidRDefault="00796A0A" w:rsidP="00525281">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796A0A">
              <w:rPr>
                <w:rFonts w:ascii="Times New Roman" w:eastAsia="Times New Roman" w:hAnsi="Times New Roman" w:cs="Times New Roman"/>
                <w:sz w:val="24"/>
                <w:szCs w:val="24"/>
                <w:lang w:eastAsia="ru-RU"/>
              </w:rPr>
              <w:t xml:space="preserve">Контактные телефоны ответственного за обеспечение содержания объекта     </w:t>
            </w:r>
          </w:p>
          <w:p w14:paraId="7560663A" w14:textId="77777777" w:rsidR="00796A0A" w:rsidRPr="00796A0A" w:rsidRDefault="00796A0A" w:rsidP="00525281">
            <w:pPr>
              <w:widowControl w:val="0"/>
              <w:autoSpaceDE w:val="0"/>
              <w:autoSpaceDN w:val="0"/>
              <w:adjustRightInd w:val="0"/>
              <w:ind w:firstLine="709"/>
              <w:jc w:val="center"/>
              <w:rPr>
                <w:rFonts w:ascii="Times New Roman" w:eastAsia="Times New Roman" w:hAnsi="Times New Roman" w:cs="Times New Roman"/>
                <w:sz w:val="24"/>
                <w:szCs w:val="24"/>
                <w:lang w:eastAsia="ru-RU"/>
              </w:rPr>
            </w:pPr>
            <w:r w:rsidRPr="00796A0A">
              <w:rPr>
                <w:rFonts w:ascii="Times New Roman" w:eastAsia="Times New Roman" w:hAnsi="Times New Roman" w:cs="Times New Roman"/>
                <w:sz w:val="24"/>
                <w:szCs w:val="24"/>
                <w:lang w:eastAsia="ru-RU"/>
              </w:rPr>
              <w:t xml:space="preserve">│____________________________________________________________________ </w:t>
            </w:r>
          </w:p>
          <w:p w14:paraId="0E3EC1C0" w14:textId="77777777" w:rsidR="00796A0A" w:rsidRPr="00796A0A" w:rsidRDefault="00796A0A" w:rsidP="00525281">
            <w:pPr>
              <w:widowControl w:val="0"/>
              <w:autoSpaceDE w:val="0"/>
              <w:autoSpaceDN w:val="0"/>
              <w:adjustRightInd w:val="0"/>
              <w:ind w:firstLine="709"/>
              <w:jc w:val="center"/>
              <w:rPr>
                <w:rFonts w:ascii="Times New Roman" w:eastAsia="Times New Roman" w:hAnsi="Times New Roman" w:cs="Times New Roman"/>
                <w:sz w:val="24"/>
                <w:szCs w:val="24"/>
                <w:lang w:eastAsia="ru-RU"/>
              </w:rPr>
            </w:pPr>
          </w:p>
        </w:tc>
      </w:tr>
    </w:tbl>
    <w:p w14:paraId="229D0F3B" w14:textId="77777777" w:rsidR="00796A0A" w:rsidRPr="00796A0A" w:rsidRDefault="00796A0A" w:rsidP="00796A0A">
      <w:pPr>
        <w:pStyle w:val="4"/>
        <w:ind w:left="0"/>
        <w:rPr>
          <w:rFonts w:eastAsia="Times New Roman" w:cs="Times New Roman"/>
          <w:szCs w:val="24"/>
          <w:lang w:eastAsia="ru-RU"/>
        </w:rPr>
      </w:pPr>
      <w:r w:rsidRPr="00796A0A">
        <w:rPr>
          <w:rFonts w:eastAsia="Times New Roman"/>
          <w:lang w:eastAsia="ru-RU"/>
        </w:rPr>
        <w:lastRenderedPageBreak/>
        <w:t xml:space="preserve">Лицо, ответственное за эксплуатацию оборудования площадки (при его отсутствии – собственник (правообладатель) оборудования и (или) земельного участка, на котором расположено оборудование) </w:t>
      </w:r>
      <w:r w:rsidRPr="00796A0A">
        <w:rPr>
          <w:rFonts w:eastAsia="Times New Roman" w:cs="Times New Roman"/>
          <w:szCs w:val="24"/>
          <w:lang w:eastAsia="ru-RU"/>
        </w:rPr>
        <w:t>является ответственным за состояние и содержание оборудования и покрытия площадки, включая контроль соответствия оборудования требованиям безопасности, техническое обслуживание и ремонт оборудования, наличие и состояние документации,  информационное обеспечение безопасности площадки.</w:t>
      </w:r>
    </w:p>
    <w:p w14:paraId="7E5DFEA8" w14:textId="77777777" w:rsidR="00796A0A" w:rsidRPr="00796A0A" w:rsidRDefault="00796A0A" w:rsidP="00796A0A">
      <w:pPr>
        <w:pStyle w:val="4"/>
        <w:ind w:left="0"/>
        <w:rPr>
          <w:rFonts w:eastAsia="Times New Roman" w:cs="Times New Roman"/>
          <w:szCs w:val="24"/>
          <w:lang w:eastAsia="ru-RU"/>
        </w:rPr>
      </w:pPr>
      <w:r w:rsidRPr="00796A0A">
        <w:rPr>
          <w:rFonts w:eastAsia="Times New Roman" w:cs="Times New Roman"/>
          <w:szCs w:val="24"/>
          <w:lang w:eastAsia="ru-RU"/>
        </w:rPr>
        <w:t>Лицо, эксплуатирующее площадку, при изменении состава и характеристик оборудования и (или) площадки (замена оборудования, установка дополнительного оборудования, демонтаж, увеличение площади площадки, ликвидация площадки и т.д.) информирует администрацию об изменениях.</w:t>
      </w:r>
    </w:p>
    <w:p w14:paraId="76FF6405" w14:textId="77777777" w:rsidR="00796A0A" w:rsidRPr="00796A0A" w:rsidRDefault="00796A0A" w:rsidP="00796A0A">
      <w:pPr>
        <w:pStyle w:val="4"/>
        <w:ind w:left="0"/>
        <w:rPr>
          <w:rFonts w:eastAsia="Times New Roman"/>
          <w:lang w:eastAsia="ru-RU"/>
        </w:rPr>
      </w:pPr>
      <w:r w:rsidRPr="00796A0A">
        <w:rPr>
          <w:rFonts w:eastAsia="Times New Roman"/>
          <w:lang w:eastAsia="ru-RU"/>
        </w:rPr>
        <w:t xml:space="preserve">Лицо, ответственное за эксплуатацию оборудования площадки (при его отсутствии – собственник (правообладатель) оборудования и (или) земельного участка, на котором расположено оборудование) обязано в течение суток представлять в администрацию информацию о травмах (несчастных случаях), полученных на площадке. </w:t>
      </w:r>
    </w:p>
    <w:p w14:paraId="3EAD10B9" w14:textId="77777777" w:rsidR="00796A0A" w:rsidRPr="00796A0A" w:rsidRDefault="00796A0A" w:rsidP="00796A0A">
      <w:pPr>
        <w:pStyle w:val="4"/>
        <w:ind w:left="0"/>
        <w:rPr>
          <w:rFonts w:eastAsia="Calibri"/>
          <w:lang w:eastAsia="ru-RU"/>
        </w:rPr>
      </w:pPr>
      <w:r w:rsidRPr="00796A0A">
        <w:rPr>
          <w:rFonts w:eastAsia="Calibri"/>
          <w:lang w:eastAsia="ru-RU"/>
        </w:rPr>
        <w:t>Контроль за техническим состоянием оборудования площадок включает:</w:t>
      </w:r>
    </w:p>
    <w:p w14:paraId="10675B42" w14:textId="77777777" w:rsidR="00796A0A" w:rsidRPr="00796A0A" w:rsidRDefault="00796A0A" w:rsidP="00796A0A">
      <w:pPr>
        <w:pStyle w:val="5"/>
        <w:numPr>
          <w:ilvl w:val="0"/>
          <w:numId w:val="6"/>
        </w:numPr>
        <w:ind w:left="0"/>
        <w:rPr>
          <w:rFonts w:eastAsia="Calibri"/>
          <w:lang w:eastAsia="ru-RU"/>
        </w:rPr>
      </w:pPr>
      <w:r w:rsidRPr="00796A0A">
        <w:rPr>
          <w:rFonts w:eastAsia="Calibri"/>
          <w:lang w:eastAsia="ru-RU"/>
        </w:rPr>
        <w:t>первичный осмотр и проверку оборудования;</w:t>
      </w:r>
    </w:p>
    <w:p w14:paraId="6824A27B" w14:textId="77777777" w:rsidR="00796A0A" w:rsidRPr="00796A0A" w:rsidRDefault="00796A0A" w:rsidP="00796A0A">
      <w:pPr>
        <w:pStyle w:val="5"/>
        <w:ind w:left="0"/>
        <w:rPr>
          <w:rFonts w:eastAsia="Calibri"/>
          <w:lang w:eastAsia="ru-RU"/>
        </w:rPr>
      </w:pPr>
      <w:r w:rsidRPr="00796A0A">
        <w:rPr>
          <w:rFonts w:eastAsia="Calibri"/>
          <w:lang w:eastAsia="ru-RU"/>
        </w:rPr>
        <w:t>визуальный осмотр – осмотр с целью выявления очевидных неисправностей и посторонних предметов, представляющих опасности, вызванные пользованием оборудования, климатическими условиями, актами вандализма;</w:t>
      </w:r>
    </w:p>
    <w:p w14:paraId="607A28AA" w14:textId="77777777" w:rsidR="00796A0A" w:rsidRPr="00796A0A" w:rsidRDefault="00796A0A" w:rsidP="00796A0A">
      <w:pPr>
        <w:pStyle w:val="5"/>
        <w:ind w:left="0"/>
        <w:rPr>
          <w:rFonts w:eastAsia="Calibri"/>
          <w:lang w:eastAsia="ru-RU"/>
        </w:rPr>
      </w:pPr>
      <w:r w:rsidRPr="00796A0A">
        <w:rPr>
          <w:rFonts w:eastAsia="Calibri"/>
          <w:lang w:eastAsia="ru-RU"/>
        </w:rPr>
        <w:t>функциональный осмотр - детальный осмотр с целью проверки исправности и устойчивости оборудования, выявления износа элементов конструкции оборудования;</w:t>
      </w:r>
    </w:p>
    <w:p w14:paraId="4976F5BF" w14:textId="77777777" w:rsidR="00796A0A" w:rsidRPr="00796A0A" w:rsidRDefault="00796A0A" w:rsidP="00796A0A">
      <w:pPr>
        <w:pStyle w:val="5"/>
        <w:ind w:left="0"/>
        <w:rPr>
          <w:rFonts w:eastAsia="Calibri"/>
          <w:lang w:eastAsia="ru-RU"/>
        </w:rPr>
      </w:pPr>
      <w:r w:rsidRPr="00796A0A">
        <w:rPr>
          <w:rFonts w:eastAsia="Calibri"/>
          <w:lang w:eastAsia="ru-RU"/>
        </w:rPr>
        <w:t>основной осмотр - осмотр для целей оценки соответствия технического состояния оборудования требованиям безопасности.</w:t>
      </w:r>
    </w:p>
    <w:p w14:paraId="73BE811E" w14:textId="77777777" w:rsidR="00796A0A" w:rsidRPr="00796A0A" w:rsidRDefault="00796A0A" w:rsidP="00796A0A">
      <w:pPr>
        <w:pStyle w:val="4"/>
        <w:ind w:left="0"/>
        <w:rPr>
          <w:rFonts w:eastAsia="Calibri"/>
          <w:lang w:eastAsia="ru-RU"/>
        </w:rPr>
      </w:pPr>
      <w:r w:rsidRPr="00796A0A">
        <w:rPr>
          <w:rFonts w:eastAsia="Calibri"/>
          <w:lang w:eastAsia="ru-RU"/>
        </w:rPr>
        <w:t>Периодичность регулярного визуального осмотра устанавливает собственник на основе учета условий эксплуатации.</w:t>
      </w:r>
    </w:p>
    <w:p w14:paraId="6E6C48D7" w14:textId="77777777" w:rsidR="00796A0A" w:rsidRPr="00796A0A" w:rsidRDefault="00796A0A" w:rsidP="00796A0A">
      <w:pPr>
        <w:pStyle w:val="4"/>
        <w:ind w:left="0"/>
        <w:rPr>
          <w:rFonts w:eastAsia="Calibri"/>
          <w:lang w:eastAsia="ru-RU"/>
        </w:rPr>
      </w:pPr>
      <w:r w:rsidRPr="00796A0A">
        <w:rPr>
          <w:rFonts w:eastAsia="Calibri"/>
          <w:lang w:eastAsia="ru-RU"/>
        </w:rPr>
        <w:t>Визуальный осмотр оборудования площадок, подвергающихся интенсивному использованию, проводится ежедневно.</w:t>
      </w:r>
    </w:p>
    <w:p w14:paraId="4B336481" w14:textId="77777777" w:rsidR="00796A0A" w:rsidRPr="00796A0A" w:rsidRDefault="00796A0A" w:rsidP="00796A0A">
      <w:pPr>
        <w:pStyle w:val="4"/>
        <w:ind w:left="0"/>
        <w:rPr>
          <w:rFonts w:eastAsia="Calibri"/>
          <w:lang w:eastAsia="ru-RU"/>
        </w:rPr>
      </w:pPr>
      <w:r w:rsidRPr="00796A0A">
        <w:rPr>
          <w:rFonts w:eastAsia="Calibri"/>
          <w:lang w:eastAsia="ru-RU"/>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14:paraId="0DA38135" w14:textId="77777777" w:rsidR="00796A0A" w:rsidRPr="00796A0A" w:rsidRDefault="00796A0A" w:rsidP="00796A0A">
      <w:pPr>
        <w:pStyle w:val="4"/>
        <w:ind w:left="0"/>
        <w:rPr>
          <w:rFonts w:eastAsia="Calibri"/>
          <w:lang w:eastAsia="ru-RU"/>
        </w:rPr>
      </w:pPr>
      <w:r w:rsidRPr="00796A0A">
        <w:rPr>
          <w:rFonts w:eastAsia="Calibri"/>
          <w:lang w:eastAsia="ru-RU"/>
        </w:rPr>
        <w:t xml:space="preserve"> Основной осмотр проводится раз в год. 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 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14:paraId="54A087A6" w14:textId="77777777" w:rsidR="00796A0A" w:rsidRPr="00796A0A" w:rsidRDefault="00796A0A" w:rsidP="00796A0A">
      <w:pPr>
        <w:pStyle w:val="4"/>
        <w:ind w:left="0"/>
        <w:rPr>
          <w:rFonts w:eastAsia="Calibri"/>
          <w:lang w:eastAsia="ru-RU"/>
        </w:rPr>
      </w:pPr>
      <w:r w:rsidRPr="00796A0A">
        <w:rPr>
          <w:rFonts w:eastAsia="Calibri"/>
          <w:lang w:eastAsia="ru-RU"/>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14:paraId="2D80CA64" w14:textId="77777777" w:rsidR="00796A0A" w:rsidRPr="00796A0A" w:rsidRDefault="00796A0A" w:rsidP="00796A0A">
      <w:pPr>
        <w:pStyle w:val="4"/>
        <w:ind w:left="0"/>
        <w:rPr>
          <w:rFonts w:eastAsia="Calibri"/>
          <w:lang w:eastAsia="ru-RU"/>
        </w:rPr>
      </w:pPr>
      <w:r w:rsidRPr="00796A0A">
        <w:rPr>
          <w:rFonts w:eastAsia="Calibri"/>
          <w:lang w:eastAsia="ru-RU"/>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14:paraId="40E12510" w14:textId="77777777" w:rsidR="00796A0A" w:rsidRPr="00796A0A" w:rsidRDefault="00796A0A" w:rsidP="00796A0A">
      <w:pPr>
        <w:pStyle w:val="4"/>
        <w:ind w:left="0"/>
        <w:rPr>
          <w:rFonts w:eastAsia="Calibri"/>
          <w:lang w:eastAsia="ru-RU"/>
        </w:rPr>
      </w:pPr>
      <w:r w:rsidRPr="00796A0A">
        <w:rPr>
          <w:rFonts w:eastAsia="Calibri"/>
          <w:lang w:eastAsia="ru-RU"/>
        </w:rPr>
        <w:lastRenderedPageBreak/>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 После удаления оборудования оставшийся в земле фундамент также удаляют или огораживают способом, исключающим возможность получения травм.</w:t>
      </w:r>
    </w:p>
    <w:p w14:paraId="18579C46" w14:textId="77777777" w:rsidR="00796A0A" w:rsidRPr="00796A0A" w:rsidRDefault="00796A0A" w:rsidP="00796A0A">
      <w:pPr>
        <w:pStyle w:val="4"/>
        <w:ind w:left="0"/>
        <w:rPr>
          <w:rFonts w:eastAsia="Calibri"/>
          <w:lang w:eastAsia="ru-RU"/>
        </w:rPr>
      </w:pPr>
      <w:r w:rsidRPr="00796A0A">
        <w:rPr>
          <w:rFonts w:eastAsia="Calibri"/>
          <w:lang w:eastAsia="ru-RU"/>
        </w:rPr>
        <w:t>Вся эксплуатационная документация (паспорт, акт осмотра и проверки, графики осмотров, журнал и т.п.) подлежит постоянному хранению.</w:t>
      </w:r>
    </w:p>
    <w:p w14:paraId="7412EB83" w14:textId="77777777" w:rsidR="00796A0A" w:rsidRPr="00796A0A" w:rsidRDefault="00796A0A" w:rsidP="00796A0A">
      <w:pPr>
        <w:pStyle w:val="4"/>
        <w:ind w:left="0"/>
        <w:rPr>
          <w:rFonts w:eastAsia="Calibri"/>
          <w:lang w:eastAsia="ru-RU"/>
        </w:rPr>
      </w:pPr>
      <w:r w:rsidRPr="00796A0A">
        <w:rPr>
          <w:rFonts w:eastAsia="Calibri"/>
          <w:lang w:eastAsia="ru-RU"/>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14:paraId="14E208BD" w14:textId="77777777" w:rsidR="00796A0A" w:rsidRPr="00796A0A" w:rsidRDefault="00796A0A" w:rsidP="00796A0A">
      <w:pPr>
        <w:pStyle w:val="4"/>
        <w:ind w:left="0"/>
        <w:rPr>
          <w:rFonts w:eastAsia="Calibri"/>
          <w:lang w:eastAsia="ru-RU"/>
        </w:rPr>
      </w:pPr>
      <w:r w:rsidRPr="00796A0A">
        <w:rPr>
          <w:rFonts w:eastAsia="Calibri"/>
          <w:lang w:eastAsia="ru-RU"/>
        </w:rPr>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14:paraId="3E75EFC9" w14:textId="77777777" w:rsidR="00796A0A" w:rsidRPr="00796A0A" w:rsidRDefault="00796A0A" w:rsidP="00796A0A">
      <w:pPr>
        <w:pStyle w:val="4"/>
        <w:ind w:left="0"/>
        <w:rPr>
          <w:rFonts w:eastAsia="Calibri"/>
          <w:lang w:eastAsia="ru-RU"/>
        </w:rPr>
      </w:pPr>
      <w:r w:rsidRPr="00796A0A">
        <w:rPr>
          <w:rFonts w:eastAsia="Calibri"/>
          <w:lang w:eastAsia="ru-RU"/>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14:paraId="4D7CC38B" w14:textId="77777777" w:rsidR="00796A0A" w:rsidRPr="00796A0A" w:rsidRDefault="00796A0A" w:rsidP="00796A0A">
      <w:pPr>
        <w:pStyle w:val="2"/>
        <w:keepNext w:val="0"/>
        <w:keepLines w:val="0"/>
        <w:ind w:left="0" w:firstLine="709"/>
      </w:pPr>
      <w:bookmarkStart w:id="36" w:name="_Toc21949918"/>
      <w:bookmarkStart w:id="37" w:name="_Hlk17735473"/>
      <w:r w:rsidRPr="00796A0A">
        <w:t>Особые требования к доступности городской среды</w:t>
      </w:r>
      <w:bookmarkEnd w:id="36"/>
    </w:p>
    <w:bookmarkEnd w:id="37"/>
    <w:p w14:paraId="466676F3" w14:textId="77777777" w:rsidR="00796A0A" w:rsidRPr="00796A0A" w:rsidRDefault="00796A0A" w:rsidP="00796A0A">
      <w:pPr>
        <w:pStyle w:val="3"/>
        <w:ind w:left="0" w:firstLine="709"/>
      </w:pPr>
      <w:r w:rsidRPr="00796A0A">
        <w:t>Особые требования к доступности городской среды для маломобильных групп населения</w:t>
      </w:r>
    </w:p>
    <w:p w14:paraId="63EE1EBE" w14:textId="77777777" w:rsidR="00796A0A" w:rsidRPr="00796A0A" w:rsidRDefault="00796A0A" w:rsidP="00796A0A">
      <w:pPr>
        <w:pStyle w:val="4"/>
        <w:numPr>
          <w:ilvl w:val="0"/>
          <w:numId w:val="7"/>
        </w:numPr>
        <w:ind w:left="0"/>
      </w:pPr>
      <w:r w:rsidRPr="00796A0A">
        <w:t>Основными принципами формирования среды жизнедеятельности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максимально возможная интеграция инвалидов во все сферы жизни общества: труд, быт, образование, досуг, проживание, реабилитация.</w:t>
      </w:r>
    </w:p>
    <w:p w14:paraId="411E5064" w14:textId="77777777" w:rsidR="00796A0A" w:rsidRPr="00796A0A" w:rsidRDefault="00796A0A" w:rsidP="00796A0A">
      <w:pPr>
        <w:pStyle w:val="4"/>
        <w:ind w:left="0"/>
      </w:pPr>
      <w:r w:rsidRPr="00796A0A">
        <w:t xml:space="preserve">При создании доступной для маломобильных групп населения, включая инвалидов, среды жизнедеятельности необходимо обеспечивать возможность беспрепятственного передвижения: </w:t>
      </w:r>
    </w:p>
    <w:p w14:paraId="42FEDF59" w14:textId="77777777" w:rsidR="00796A0A" w:rsidRPr="00796A0A" w:rsidRDefault="00796A0A" w:rsidP="00796A0A">
      <w:pPr>
        <w:pStyle w:val="5"/>
        <w:numPr>
          <w:ilvl w:val="0"/>
          <w:numId w:val="6"/>
        </w:numPr>
        <w:ind w:left="0"/>
      </w:pPr>
      <w:r w:rsidRPr="00796A0A">
        <w:t xml:space="preserve">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 </w:t>
      </w:r>
    </w:p>
    <w:p w14:paraId="46CB3D10" w14:textId="77777777" w:rsidR="00796A0A" w:rsidRPr="00796A0A" w:rsidRDefault="00796A0A" w:rsidP="00796A0A">
      <w:pPr>
        <w:pStyle w:val="5"/>
        <w:ind w:left="0"/>
      </w:pPr>
      <w:r w:rsidRPr="00796A0A">
        <w:t xml:space="preserve">для инвалидов с нарушениями зрения и слуха с использованием информационных сигнальных устройств, и средств связи, доступных для инвалидов. </w:t>
      </w:r>
    </w:p>
    <w:p w14:paraId="7DF25F95" w14:textId="77777777" w:rsidR="00796A0A" w:rsidRPr="00796A0A" w:rsidRDefault="00796A0A" w:rsidP="00796A0A">
      <w:pPr>
        <w:pStyle w:val="4"/>
        <w:autoSpaceDE w:val="0"/>
        <w:autoSpaceDN w:val="0"/>
        <w:adjustRightInd w:val="0"/>
        <w:ind w:left="0"/>
      </w:pPr>
      <w:r w:rsidRPr="00796A0A">
        <w:t>Основу доступной для маломобильных групп населения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т.д.</w:t>
      </w:r>
    </w:p>
    <w:p w14:paraId="5649CFFD" w14:textId="77777777" w:rsidR="00796A0A" w:rsidRPr="00796A0A" w:rsidRDefault="00796A0A" w:rsidP="00796A0A">
      <w:pPr>
        <w:pStyle w:val="4"/>
        <w:autoSpaceDE w:val="0"/>
        <w:autoSpaceDN w:val="0"/>
        <w:adjustRightInd w:val="0"/>
        <w:ind w:left="0"/>
      </w:pPr>
      <w:r w:rsidRPr="00796A0A">
        <w:t xml:space="preserve">Принципы формирования безбарьерного каркаса территории муниципального образования «Светлогорский городской округ» должны основываться на принципах универсального дизайна и обеспечивать: </w:t>
      </w:r>
    </w:p>
    <w:p w14:paraId="68BCF64C" w14:textId="77777777" w:rsidR="00796A0A" w:rsidRPr="00796A0A" w:rsidRDefault="00796A0A" w:rsidP="00796A0A">
      <w:pPr>
        <w:pStyle w:val="5"/>
        <w:numPr>
          <w:ilvl w:val="0"/>
          <w:numId w:val="6"/>
        </w:numPr>
        <w:ind w:left="0"/>
      </w:pPr>
      <w:r w:rsidRPr="00796A0A">
        <w:t xml:space="preserve">равенство в использовании городской среды всеми категориями населения; </w:t>
      </w:r>
    </w:p>
    <w:p w14:paraId="3441B633" w14:textId="77777777" w:rsidR="00796A0A" w:rsidRPr="00796A0A" w:rsidRDefault="00796A0A" w:rsidP="00796A0A">
      <w:pPr>
        <w:pStyle w:val="5"/>
        <w:ind w:left="0"/>
      </w:pPr>
      <w:r w:rsidRPr="00796A0A">
        <w:t xml:space="preserve">гибкость в использовании и возможность выбора всеми категориями населения способов передвижения; </w:t>
      </w:r>
    </w:p>
    <w:p w14:paraId="57F78E47" w14:textId="77777777" w:rsidR="00796A0A" w:rsidRPr="00796A0A" w:rsidRDefault="00796A0A" w:rsidP="00796A0A">
      <w:pPr>
        <w:pStyle w:val="5"/>
        <w:ind w:left="0"/>
      </w:pPr>
      <w:r w:rsidRPr="00796A0A">
        <w:t xml:space="preserve">возможность восприятия информации и минимальность возникновения </w:t>
      </w:r>
      <w:r w:rsidRPr="00796A0A">
        <w:lastRenderedPageBreak/>
        <w:t xml:space="preserve">опасностей и ошибок восприятия информации. </w:t>
      </w:r>
    </w:p>
    <w:p w14:paraId="4F1A2C22" w14:textId="77777777" w:rsidR="00796A0A" w:rsidRPr="00796A0A" w:rsidRDefault="00796A0A" w:rsidP="00796A0A">
      <w:pPr>
        <w:pStyle w:val="4"/>
        <w:ind w:left="0"/>
      </w:pPr>
      <w:r w:rsidRPr="00796A0A">
        <w:t>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14:paraId="3A1BF53C" w14:textId="77777777" w:rsidR="00796A0A" w:rsidRPr="00796A0A" w:rsidRDefault="00796A0A" w:rsidP="00796A0A">
      <w:pPr>
        <w:pStyle w:val="4"/>
        <w:ind w:left="0"/>
      </w:pPr>
      <w:r w:rsidRPr="00796A0A">
        <w:t xml:space="preserve">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 </w:t>
      </w:r>
    </w:p>
    <w:p w14:paraId="5D9BD351" w14:textId="77777777" w:rsidR="00796A0A" w:rsidRPr="00796A0A" w:rsidRDefault="00796A0A" w:rsidP="00796A0A">
      <w:pPr>
        <w:pStyle w:val="4"/>
        <w:ind w:left="0"/>
      </w:pPr>
      <w:r w:rsidRPr="00796A0A">
        <w:t xml:space="preserve">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14:paraId="3E06A012" w14:textId="77777777" w:rsidR="00796A0A" w:rsidRPr="00796A0A" w:rsidRDefault="00796A0A" w:rsidP="00796A0A">
      <w:pPr>
        <w:pStyle w:val="4"/>
        <w:ind w:left="0"/>
      </w:pPr>
      <w:r w:rsidRPr="00796A0A">
        <w:t xml:space="preserve">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 В жилом многоквартирном здании доступными должны быть все подъезды. </w:t>
      </w:r>
    </w:p>
    <w:p w14:paraId="1F379D9F" w14:textId="77777777" w:rsidR="00796A0A" w:rsidRPr="00796A0A" w:rsidRDefault="00796A0A" w:rsidP="00796A0A">
      <w:pPr>
        <w:pStyle w:val="4"/>
        <w:ind w:left="0"/>
      </w:pPr>
      <w:r w:rsidRPr="00796A0A">
        <w:t xml:space="preserve">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 </w:t>
      </w:r>
    </w:p>
    <w:p w14:paraId="33A69063" w14:textId="77777777" w:rsidR="00796A0A" w:rsidRPr="00796A0A" w:rsidRDefault="00796A0A" w:rsidP="00796A0A">
      <w:pPr>
        <w:pStyle w:val="4"/>
        <w:ind w:left="0"/>
      </w:pPr>
      <w:r w:rsidRPr="00796A0A">
        <w:t xml:space="preserve">Поверхность пандуса должна быть нескользкой, выделенной цветом или текстурой, контрастной относительно прилегающей поверхности. В качестве поверхности пандуса допускается использовать рифленую поверхность или металлические решетки. </w:t>
      </w:r>
    </w:p>
    <w:p w14:paraId="17FE0593" w14:textId="77777777" w:rsidR="00796A0A" w:rsidRPr="00796A0A" w:rsidRDefault="00796A0A" w:rsidP="00796A0A">
      <w:pPr>
        <w:pStyle w:val="4"/>
        <w:ind w:left="0"/>
      </w:pPr>
      <w:r w:rsidRPr="00796A0A">
        <w:t xml:space="preserve">Жилые микрорайоны городского округа и их улично-дорожную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 </w:t>
      </w:r>
    </w:p>
    <w:p w14:paraId="0728A98E" w14:textId="77777777" w:rsidR="00796A0A" w:rsidRPr="00796A0A" w:rsidRDefault="00796A0A" w:rsidP="00796A0A">
      <w:pPr>
        <w:pStyle w:val="4"/>
        <w:ind w:left="0"/>
      </w:pPr>
      <w:r w:rsidRPr="00796A0A">
        <w:t xml:space="preserve">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 </w:t>
      </w:r>
    </w:p>
    <w:p w14:paraId="3DFD5533" w14:textId="77777777" w:rsidR="00796A0A" w:rsidRPr="00796A0A" w:rsidRDefault="00796A0A" w:rsidP="00796A0A">
      <w:pPr>
        <w:pStyle w:val="4"/>
        <w:ind w:left="0"/>
      </w:pPr>
      <w:r w:rsidRPr="00796A0A">
        <w:t xml:space="preserve">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маломобильных групп населения». </w:t>
      </w:r>
    </w:p>
    <w:p w14:paraId="3ABA4A3D" w14:textId="77777777" w:rsidR="00796A0A" w:rsidRPr="00796A0A" w:rsidRDefault="00796A0A" w:rsidP="00796A0A">
      <w:pPr>
        <w:pStyle w:val="4"/>
        <w:ind w:left="0"/>
      </w:pPr>
      <w:r w:rsidRPr="00796A0A">
        <w:t xml:space="preserve">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14:paraId="17BECF4B" w14:textId="77777777" w:rsidR="00796A0A" w:rsidRPr="00796A0A" w:rsidRDefault="00796A0A" w:rsidP="00796A0A">
      <w:pPr>
        <w:pStyle w:val="4"/>
        <w:ind w:left="0"/>
      </w:pPr>
      <w:r w:rsidRPr="00796A0A">
        <w:t xml:space="preserve">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машиномест (но не менее одного места) для людей с инвалидностью. </w:t>
      </w:r>
    </w:p>
    <w:p w14:paraId="0E232E84" w14:textId="77777777" w:rsidR="00796A0A" w:rsidRPr="00796A0A" w:rsidRDefault="00796A0A" w:rsidP="00796A0A">
      <w:pPr>
        <w:pStyle w:val="4"/>
        <w:ind w:left="0"/>
      </w:pPr>
      <w:r w:rsidRPr="00796A0A">
        <w:t xml:space="preserve">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 </w:t>
      </w:r>
    </w:p>
    <w:p w14:paraId="76BC2F41" w14:textId="77777777" w:rsidR="00796A0A" w:rsidRPr="00796A0A" w:rsidRDefault="00796A0A" w:rsidP="00796A0A">
      <w:pPr>
        <w:pStyle w:val="4"/>
        <w:ind w:left="0"/>
      </w:pPr>
      <w:r w:rsidRPr="00796A0A">
        <w:t xml:space="preserve">Каждый маршрут пассажирского транспорта должен быть обеспечен </w:t>
      </w:r>
      <w:r w:rsidRPr="00796A0A">
        <w:lastRenderedPageBreak/>
        <w:t>транспортом, оборудованным для перевозки инвалидов-колясочников и других маломобильных групп населения.</w:t>
      </w:r>
    </w:p>
    <w:p w14:paraId="2C6DBE62" w14:textId="77777777" w:rsidR="00796A0A" w:rsidRPr="00796A0A" w:rsidRDefault="00796A0A" w:rsidP="00796A0A">
      <w:pPr>
        <w:pStyle w:val="2"/>
        <w:ind w:left="0" w:firstLine="709"/>
      </w:pPr>
      <w:bookmarkStart w:id="38" w:name="_Toc21949919"/>
      <w:r w:rsidRPr="00796A0A">
        <w:t>Требования к состоянию объектов и элементов общественных пространств на территориях производственного назначения</w:t>
      </w:r>
      <w:bookmarkEnd w:id="38"/>
    </w:p>
    <w:p w14:paraId="092D937E" w14:textId="77777777" w:rsidR="00796A0A" w:rsidRPr="00796A0A" w:rsidRDefault="00796A0A" w:rsidP="00796A0A">
      <w:pPr>
        <w:pStyle w:val="3"/>
        <w:ind w:left="0" w:firstLine="709"/>
      </w:pPr>
      <w:r w:rsidRPr="00796A0A">
        <w:t>Благоустройство общественных пространств на территориях производственного назначения</w:t>
      </w:r>
    </w:p>
    <w:p w14:paraId="347FECBD" w14:textId="77777777" w:rsidR="00796A0A" w:rsidRPr="00796A0A" w:rsidRDefault="00796A0A" w:rsidP="00796A0A">
      <w:pPr>
        <w:pStyle w:val="4"/>
        <w:numPr>
          <w:ilvl w:val="0"/>
          <w:numId w:val="7"/>
        </w:numPr>
        <w:ind w:left="0"/>
      </w:pPr>
      <w:r w:rsidRPr="00796A0A">
        <w:t>Объекты благоустройства на территориях производственного назначения – общественные пространства в зонах производственной застройки и озелененные территории санитарно-защитных зон.</w:t>
      </w:r>
    </w:p>
    <w:p w14:paraId="2AA9EFB2" w14:textId="77777777" w:rsidR="00796A0A" w:rsidRPr="00796A0A" w:rsidRDefault="00796A0A" w:rsidP="00796A0A">
      <w:pPr>
        <w:pStyle w:val="4"/>
        <w:ind w:left="0"/>
      </w:pPr>
      <w:r w:rsidRPr="00796A0A">
        <w:t>На территориях производственного назначения необходимо обеспечивать:</w:t>
      </w:r>
    </w:p>
    <w:p w14:paraId="545D3BC1" w14:textId="77777777" w:rsidR="00796A0A" w:rsidRPr="00796A0A" w:rsidRDefault="00796A0A" w:rsidP="00796A0A">
      <w:pPr>
        <w:pStyle w:val="5"/>
        <w:numPr>
          <w:ilvl w:val="0"/>
          <w:numId w:val="6"/>
        </w:numPr>
        <w:ind w:left="0"/>
      </w:pPr>
      <w:r w:rsidRPr="00796A0A">
        <w:t>подъездные пути, дорожки для пешеходов, дороги для передвижения и места для стоянки транспорта с твердым покрытием;</w:t>
      </w:r>
    </w:p>
    <w:p w14:paraId="17CA4EE1" w14:textId="77777777" w:rsidR="00796A0A" w:rsidRPr="00796A0A" w:rsidRDefault="00796A0A" w:rsidP="00796A0A">
      <w:pPr>
        <w:pStyle w:val="5"/>
        <w:ind w:left="0"/>
      </w:pPr>
      <w:r w:rsidRPr="00796A0A">
        <w:t xml:space="preserve">наличие скамеек, урн и малых контейнеров для мусора, осветительного оборудования, обязательных и необходимых средств информации. </w:t>
      </w:r>
    </w:p>
    <w:p w14:paraId="4740D991" w14:textId="77777777" w:rsidR="00796A0A" w:rsidRPr="00796A0A" w:rsidRDefault="00796A0A" w:rsidP="00796A0A">
      <w:pPr>
        <w:pStyle w:val="5"/>
        <w:ind w:left="0"/>
      </w:pPr>
      <w:r w:rsidRPr="00796A0A">
        <w:t>озеленение, в виде живописных композиций, исключающих однообразие и монотонность.</w:t>
      </w:r>
    </w:p>
    <w:p w14:paraId="1DE762A0" w14:textId="77777777" w:rsidR="00796A0A" w:rsidRPr="00796A0A" w:rsidRDefault="00796A0A" w:rsidP="00796A0A">
      <w:pPr>
        <w:pStyle w:val="4"/>
        <w:ind w:left="0"/>
      </w:pPr>
      <w:r w:rsidRPr="00796A0A">
        <w:t>Площадь озеленения санитарно-защитных зон (далее - СЗЗ) территорий производственного назначения определяется согласно проектному решению, разработанному и согласованному в порядке, установленном действующим законодательством.</w:t>
      </w:r>
    </w:p>
    <w:p w14:paraId="50BF4A86" w14:textId="77777777" w:rsidR="00796A0A" w:rsidRPr="00796A0A" w:rsidRDefault="00796A0A" w:rsidP="00796A0A">
      <w:pPr>
        <w:pStyle w:val="4"/>
        <w:ind w:left="0"/>
        <w:rPr>
          <w:rFonts w:cs="Times New Roman"/>
          <w:szCs w:val="24"/>
        </w:rPr>
      </w:pPr>
      <w:r w:rsidRPr="00796A0A">
        <w:t xml:space="preserve">Не менее 60% площади СЗЗ должны быть озеленены с обязательной организацией полосы древесно-кустарниковых насаждений со стороны жилой застройки. В случае если максимальный размер СЗЗ составляет величину до </w:t>
      </w:r>
      <w:smartTag w:uri="urn:schemas-microsoft-com:office:smarttags" w:element="metricconverter">
        <w:smartTagPr>
          <w:attr w:name="ProductID" w:val="1 км"/>
        </w:smartTagPr>
        <w:r w:rsidRPr="00796A0A">
          <w:t>1 км</w:t>
        </w:r>
      </w:smartTag>
      <w:r w:rsidRPr="00796A0A">
        <w:t>, площадь озеленения должна быть не менее 40%.</w:t>
      </w:r>
    </w:p>
    <w:p w14:paraId="559ACB93" w14:textId="77777777" w:rsidR="00796A0A" w:rsidRPr="00796A0A" w:rsidRDefault="00796A0A" w:rsidP="00796A0A">
      <w:pPr>
        <w:pStyle w:val="4"/>
        <w:ind w:left="0"/>
        <w:rPr>
          <w:rFonts w:cs="Times New Roman"/>
          <w:szCs w:val="24"/>
        </w:rPr>
      </w:pPr>
      <w:r w:rsidRPr="00796A0A">
        <w:rPr>
          <w:rFonts w:cs="Times New Roman"/>
          <w:szCs w:val="24"/>
        </w:rPr>
        <w:t>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и др.), элементы защиты насаждений и участков озеленения.</w:t>
      </w:r>
    </w:p>
    <w:p w14:paraId="2E809886" w14:textId="77777777" w:rsidR="00796A0A" w:rsidRPr="00796A0A" w:rsidRDefault="00796A0A" w:rsidP="00796A0A">
      <w:pPr>
        <w:pStyle w:val="2"/>
        <w:keepNext w:val="0"/>
        <w:keepLines w:val="0"/>
        <w:ind w:left="0" w:firstLine="709"/>
      </w:pPr>
      <w:bookmarkStart w:id="39" w:name="_Toc21949920"/>
      <w:r w:rsidRPr="00796A0A">
        <w:t>Требования к состоянию, содержанию и обслуживанию объектов и элементов транспортной инфраструктуры</w:t>
      </w:r>
      <w:bookmarkEnd w:id="39"/>
    </w:p>
    <w:p w14:paraId="16682985" w14:textId="77777777" w:rsidR="00796A0A" w:rsidRPr="00796A0A" w:rsidRDefault="00796A0A" w:rsidP="00796A0A">
      <w:pPr>
        <w:pStyle w:val="3"/>
        <w:ind w:left="0" w:firstLine="709"/>
      </w:pPr>
      <w:r w:rsidRPr="00796A0A">
        <w:t>Благоустройство на территориях транспортной инфраструктуры</w:t>
      </w:r>
    </w:p>
    <w:p w14:paraId="350D88D1" w14:textId="77777777" w:rsidR="00796A0A" w:rsidRPr="00796A0A" w:rsidRDefault="00796A0A" w:rsidP="00796A0A">
      <w:pPr>
        <w:pStyle w:val="4"/>
        <w:numPr>
          <w:ilvl w:val="0"/>
          <w:numId w:val="7"/>
        </w:numPr>
        <w:ind w:left="0"/>
      </w:pPr>
      <w:r w:rsidRPr="00796A0A">
        <w:t xml:space="preserve">Объектами благоустройства на территориях транспортной инфраструктуры является улично-дорожная сеть в границах красных линий, пешеходные переходы различных типов. </w:t>
      </w:r>
    </w:p>
    <w:p w14:paraId="634687ED" w14:textId="77777777" w:rsidR="00796A0A" w:rsidRPr="00796A0A" w:rsidRDefault="00796A0A" w:rsidP="00796A0A">
      <w:pPr>
        <w:pStyle w:val="3"/>
        <w:ind w:left="0" w:firstLine="709"/>
      </w:pPr>
      <w:r w:rsidRPr="00796A0A">
        <w:t>Благоустройство улиц и дорог</w:t>
      </w:r>
    </w:p>
    <w:p w14:paraId="23D96C4F" w14:textId="77777777" w:rsidR="00796A0A" w:rsidRPr="00796A0A" w:rsidRDefault="00796A0A" w:rsidP="00796A0A">
      <w:pPr>
        <w:pStyle w:val="4"/>
        <w:numPr>
          <w:ilvl w:val="0"/>
          <w:numId w:val="7"/>
        </w:numPr>
        <w:ind w:left="0"/>
      </w:pPr>
      <w:r w:rsidRPr="00796A0A">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w:t>
      </w:r>
      <w:hyperlink r:id="rId16" w:history="1">
        <w:r w:rsidRPr="00796A0A">
          <w:rPr>
            <w:rStyle w:val="a6"/>
            <w:color w:val="auto"/>
            <w:u w:val="none"/>
          </w:rPr>
          <w:t>Федеральному закону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796A0A">
        <w:t>, законодательству Российской Федерации о социальной защите инвалидов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14:paraId="671CEB0A" w14:textId="77777777" w:rsidR="00796A0A" w:rsidRPr="00796A0A" w:rsidRDefault="00796A0A" w:rsidP="00796A0A">
      <w:pPr>
        <w:pStyle w:val="4"/>
        <w:numPr>
          <w:ilvl w:val="0"/>
          <w:numId w:val="7"/>
        </w:numPr>
        <w:ind w:left="0"/>
      </w:pPr>
      <w:r w:rsidRPr="00796A0A">
        <w:t>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5B71BE64" w14:textId="77777777" w:rsidR="00796A0A" w:rsidRPr="00796A0A" w:rsidRDefault="00796A0A" w:rsidP="00796A0A">
      <w:pPr>
        <w:pStyle w:val="4"/>
        <w:numPr>
          <w:ilvl w:val="0"/>
          <w:numId w:val="7"/>
        </w:numPr>
        <w:ind w:left="0"/>
        <w:contextualSpacing/>
        <w:rPr>
          <w:color w:val="FF0000"/>
        </w:rPr>
      </w:pPr>
      <w:r w:rsidRPr="00796A0A">
        <w:t xml:space="preserve">Проектирование благоустройства возможно производить на сеть улиц </w:t>
      </w:r>
      <w:r w:rsidRPr="00796A0A">
        <w:lastRenderedPageBreak/>
        <w:t xml:space="preserve">определенной категории, отдельную улицу или площадь, часть улицы или площади, транспортное сооружение. </w:t>
      </w:r>
    </w:p>
    <w:p w14:paraId="35A1E16A" w14:textId="77777777" w:rsidR="00796A0A" w:rsidRPr="00796A0A" w:rsidRDefault="00796A0A" w:rsidP="00796A0A">
      <w:pPr>
        <w:pStyle w:val="4"/>
        <w:numPr>
          <w:ilvl w:val="0"/>
          <w:numId w:val="7"/>
        </w:numPr>
        <w:ind w:left="0"/>
        <w:contextualSpacing/>
      </w:pPr>
      <w:r w:rsidRPr="00796A0A">
        <w:t>Виды и конструкции дорожного покрытия проектируются с учетом категории улицы и обеспечением безопасности движения.</w:t>
      </w:r>
    </w:p>
    <w:p w14:paraId="1E51663E" w14:textId="77777777" w:rsidR="00796A0A" w:rsidRPr="00796A0A" w:rsidRDefault="00796A0A" w:rsidP="00796A0A">
      <w:pPr>
        <w:pStyle w:val="4"/>
        <w:numPr>
          <w:ilvl w:val="0"/>
          <w:numId w:val="7"/>
        </w:numPr>
        <w:ind w:left="0"/>
        <w:contextualSpacing/>
      </w:pPr>
      <w:r w:rsidRPr="00796A0A">
        <w:t>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Устройство поглощающих колодцев и испарительных площадок на территории округа не допускается.</w:t>
      </w:r>
    </w:p>
    <w:p w14:paraId="33CC1DFC" w14:textId="77777777" w:rsidR="00796A0A" w:rsidRPr="00796A0A" w:rsidRDefault="00796A0A" w:rsidP="00796A0A">
      <w:pPr>
        <w:pStyle w:val="4"/>
        <w:numPr>
          <w:ilvl w:val="0"/>
          <w:numId w:val="7"/>
        </w:numPr>
        <w:ind w:left="0"/>
        <w:contextualSpacing/>
      </w:pPr>
      <w:r w:rsidRPr="00796A0A">
        <w:t>При обустройстве решеток, перекрывающих водоотводящие лотки на пешеходных коммуникациях, ребра решеток не должны располагаться вдоль направления пешеходного движения, а ширину отверстий между ребрами следует принимать не более 15 мм.</w:t>
      </w:r>
    </w:p>
    <w:p w14:paraId="38A70EA2" w14:textId="77777777" w:rsidR="00796A0A" w:rsidRPr="00796A0A" w:rsidRDefault="00796A0A" w:rsidP="00796A0A">
      <w:pPr>
        <w:pStyle w:val="4"/>
        <w:numPr>
          <w:ilvl w:val="0"/>
          <w:numId w:val="7"/>
        </w:numPr>
        <w:ind w:left="0"/>
        <w:contextualSpacing/>
      </w:pPr>
      <w:r w:rsidRPr="00796A0A">
        <w:t>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14:paraId="7BE93EA1" w14:textId="77777777" w:rsidR="00796A0A" w:rsidRPr="00796A0A" w:rsidRDefault="00796A0A" w:rsidP="00796A0A">
      <w:pPr>
        <w:pStyle w:val="4"/>
        <w:numPr>
          <w:ilvl w:val="0"/>
          <w:numId w:val="7"/>
        </w:numPr>
        <w:ind w:left="0"/>
        <w:contextualSpacing/>
      </w:pPr>
      <w:r w:rsidRPr="00796A0A">
        <w:t>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w:t>
      </w:r>
    </w:p>
    <w:p w14:paraId="3E14A844" w14:textId="77777777" w:rsidR="00796A0A" w:rsidRPr="00796A0A" w:rsidRDefault="00796A0A" w:rsidP="00796A0A">
      <w:pPr>
        <w:pStyle w:val="4"/>
        <w:numPr>
          <w:ilvl w:val="0"/>
          <w:numId w:val="7"/>
        </w:numPr>
        <w:ind w:left="0"/>
        <w:contextualSpacing/>
      </w:pPr>
      <w:r w:rsidRPr="00796A0A">
        <w:t>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14:paraId="39880342" w14:textId="77777777" w:rsidR="00796A0A" w:rsidRPr="00796A0A" w:rsidRDefault="00796A0A" w:rsidP="00796A0A">
      <w:pPr>
        <w:pStyle w:val="3"/>
        <w:ind w:left="0" w:firstLine="709"/>
      </w:pPr>
      <w:r w:rsidRPr="00796A0A">
        <w:t>Благоустройство площадей</w:t>
      </w:r>
    </w:p>
    <w:p w14:paraId="31F1CA8D" w14:textId="77777777" w:rsidR="00796A0A" w:rsidRPr="00796A0A" w:rsidRDefault="00796A0A" w:rsidP="00796A0A">
      <w:pPr>
        <w:pStyle w:val="4"/>
        <w:numPr>
          <w:ilvl w:val="0"/>
          <w:numId w:val="7"/>
        </w:numPr>
        <w:ind w:left="0"/>
        <w:contextualSpacing/>
      </w:pPr>
      <w:r w:rsidRPr="00796A0A">
        <w:t xml:space="preserve">Площади по функциональному назначению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в населенный пункт), мемориальные (у памятных объектов или мест), площади транспортных развязок. </w:t>
      </w:r>
    </w:p>
    <w:p w14:paraId="23F45951" w14:textId="77777777" w:rsidR="00796A0A" w:rsidRPr="00796A0A" w:rsidRDefault="00796A0A" w:rsidP="00796A0A">
      <w:pPr>
        <w:pStyle w:val="4"/>
        <w:numPr>
          <w:ilvl w:val="0"/>
          <w:numId w:val="7"/>
        </w:numPr>
        <w:ind w:left="0"/>
        <w:contextualSpacing/>
      </w:pPr>
      <w:r w:rsidRPr="00796A0A">
        <w:t xml:space="preserve">Территории площади включают: проезжую часть, пешеходную часть, участки зелёных насаждений. При многоуровневой организации пространства площади пешеходную часть частично или полностью совмещают с дневной поверхностью, а в подземном уровне в зоне внеуличных пешеходных переходов размещают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 </w:t>
      </w:r>
    </w:p>
    <w:p w14:paraId="701346F3" w14:textId="77777777" w:rsidR="00796A0A" w:rsidRPr="00796A0A" w:rsidRDefault="00796A0A" w:rsidP="00796A0A">
      <w:pPr>
        <w:pStyle w:val="4"/>
        <w:numPr>
          <w:ilvl w:val="0"/>
          <w:numId w:val="7"/>
        </w:numPr>
        <w:ind w:left="0"/>
        <w:contextualSpacing/>
      </w:pPr>
      <w:r w:rsidRPr="00796A0A">
        <w:t>В зависимости от функционального назначения, на площади размещаются следующие дополнительные элементы благоустройства:</w:t>
      </w:r>
    </w:p>
    <w:p w14:paraId="2E95BFE8" w14:textId="77777777" w:rsidR="00796A0A" w:rsidRPr="00796A0A" w:rsidRDefault="00796A0A" w:rsidP="00796A0A">
      <w:pPr>
        <w:pStyle w:val="5"/>
        <w:numPr>
          <w:ilvl w:val="0"/>
          <w:numId w:val="6"/>
        </w:numPr>
        <w:ind w:left="0"/>
      </w:pPr>
      <w:r w:rsidRPr="00796A0A">
        <w:t>на главных, приобъектных, мемориальных площадях - произведения монументально-декоративного искусства, водные устройства (фонтаны);</w:t>
      </w:r>
    </w:p>
    <w:p w14:paraId="41EFE2D9" w14:textId="77777777" w:rsidR="00796A0A" w:rsidRPr="00796A0A" w:rsidRDefault="00796A0A" w:rsidP="00796A0A">
      <w:pPr>
        <w:pStyle w:val="5"/>
        <w:ind w:left="0"/>
      </w:pPr>
      <w:r w:rsidRPr="00796A0A">
        <w:t>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информации;</w:t>
      </w:r>
    </w:p>
    <w:p w14:paraId="2ADE882F" w14:textId="77777777" w:rsidR="00796A0A" w:rsidRPr="00796A0A" w:rsidRDefault="00796A0A" w:rsidP="00796A0A">
      <w:pPr>
        <w:pStyle w:val="4"/>
        <w:ind w:left="0"/>
        <w:contextualSpacing/>
      </w:pPr>
      <w:r w:rsidRPr="00796A0A">
        <w:t xml:space="preserve">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w:t>
      </w:r>
    </w:p>
    <w:p w14:paraId="361B3563" w14:textId="77777777" w:rsidR="00796A0A" w:rsidRPr="00796A0A" w:rsidRDefault="00796A0A" w:rsidP="00796A0A">
      <w:pPr>
        <w:pStyle w:val="4"/>
        <w:ind w:left="0"/>
        <w:contextualSpacing/>
      </w:pPr>
      <w:r w:rsidRPr="00796A0A">
        <w:lastRenderedPageBreak/>
        <w:t>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14:paraId="4CDBE74A" w14:textId="77777777" w:rsidR="00796A0A" w:rsidRPr="00796A0A" w:rsidRDefault="00796A0A" w:rsidP="00796A0A">
      <w:pPr>
        <w:pStyle w:val="4"/>
        <w:ind w:left="0"/>
        <w:contextualSpacing/>
      </w:pPr>
      <w:r w:rsidRPr="00796A0A">
        <w:t>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центрально</w:t>
      </w:r>
      <w:r w:rsidRPr="00796A0A">
        <w:tab/>
        <w:t xml:space="preserve"> исторической части города Светлогорска применяются компактные и (или) мобильные приемы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14:paraId="2B44D0EF" w14:textId="77777777" w:rsidR="00796A0A" w:rsidRPr="00796A0A" w:rsidRDefault="00796A0A" w:rsidP="00796A0A">
      <w:pPr>
        <w:pStyle w:val="3"/>
        <w:ind w:left="0" w:firstLine="709"/>
      </w:pPr>
      <w:r w:rsidRPr="00796A0A">
        <w:t>Благоустройство пешеходных переходов, пешеходных и велосипедных коммуникаций</w:t>
      </w:r>
    </w:p>
    <w:p w14:paraId="0A102C81" w14:textId="77777777" w:rsidR="00796A0A" w:rsidRPr="00796A0A" w:rsidRDefault="00796A0A" w:rsidP="00796A0A">
      <w:pPr>
        <w:pStyle w:val="4"/>
        <w:numPr>
          <w:ilvl w:val="0"/>
          <w:numId w:val="7"/>
        </w:numPr>
        <w:ind w:left="0"/>
        <w:contextualSpacing/>
      </w:pPr>
      <w:r w:rsidRPr="00796A0A">
        <w:t xml:space="preserve">Пешеходные переходы размещаются в местах пересечения основных пешеходных коммуникаций с улицами и дорогами. </w:t>
      </w:r>
    </w:p>
    <w:p w14:paraId="298815E0" w14:textId="77777777" w:rsidR="00796A0A" w:rsidRPr="00796A0A" w:rsidRDefault="00796A0A" w:rsidP="00796A0A">
      <w:pPr>
        <w:pStyle w:val="4"/>
        <w:numPr>
          <w:ilvl w:val="0"/>
          <w:numId w:val="7"/>
        </w:numPr>
        <w:ind w:left="0"/>
        <w:contextualSpacing/>
      </w:pPr>
      <w:r w:rsidRPr="00796A0A">
        <w:t>При размещении наземного пешеходного перехода на улицах нерегулируемого движения обеспечивается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w:t>
      </w:r>
    </w:p>
    <w:p w14:paraId="64BBF103" w14:textId="77777777" w:rsidR="00796A0A" w:rsidRPr="00796A0A" w:rsidRDefault="00796A0A" w:rsidP="00796A0A">
      <w:pPr>
        <w:pStyle w:val="4"/>
        <w:numPr>
          <w:ilvl w:val="0"/>
          <w:numId w:val="7"/>
        </w:numPr>
        <w:ind w:left="0"/>
        <w:contextualSpacing/>
      </w:pPr>
      <w:r w:rsidRPr="00796A0A">
        <w:t>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14:paraId="1919FA9A" w14:textId="77777777" w:rsidR="00796A0A" w:rsidRPr="00796A0A" w:rsidRDefault="00796A0A" w:rsidP="00796A0A">
      <w:pPr>
        <w:pStyle w:val="4"/>
        <w:numPr>
          <w:ilvl w:val="0"/>
          <w:numId w:val="7"/>
        </w:numPr>
        <w:ind w:left="0"/>
        <w:contextualSpacing/>
      </w:pPr>
      <w:r w:rsidRPr="00796A0A">
        <w:t>В зоне наземного пешеходного перехода обеспечивается дополнительное освещение, отчетливо выделяющее его на проезжей части.</w:t>
      </w:r>
    </w:p>
    <w:p w14:paraId="14AF98C0" w14:textId="77777777" w:rsidR="00796A0A" w:rsidRPr="00796A0A" w:rsidRDefault="00796A0A" w:rsidP="00796A0A">
      <w:pPr>
        <w:pStyle w:val="4"/>
        <w:numPr>
          <w:ilvl w:val="0"/>
          <w:numId w:val="7"/>
        </w:numPr>
        <w:autoSpaceDE w:val="0"/>
        <w:autoSpaceDN w:val="0"/>
        <w:adjustRightInd w:val="0"/>
        <w:ind w:left="0"/>
        <w:contextualSpacing/>
        <w:rPr>
          <w:rFonts w:eastAsia="Times New Roman" w:cs="Times New Roman"/>
          <w:szCs w:val="24"/>
        </w:rPr>
      </w:pPr>
      <w:r w:rsidRPr="00796A0A">
        <w:rPr>
          <w:rFonts w:eastAsia="Times New Roman" w:cs="Times New Roman"/>
          <w:bCs/>
          <w:szCs w:val="24"/>
        </w:rPr>
        <w:t>П</w:t>
      </w:r>
      <w:r w:rsidRPr="00796A0A">
        <w:rPr>
          <w:rFonts w:eastAsia="Times New Roman" w:cs="Times New Roman"/>
          <w:szCs w:val="24"/>
        </w:rPr>
        <w:t xml:space="preserve">ри создании и благоустройстве пешеходных коммуникаций обеспечивается: </w:t>
      </w:r>
    </w:p>
    <w:p w14:paraId="2F83B712" w14:textId="77777777" w:rsidR="00796A0A" w:rsidRPr="00796A0A" w:rsidRDefault="00796A0A" w:rsidP="00796A0A">
      <w:pPr>
        <w:pStyle w:val="5"/>
        <w:numPr>
          <w:ilvl w:val="0"/>
          <w:numId w:val="6"/>
        </w:numPr>
        <w:ind w:left="0"/>
        <w:rPr>
          <w:rFonts w:eastAsia="Times New Roman"/>
        </w:rPr>
      </w:pPr>
      <w:r w:rsidRPr="00796A0A">
        <w:rPr>
          <w:rFonts w:eastAsia="Times New Roman"/>
        </w:rPr>
        <w:t xml:space="preserve">минимальное количество пересечений с транспортными коммуникациями; </w:t>
      </w:r>
    </w:p>
    <w:p w14:paraId="6B1305A7" w14:textId="77777777" w:rsidR="00796A0A" w:rsidRPr="00796A0A" w:rsidRDefault="00796A0A" w:rsidP="00796A0A">
      <w:pPr>
        <w:pStyle w:val="5"/>
        <w:ind w:left="0"/>
        <w:rPr>
          <w:rFonts w:eastAsia="Times New Roman"/>
        </w:rPr>
      </w:pPr>
      <w:r w:rsidRPr="00796A0A">
        <w:rPr>
          <w:rFonts w:eastAsia="Times New Roman"/>
        </w:rPr>
        <w:t xml:space="preserve">непрерывность системы пешеходных коммуникаций; </w:t>
      </w:r>
    </w:p>
    <w:p w14:paraId="53CCC8E2" w14:textId="77777777" w:rsidR="00796A0A" w:rsidRPr="00796A0A" w:rsidRDefault="00796A0A" w:rsidP="00796A0A">
      <w:pPr>
        <w:pStyle w:val="5"/>
        <w:ind w:left="0"/>
        <w:rPr>
          <w:rFonts w:eastAsia="Times New Roman"/>
        </w:rPr>
      </w:pPr>
      <w:r w:rsidRPr="00796A0A">
        <w:rPr>
          <w:rFonts w:eastAsia="Times New Roman"/>
        </w:rPr>
        <w:t xml:space="preserve">возможность безопасного, беспрепятственного и удобного передвижения людей, включая инвалидов и маломобильные группы населения; </w:t>
      </w:r>
    </w:p>
    <w:p w14:paraId="7243719F" w14:textId="77777777" w:rsidR="00796A0A" w:rsidRPr="00796A0A" w:rsidRDefault="00796A0A" w:rsidP="00796A0A">
      <w:pPr>
        <w:pStyle w:val="5"/>
        <w:ind w:left="0"/>
        <w:rPr>
          <w:rFonts w:eastAsia="Times New Roman"/>
        </w:rPr>
      </w:pPr>
      <w:r w:rsidRPr="00796A0A">
        <w:rPr>
          <w:rFonts w:eastAsia="Times New Roman"/>
        </w:rPr>
        <w:t>высокий уровень благоустройства и озеленения.</w:t>
      </w:r>
    </w:p>
    <w:p w14:paraId="206AD3B4" w14:textId="77777777" w:rsidR="00796A0A" w:rsidRPr="00796A0A" w:rsidRDefault="00796A0A" w:rsidP="00796A0A">
      <w:pPr>
        <w:pStyle w:val="4"/>
        <w:ind w:left="0"/>
        <w:rPr>
          <w:rFonts w:eastAsia="Times New Roman"/>
        </w:rPr>
      </w:pPr>
      <w:r w:rsidRPr="00796A0A">
        <w:rPr>
          <w:rFonts w:eastAsia="Times New Roman"/>
        </w:rPr>
        <w:t>И</w:t>
      </w:r>
      <w:r w:rsidRPr="00796A0A">
        <w:rPr>
          <w:rFonts w:eastAsia="Times New Roman" w:cs="Times New Roman"/>
          <w:szCs w:val="24"/>
        </w:rPr>
        <w:t xml:space="preserve">сходя из схемы движения пешеходных потоков по маршрутам, выделяются участки пешеходных коммуникаций следующих типов: </w:t>
      </w:r>
      <w:r w:rsidRPr="00796A0A">
        <w:rPr>
          <w:rFonts w:eastAsia="Times New Roman"/>
        </w:rPr>
        <w:t>образованные при проектировании микрорайона и созданные, в том числе, застройщиком, а также стихийно образованные вследствие движения пешеходов по оптимальным для них маршрутам и используемые постоянно.</w:t>
      </w:r>
    </w:p>
    <w:p w14:paraId="3D486C71" w14:textId="77777777" w:rsidR="00796A0A" w:rsidRPr="00796A0A" w:rsidRDefault="00796A0A" w:rsidP="00796A0A">
      <w:pPr>
        <w:pStyle w:val="4"/>
        <w:ind w:left="0"/>
        <w:rPr>
          <w:rFonts w:eastAsia="Times New Roman"/>
        </w:rPr>
      </w:pPr>
      <w:r w:rsidRPr="00796A0A">
        <w:rPr>
          <w:rFonts w:eastAsia="Times New Roman"/>
        </w:rPr>
        <w:t>В составе комплексных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вновь возникших участков с первоначально созданными.</w:t>
      </w:r>
    </w:p>
    <w:p w14:paraId="1E7512E7" w14:textId="77777777" w:rsidR="00796A0A" w:rsidRPr="00796A0A" w:rsidRDefault="00796A0A" w:rsidP="00796A0A">
      <w:pPr>
        <w:pStyle w:val="4"/>
        <w:ind w:left="0"/>
      </w:pPr>
      <w:r w:rsidRPr="00796A0A">
        <w:t>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средства информации, некапитальные нестационарные сооружения.</w:t>
      </w:r>
    </w:p>
    <w:p w14:paraId="0C62F852" w14:textId="77777777" w:rsidR="00796A0A" w:rsidRPr="00796A0A" w:rsidRDefault="00796A0A" w:rsidP="00796A0A">
      <w:pPr>
        <w:pStyle w:val="4"/>
        <w:autoSpaceDE w:val="0"/>
        <w:autoSpaceDN w:val="0"/>
        <w:adjustRightInd w:val="0"/>
        <w:ind w:left="0"/>
        <w:rPr>
          <w:rFonts w:eastAsia="Times New Roman" w:cs="Times New Roman"/>
          <w:szCs w:val="24"/>
        </w:rPr>
      </w:pPr>
      <w:r w:rsidRPr="00796A0A">
        <w:rPr>
          <w:rFonts w:eastAsia="Times New Roman"/>
        </w:rPr>
        <w:t>П</w:t>
      </w:r>
      <w:r w:rsidRPr="00796A0A">
        <w:rPr>
          <w:rFonts w:eastAsia="Times New Roman" w:cs="Times New Roman"/>
          <w:szCs w:val="24"/>
        </w:rPr>
        <w:t>ри планировочной организации пешеходных тротуаров учитывается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 В случае выявления потребности в более высоком уровне безопасности и комфорта для пешеходов на уже сложившихся пешеходных маршрутах возможно организовывать перенос пешеходных переходов и создавать искусственные препятствия для использования пешеходами опасных маршрутов.</w:t>
      </w:r>
    </w:p>
    <w:p w14:paraId="4BDD1171" w14:textId="77777777" w:rsidR="00796A0A" w:rsidRPr="00796A0A" w:rsidRDefault="00796A0A" w:rsidP="00796A0A">
      <w:pPr>
        <w:pStyle w:val="4"/>
        <w:autoSpaceDE w:val="0"/>
        <w:autoSpaceDN w:val="0"/>
        <w:adjustRightInd w:val="0"/>
        <w:ind w:left="0"/>
        <w:rPr>
          <w:rFonts w:eastAsia="Times New Roman" w:cs="Times New Roman"/>
          <w:szCs w:val="24"/>
        </w:rPr>
      </w:pPr>
      <w:r w:rsidRPr="00796A0A">
        <w:rPr>
          <w:rFonts w:eastAsia="Times New Roman" w:cs="Times New Roman"/>
          <w:szCs w:val="24"/>
        </w:rPr>
        <w:t xml:space="preserve">При создании пешеходных тротуаров необходимо учитывать следующее: </w:t>
      </w:r>
    </w:p>
    <w:p w14:paraId="7AF309F8" w14:textId="77777777" w:rsidR="00796A0A" w:rsidRPr="00796A0A" w:rsidRDefault="00796A0A" w:rsidP="00796A0A">
      <w:pPr>
        <w:pStyle w:val="5"/>
        <w:numPr>
          <w:ilvl w:val="0"/>
          <w:numId w:val="6"/>
        </w:numPr>
        <w:ind w:left="0"/>
        <w:rPr>
          <w:rFonts w:eastAsia="Times New Roman"/>
        </w:rPr>
      </w:pPr>
      <w:r w:rsidRPr="00796A0A">
        <w:rPr>
          <w:rFonts w:eastAsia="Times New Roman"/>
        </w:rPr>
        <w:t xml:space="preserve">пешеходные тротуары обеспечивают непрерывность связей пешеходных и транспортных путей, а также свободный доступ к объектам массового притяжения, в том </w:t>
      </w:r>
      <w:r w:rsidRPr="00796A0A">
        <w:rPr>
          <w:rFonts w:eastAsia="Times New Roman"/>
        </w:rPr>
        <w:lastRenderedPageBreak/>
        <w:t xml:space="preserve">числе объектам транспортной инфраструктуры; </w:t>
      </w:r>
    </w:p>
    <w:p w14:paraId="58D25AD7" w14:textId="77777777" w:rsidR="00796A0A" w:rsidRPr="00796A0A" w:rsidRDefault="00796A0A" w:rsidP="00796A0A">
      <w:pPr>
        <w:pStyle w:val="5"/>
        <w:ind w:left="0"/>
        <w:rPr>
          <w:rFonts w:eastAsia="Times New Roman"/>
        </w:rPr>
      </w:pPr>
      <w:r w:rsidRPr="00796A0A">
        <w:rPr>
          <w:rFonts w:eastAsia="Times New Roman"/>
        </w:rPr>
        <w:t>исходя из текущих планировочных решений по транспортным путям, следует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14:paraId="18F3CBBD" w14:textId="77777777" w:rsidR="00796A0A" w:rsidRPr="00796A0A" w:rsidRDefault="00796A0A" w:rsidP="00796A0A">
      <w:pPr>
        <w:pStyle w:val="4"/>
        <w:autoSpaceDE w:val="0"/>
        <w:autoSpaceDN w:val="0"/>
        <w:adjustRightInd w:val="0"/>
        <w:ind w:left="0"/>
        <w:rPr>
          <w:rFonts w:eastAsia="Times New Roman" w:cs="Times New Roman"/>
          <w:szCs w:val="24"/>
        </w:rPr>
      </w:pPr>
      <w:r w:rsidRPr="00796A0A">
        <w:rPr>
          <w:rFonts w:eastAsia="Times New Roman"/>
        </w:rPr>
        <w:t>П</w:t>
      </w:r>
      <w:r w:rsidRPr="00796A0A">
        <w:rPr>
          <w:rFonts w:eastAsia="Times New Roman" w:cs="Times New Roman"/>
          <w:szCs w:val="24"/>
        </w:rPr>
        <w:t>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w:t>
      </w:r>
    </w:p>
    <w:p w14:paraId="5BDBDF22" w14:textId="77777777" w:rsidR="00796A0A" w:rsidRPr="00796A0A" w:rsidRDefault="00796A0A" w:rsidP="00796A0A">
      <w:pPr>
        <w:pStyle w:val="4"/>
        <w:autoSpaceDE w:val="0"/>
        <w:autoSpaceDN w:val="0"/>
        <w:adjustRightInd w:val="0"/>
        <w:ind w:left="0"/>
        <w:rPr>
          <w:rFonts w:eastAsia="Times New Roman" w:cs="Times New Roman"/>
          <w:szCs w:val="24"/>
        </w:rPr>
      </w:pPr>
      <w:r w:rsidRPr="00796A0A">
        <w:t xml:space="preserve">Пешеходные коммуникации обеспечивают пешеходные связи и передвижения на территории округа. К пешеходным коммуникациям относят: тротуары, аллеи, дорожки, тропинки. При проектировании пешеходных коммуникаций должны обеспечиваться: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w:t>
      </w:r>
    </w:p>
    <w:p w14:paraId="1D0C1483" w14:textId="77777777" w:rsidR="00796A0A" w:rsidRPr="00796A0A" w:rsidRDefault="00796A0A" w:rsidP="00796A0A">
      <w:pPr>
        <w:pStyle w:val="4"/>
        <w:autoSpaceDE w:val="0"/>
        <w:autoSpaceDN w:val="0"/>
        <w:adjustRightInd w:val="0"/>
        <w:ind w:left="0"/>
        <w:rPr>
          <w:rFonts w:eastAsia="Times New Roman" w:cs="Times New Roman"/>
          <w:szCs w:val="24"/>
        </w:rPr>
      </w:pPr>
      <w:r w:rsidRPr="00796A0A">
        <w:rPr>
          <w:rFonts w:eastAsia="Times New Roman" w:cs="Times New Roman"/>
          <w:szCs w:val="24"/>
        </w:rPr>
        <w:t xml:space="preserve">В системе пешеходных коммуникаций выделяются основные и второстепенные пешеходные связи. </w:t>
      </w:r>
    </w:p>
    <w:p w14:paraId="737BB469" w14:textId="77777777" w:rsidR="00796A0A" w:rsidRPr="00796A0A" w:rsidRDefault="00796A0A" w:rsidP="00796A0A">
      <w:pPr>
        <w:pStyle w:val="a0"/>
      </w:pPr>
      <w:r w:rsidRPr="00796A0A">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связи между основными пунктами тяготения в составе общественных зон и объектов рекреации. Трассировка основных пешеходных коммуникаций может осуществляться вдоль улиц и дорог (тротуары) или независимо от них.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для мусора, осветительное оборудование, скамьи (на территории рекреаций).</w:t>
      </w:r>
    </w:p>
    <w:p w14:paraId="6BC523A4" w14:textId="77777777" w:rsidR="00796A0A" w:rsidRPr="00796A0A" w:rsidRDefault="00796A0A" w:rsidP="00796A0A">
      <w:pPr>
        <w:pStyle w:val="a0"/>
      </w:pPr>
      <w:r w:rsidRPr="00796A0A">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Перечень элементов благоустройства на территории второстепенных пешеходных коммуникаций включает различные виды покрытия. На дорожках скверов, парков предусмотрены твердые виды покрытия с элементами сопряжения.</w:t>
      </w:r>
    </w:p>
    <w:p w14:paraId="04F54264" w14:textId="77777777" w:rsidR="00796A0A" w:rsidRPr="00796A0A" w:rsidRDefault="00796A0A" w:rsidP="00796A0A">
      <w:pPr>
        <w:pStyle w:val="4"/>
        <w:ind w:left="0"/>
      </w:pPr>
      <w:r w:rsidRPr="00796A0A">
        <w:t xml:space="preserve">При проектировании пешеходных коммуникаций продольный уклон должен быть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не должны превышать: продольный - 50 промилле, поперечный - 20 промилле. На пешеходных коммуникациях с уклонами 30 - 60 промилле должны предусматриваться не реже, чем через 100 м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 </w:t>
      </w:r>
    </w:p>
    <w:p w14:paraId="5000BAE3" w14:textId="77777777" w:rsidR="00796A0A" w:rsidRPr="00796A0A" w:rsidRDefault="00796A0A" w:rsidP="00796A0A">
      <w:pPr>
        <w:pStyle w:val="4"/>
        <w:ind w:left="0"/>
      </w:pPr>
      <w:r w:rsidRPr="00796A0A">
        <w:t>Покрытие пешеходных дорожек должно быть удобным при ходьбе и устойчивым к износу.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14:paraId="470E7805" w14:textId="77777777" w:rsidR="00796A0A" w:rsidRPr="00796A0A" w:rsidRDefault="00796A0A" w:rsidP="00796A0A">
      <w:pPr>
        <w:pStyle w:val="4"/>
        <w:autoSpaceDE w:val="0"/>
        <w:autoSpaceDN w:val="0"/>
        <w:adjustRightInd w:val="0"/>
        <w:ind w:left="0"/>
        <w:rPr>
          <w:rFonts w:eastAsia="Times New Roman" w:cs="Times New Roman"/>
          <w:szCs w:val="24"/>
        </w:rPr>
      </w:pPr>
      <w:r w:rsidRPr="00796A0A">
        <w:rPr>
          <w:rFonts w:eastAsia="Times New Roman"/>
          <w:lang w:eastAsia="ru-RU"/>
        </w:rPr>
        <w:t>П</w:t>
      </w:r>
      <w:r w:rsidRPr="00796A0A">
        <w:rPr>
          <w:rFonts w:eastAsia="Times New Roman"/>
        </w:rPr>
        <w:t xml:space="preserve">ри организации объектов велосипедной инфраструктуры создаются условия для обеспечения безопасности, связности, прямолинейности, комфортности. </w:t>
      </w:r>
    </w:p>
    <w:p w14:paraId="111F44B1" w14:textId="77777777" w:rsidR="00796A0A" w:rsidRPr="00796A0A" w:rsidRDefault="00796A0A" w:rsidP="00796A0A">
      <w:pPr>
        <w:pStyle w:val="a0"/>
      </w:pPr>
      <w:r w:rsidRPr="00796A0A">
        <w:t xml:space="preserve">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 </w:t>
      </w:r>
    </w:p>
    <w:p w14:paraId="779AEADA" w14:textId="77777777" w:rsidR="00796A0A" w:rsidRPr="00796A0A" w:rsidRDefault="00796A0A" w:rsidP="00796A0A">
      <w:pPr>
        <w:pStyle w:val="a0"/>
        <w:rPr>
          <w:lang w:eastAsia="ru-RU"/>
        </w:rPr>
      </w:pPr>
      <w:r w:rsidRPr="00796A0A">
        <w:t>Н</w:t>
      </w:r>
      <w:r w:rsidRPr="00796A0A">
        <w:rPr>
          <w:lang w:eastAsia="ru-RU"/>
        </w:rPr>
        <w:t xml:space="preserve">а велосипедных дорожках, размещаемых вдоль улиц и дорог, целесообразно предусматривать освещение, на рекреационных территориях – озеленение вдоль дорожек. </w:t>
      </w:r>
    </w:p>
    <w:p w14:paraId="0D30A203" w14:textId="77777777" w:rsidR="00796A0A" w:rsidRPr="00796A0A" w:rsidRDefault="00796A0A" w:rsidP="00796A0A">
      <w:pPr>
        <w:pStyle w:val="a0"/>
      </w:pPr>
      <w:r w:rsidRPr="00796A0A">
        <w:rPr>
          <w:lang w:eastAsia="ru-RU"/>
        </w:rPr>
        <w:lastRenderedPageBreak/>
        <w:t>Д</w:t>
      </w:r>
      <w:r w:rsidRPr="00796A0A">
        <w:t xml:space="preserve">ля эффективного использования велосипедного передвижения применяются следующие меры: </w:t>
      </w:r>
    </w:p>
    <w:p w14:paraId="1DC40776" w14:textId="77777777" w:rsidR="00796A0A" w:rsidRPr="00796A0A" w:rsidRDefault="00796A0A" w:rsidP="00796A0A">
      <w:pPr>
        <w:pStyle w:val="5"/>
        <w:numPr>
          <w:ilvl w:val="0"/>
          <w:numId w:val="6"/>
        </w:numPr>
        <w:ind w:left="0"/>
        <w:rPr>
          <w:rFonts w:eastAsia="Times New Roman"/>
          <w:lang w:eastAsia="ru-RU"/>
        </w:rPr>
      </w:pPr>
      <w:r w:rsidRPr="00796A0A">
        <w:rPr>
          <w:rFonts w:eastAsia="Times New Roman"/>
          <w:lang w:eastAsia="ru-RU"/>
        </w:rPr>
        <w:t>маршруты велодорожек, интегрированные в единую замкнутую систему;</w:t>
      </w:r>
    </w:p>
    <w:p w14:paraId="045F0074" w14:textId="77777777" w:rsidR="00796A0A" w:rsidRPr="00796A0A" w:rsidRDefault="00796A0A" w:rsidP="00796A0A">
      <w:pPr>
        <w:pStyle w:val="5"/>
        <w:ind w:left="0"/>
        <w:rPr>
          <w:rFonts w:eastAsia="Times New Roman"/>
          <w:lang w:eastAsia="ru-RU"/>
        </w:rPr>
      </w:pPr>
      <w:r w:rsidRPr="00796A0A">
        <w:rPr>
          <w:rFonts w:eastAsia="Times New Roman"/>
          <w:lang w:eastAsia="ru-RU"/>
        </w:rPr>
        <w:t>комфортные и безопасные пересечения веломаршрутов на перекрестках пешеходного и автомобильного движения (например, проезды под интенсивным и автомобильными перекрестками);</w:t>
      </w:r>
    </w:p>
    <w:p w14:paraId="4BA119A9" w14:textId="77777777" w:rsidR="00796A0A" w:rsidRPr="00796A0A" w:rsidRDefault="00796A0A" w:rsidP="00796A0A">
      <w:pPr>
        <w:pStyle w:val="5"/>
        <w:ind w:left="0"/>
        <w:rPr>
          <w:rFonts w:eastAsia="Times New Roman"/>
          <w:lang w:eastAsia="ru-RU"/>
        </w:rPr>
      </w:pPr>
      <w:r w:rsidRPr="00796A0A">
        <w:rPr>
          <w:rFonts w:eastAsia="Times New Roman"/>
          <w:lang w:eastAsia="ru-RU"/>
        </w:rPr>
        <w:t>организация безбарьерной среды в зонах перепада высот на маршруте;</w:t>
      </w:r>
    </w:p>
    <w:p w14:paraId="7E625915" w14:textId="77777777" w:rsidR="00796A0A" w:rsidRPr="00796A0A" w:rsidRDefault="00796A0A" w:rsidP="00796A0A">
      <w:pPr>
        <w:pStyle w:val="5"/>
        <w:ind w:left="0"/>
        <w:rPr>
          <w:rFonts w:eastAsia="Times New Roman"/>
          <w:lang w:eastAsia="ru-RU"/>
        </w:rPr>
      </w:pPr>
      <w:r w:rsidRPr="00796A0A">
        <w:rPr>
          <w:rFonts w:eastAsia="Times New Roman"/>
          <w:lang w:eastAsia="ru-RU"/>
        </w:rPr>
        <w:t>организация велодорожек не только в прогулочных зонах, но и на маршрутах, ведущих к зонам транспортно-пересадочного узла (далее – ТПУ) и остановках внеуличного транспорта;</w:t>
      </w:r>
    </w:p>
    <w:p w14:paraId="1E008207" w14:textId="77777777" w:rsidR="00796A0A" w:rsidRPr="00796A0A" w:rsidRDefault="00796A0A" w:rsidP="00796A0A">
      <w:pPr>
        <w:pStyle w:val="5"/>
        <w:ind w:left="0"/>
        <w:rPr>
          <w:rFonts w:eastAsia="Times New Roman"/>
          <w:lang w:eastAsia="ru-RU"/>
        </w:rPr>
      </w:pPr>
      <w:r w:rsidRPr="00796A0A">
        <w:rPr>
          <w:rFonts w:eastAsia="Times New Roman"/>
          <w:lang w:eastAsia="ru-RU"/>
        </w:rPr>
        <w:t>безопасные велопарковки с ответственным хранением в зонах ТПУ и остановок внеуличного транспорта, а также в районных центрах активности.</w:t>
      </w:r>
    </w:p>
    <w:p w14:paraId="148902B7" w14:textId="77777777" w:rsidR="00796A0A" w:rsidRPr="00796A0A" w:rsidRDefault="00796A0A" w:rsidP="00796A0A">
      <w:pPr>
        <w:pStyle w:val="3"/>
        <w:ind w:left="0" w:firstLine="709"/>
      </w:pPr>
      <w:r w:rsidRPr="00796A0A">
        <w:t>Благоустройство автостоянок</w:t>
      </w:r>
    </w:p>
    <w:p w14:paraId="6739D47C" w14:textId="77777777" w:rsidR="00796A0A" w:rsidRPr="00796A0A" w:rsidRDefault="00796A0A" w:rsidP="00796A0A">
      <w:pPr>
        <w:pStyle w:val="4"/>
        <w:numPr>
          <w:ilvl w:val="0"/>
          <w:numId w:val="7"/>
        </w:numPr>
        <w:ind w:left="0"/>
        <w:contextualSpacing/>
      </w:pPr>
      <w:r w:rsidRPr="00796A0A">
        <w:t>На территории округа  предусматриваются следующие виды автостоянок:</w:t>
      </w:r>
    </w:p>
    <w:p w14:paraId="3099871E" w14:textId="77777777" w:rsidR="00796A0A" w:rsidRPr="00796A0A" w:rsidRDefault="00796A0A" w:rsidP="00796A0A">
      <w:pPr>
        <w:pStyle w:val="5"/>
        <w:numPr>
          <w:ilvl w:val="0"/>
          <w:numId w:val="6"/>
        </w:numPr>
        <w:ind w:left="0"/>
      </w:pPr>
      <w:r w:rsidRPr="00796A0A">
        <w:t xml:space="preserve"> кратковременного и длительного хранения автомобилей; </w:t>
      </w:r>
    </w:p>
    <w:p w14:paraId="0CE15D39" w14:textId="77777777" w:rsidR="00796A0A" w:rsidRPr="00796A0A" w:rsidRDefault="00796A0A" w:rsidP="00796A0A">
      <w:pPr>
        <w:pStyle w:val="5"/>
        <w:numPr>
          <w:ilvl w:val="0"/>
          <w:numId w:val="6"/>
        </w:numPr>
        <w:ind w:left="0"/>
      </w:pPr>
      <w:r w:rsidRPr="00796A0A">
        <w:t xml:space="preserve">уличные (в виде парковок на проезжей части); </w:t>
      </w:r>
    </w:p>
    <w:p w14:paraId="3CC20695" w14:textId="77777777" w:rsidR="00796A0A" w:rsidRPr="00796A0A" w:rsidRDefault="00796A0A" w:rsidP="00796A0A">
      <w:pPr>
        <w:pStyle w:val="5"/>
        <w:numPr>
          <w:ilvl w:val="0"/>
          <w:numId w:val="6"/>
        </w:numPr>
        <w:ind w:left="0"/>
      </w:pPr>
      <w:r w:rsidRPr="00796A0A">
        <w:t xml:space="preserve">внеуличные (в виде "карманов" и отступов от проезжей части); гостевые (на участке жилой застройки); </w:t>
      </w:r>
    </w:p>
    <w:p w14:paraId="7A8368C7" w14:textId="77777777" w:rsidR="00796A0A" w:rsidRPr="00796A0A" w:rsidRDefault="00796A0A" w:rsidP="00796A0A">
      <w:pPr>
        <w:pStyle w:val="5"/>
        <w:numPr>
          <w:ilvl w:val="0"/>
          <w:numId w:val="6"/>
        </w:numPr>
        <w:ind w:left="0"/>
      </w:pPr>
      <w:r w:rsidRPr="00796A0A">
        <w:t xml:space="preserve">для хранения автомобилей населения (микрорайонные, районные); приобъектные (у объекта или группы объектов); </w:t>
      </w:r>
    </w:p>
    <w:p w14:paraId="1E5794A7" w14:textId="77777777" w:rsidR="00796A0A" w:rsidRPr="00796A0A" w:rsidRDefault="00796A0A" w:rsidP="00796A0A">
      <w:pPr>
        <w:pStyle w:val="5"/>
        <w:numPr>
          <w:ilvl w:val="0"/>
          <w:numId w:val="6"/>
        </w:numPr>
        <w:ind w:left="0"/>
      </w:pPr>
      <w:r w:rsidRPr="00796A0A">
        <w:t xml:space="preserve">платные автостоянки; </w:t>
      </w:r>
    </w:p>
    <w:p w14:paraId="20EE95F9" w14:textId="77777777" w:rsidR="00796A0A" w:rsidRPr="00796A0A" w:rsidRDefault="00796A0A" w:rsidP="00796A0A">
      <w:pPr>
        <w:pStyle w:val="5"/>
        <w:numPr>
          <w:ilvl w:val="0"/>
          <w:numId w:val="6"/>
        </w:numPr>
        <w:ind w:left="0"/>
      </w:pPr>
      <w:r w:rsidRPr="00796A0A">
        <w:t>прочие (грузовые, перехватывающие и др.).</w:t>
      </w:r>
    </w:p>
    <w:p w14:paraId="7BFC39FC" w14:textId="77777777" w:rsidR="00796A0A" w:rsidRPr="00796A0A" w:rsidRDefault="00796A0A" w:rsidP="00796A0A">
      <w:pPr>
        <w:pStyle w:val="4"/>
        <w:ind w:left="0"/>
        <w:contextualSpacing/>
      </w:pPr>
      <w:r w:rsidRPr="00796A0A">
        <w:t>Проектирование и размещение площадок для автостоянок в зоне остановок пассажирского транспорта не допускается. Организация заездов на автостоянки должна предусматриваться не ближе 15 м от конца или начала посадочной площадки.</w:t>
      </w:r>
    </w:p>
    <w:p w14:paraId="16497229" w14:textId="77777777" w:rsidR="00796A0A" w:rsidRPr="00796A0A" w:rsidRDefault="00796A0A" w:rsidP="00796A0A">
      <w:pPr>
        <w:pStyle w:val="4"/>
        <w:ind w:left="0"/>
      </w:pPr>
      <w:r w:rsidRPr="00796A0A">
        <w:t xml:space="preserve">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обязательные и необходимые средства информации. </w:t>
      </w:r>
    </w:p>
    <w:p w14:paraId="1AAD3AE1" w14:textId="77777777" w:rsidR="00796A0A" w:rsidRPr="00796A0A" w:rsidRDefault="00796A0A" w:rsidP="00796A0A">
      <w:pPr>
        <w:pStyle w:val="4"/>
        <w:ind w:left="0"/>
      </w:pPr>
      <w:r w:rsidRPr="00796A0A">
        <w:t xml:space="preserve">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w:t>
      </w:r>
    </w:p>
    <w:p w14:paraId="02B8951F" w14:textId="77777777" w:rsidR="00796A0A" w:rsidRPr="00796A0A" w:rsidRDefault="00796A0A" w:rsidP="00796A0A">
      <w:pPr>
        <w:pStyle w:val="4"/>
        <w:ind w:left="0"/>
        <w:contextualSpacing/>
      </w:pPr>
      <w:r w:rsidRPr="00796A0A">
        <w:t>Площадки для длительного хранения автомобилей могут быть оборудованы навесами, легкими ограждениями боксов, смотровыми эстакадами.</w:t>
      </w:r>
    </w:p>
    <w:p w14:paraId="7E3D6F65" w14:textId="77777777" w:rsidR="00796A0A" w:rsidRPr="00796A0A" w:rsidRDefault="00796A0A" w:rsidP="00796A0A">
      <w:pPr>
        <w:pStyle w:val="4"/>
        <w:ind w:left="0"/>
        <w:contextualSpacing/>
      </w:pPr>
      <w:r w:rsidRPr="00796A0A">
        <w:t>Сопряжение покрытия площадки с проездом выполняется в одном уровне без укладки бортового камня.</w:t>
      </w:r>
    </w:p>
    <w:p w14:paraId="15E76B2F" w14:textId="77777777" w:rsidR="00796A0A" w:rsidRPr="00796A0A" w:rsidRDefault="00796A0A" w:rsidP="00796A0A">
      <w:pPr>
        <w:pStyle w:val="4"/>
        <w:ind w:left="0"/>
        <w:contextualSpacing/>
      </w:pPr>
      <w:r w:rsidRPr="00796A0A">
        <w:t>Разделительные элементы на площадках должны быть выполнены в виде разметки (белых полос), озелененных полос (газонов), мобильного озеленения.</w:t>
      </w:r>
    </w:p>
    <w:p w14:paraId="6A07AD6F" w14:textId="77777777" w:rsidR="00796A0A" w:rsidRPr="00796A0A" w:rsidRDefault="00796A0A" w:rsidP="00796A0A">
      <w:pPr>
        <w:pStyle w:val="4"/>
        <w:ind w:left="0"/>
        <w:contextualSpacing/>
      </w:pPr>
      <w:r w:rsidRPr="00796A0A">
        <w:t>На площадках приобъектных автостоянок долю мест для автомобилей инвалидов необходимо проектировать согласно СНиП 35-01-2001.</w:t>
      </w:r>
    </w:p>
    <w:p w14:paraId="4395607A" w14:textId="77777777" w:rsidR="00796A0A" w:rsidRPr="00796A0A" w:rsidRDefault="00796A0A" w:rsidP="00796A0A">
      <w:pPr>
        <w:pStyle w:val="4"/>
        <w:ind w:left="0"/>
        <w:contextualSpacing/>
      </w:pPr>
      <w:r w:rsidRPr="00796A0A">
        <w:t>При планировке общественных пространств и дворовых территорий должны быть предусмотрены физические барьеры, делающие невозможной парковку транспортных средств на газонах.</w:t>
      </w:r>
    </w:p>
    <w:p w14:paraId="54A30A67" w14:textId="77777777" w:rsidR="00796A0A" w:rsidRPr="00796A0A" w:rsidRDefault="00796A0A" w:rsidP="00796A0A">
      <w:pPr>
        <w:pStyle w:val="3"/>
        <w:ind w:left="0" w:firstLine="709"/>
      </w:pPr>
      <w:r w:rsidRPr="00796A0A">
        <w:t>Особенности содержания и обслуживания объектов и элементов транспортной инфраструктуры</w:t>
      </w:r>
    </w:p>
    <w:p w14:paraId="0DD2E258" w14:textId="77777777" w:rsidR="00796A0A" w:rsidRPr="00796A0A" w:rsidRDefault="00796A0A" w:rsidP="00796A0A">
      <w:pPr>
        <w:pStyle w:val="4"/>
        <w:numPr>
          <w:ilvl w:val="0"/>
          <w:numId w:val="7"/>
        </w:numPr>
        <w:ind w:left="0"/>
      </w:pPr>
      <w:r w:rsidRPr="00796A0A">
        <w:t>Виды работ по капитальному ремонту, ремонту и содержанию автодорог определяются в соответствии с Классификацией работ по капитальному ремонту, ремонту и содержанию автомобильных дорог, утвержденной Приказом Минтранса России от 16.11.2012 № 402.</w:t>
      </w:r>
    </w:p>
    <w:p w14:paraId="6E420409" w14:textId="77777777" w:rsidR="00796A0A" w:rsidRPr="00796A0A" w:rsidRDefault="00796A0A" w:rsidP="00796A0A">
      <w:pPr>
        <w:pStyle w:val="4"/>
        <w:numPr>
          <w:ilvl w:val="0"/>
          <w:numId w:val="7"/>
        </w:numPr>
        <w:ind w:left="0"/>
      </w:pPr>
      <w:r w:rsidRPr="00796A0A">
        <w:lastRenderedPageBreak/>
        <w:t xml:space="preserve">Уборка </w:t>
      </w:r>
      <w:bookmarkStart w:id="40" w:name="_Hlk15661267"/>
      <w:r w:rsidRPr="00796A0A">
        <w:t xml:space="preserve">улиц и дорог с интенсивным движением транспорта проводится с 05 часов до 07 часов, а в случае обстоятельств непреодолимой силы (чрезвычайные ситуации, стихийные бедствия и др.) - круглосуточно. </w:t>
      </w:r>
    </w:p>
    <w:p w14:paraId="75A1C4B4" w14:textId="77777777" w:rsidR="00796A0A" w:rsidRPr="00796A0A" w:rsidRDefault="00796A0A" w:rsidP="00796A0A">
      <w:pPr>
        <w:pStyle w:val="4"/>
        <w:numPr>
          <w:ilvl w:val="0"/>
          <w:numId w:val="7"/>
        </w:numPr>
        <w:ind w:left="0"/>
        <w:rPr>
          <w:rFonts w:cs="Times New Roman"/>
          <w:szCs w:val="24"/>
        </w:rPr>
      </w:pPr>
      <w:r w:rsidRPr="00796A0A">
        <w:t xml:space="preserve">Уборка территорий, мест массового пребывания людей (подходы к вокзалам, территории рынков, торговые зоны и др.) производится в течение рабочего дня. </w:t>
      </w:r>
    </w:p>
    <w:p w14:paraId="5A041BE9" w14:textId="77777777" w:rsidR="00796A0A" w:rsidRPr="00796A0A" w:rsidRDefault="00796A0A" w:rsidP="00796A0A">
      <w:pPr>
        <w:pStyle w:val="4"/>
        <w:numPr>
          <w:ilvl w:val="0"/>
          <w:numId w:val="7"/>
        </w:numPr>
        <w:ind w:left="0"/>
      </w:pPr>
      <w:r w:rsidRPr="00796A0A">
        <w:rPr>
          <w:rFonts w:cs="Times New Roman"/>
          <w:szCs w:val="24"/>
        </w:rPr>
        <w:t xml:space="preserve">Вывоз скола асфальта при проведении дорожно-ремонтных работ производится организациями, проводящими работы: на главных магистралях - незамедлительно (в ходе работ), на остальных улицах и во дворах - в течение суток. </w:t>
      </w:r>
      <w:bookmarkEnd w:id="40"/>
    </w:p>
    <w:p w14:paraId="6AAF907C" w14:textId="77777777" w:rsidR="00796A0A" w:rsidRPr="00796A0A" w:rsidRDefault="00796A0A" w:rsidP="00796A0A">
      <w:pPr>
        <w:pStyle w:val="4"/>
        <w:numPr>
          <w:ilvl w:val="0"/>
          <w:numId w:val="7"/>
        </w:numPr>
        <w:ind w:left="0"/>
      </w:pPr>
      <w:r w:rsidRPr="00796A0A">
        <w:t xml:space="preserve">Особенности уборки дорог на территории округа: </w:t>
      </w:r>
    </w:p>
    <w:p w14:paraId="6C46D2E4" w14:textId="77777777" w:rsidR="00796A0A" w:rsidRPr="00796A0A" w:rsidRDefault="00796A0A" w:rsidP="00796A0A">
      <w:pPr>
        <w:pStyle w:val="5"/>
        <w:numPr>
          <w:ilvl w:val="0"/>
          <w:numId w:val="6"/>
        </w:numPr>
        <w:ind w:left="0"/>
      </w:pPr>
      <w:r w:rsidRPr="00796A0A">
        <w:t>подметание проезжей части, дорожных покрытий, осевых и резервных полос, лотковых зон магистралей, улиц и проездов осуществляется с предварительным увлажнением подметально-уборочными машинами;</w:t>
      </w:r>
    </w:p>
    <w:p w14:paraId="7415599B" w14:textId="77777777" w:rsidR="00796A0A" w:rsidRPr="00796A0A" w:rsidRDefault="00796A0A" w:rsidP="00796A0A">
      <w:pPr>
        <w:pStyle w:val="5"/>
        <w:numPr>
          <w:ilvl w:val="0"/>
          <w:numId w:val="6"/>
        </w:numPr>
        <w:ind w:left="0"/>
      </w:pPr>
      <w:r w:rsidRPr="00796A0A">
        <w:t xml:space="preserve">уборка проезжей части осуществляется подметально-уборочными машинами; </w:t>
      </w:r>
    </w:p>
    <w:p w14:paraId="721B74FC" w14:textId="77777777" w:rsidR="00796A0A" w:rsidRPr="00796A0A" w:rsidRDefault="00796A0A" w:rsidP="00796A0A">
      <w:pPr>
        <w:pStyle w:val="5"/>
        <w:ind w:left="0"/>
      </w:pPr>
      <w:r w:rsidRPr="00796A0A">
        <w:t xml:space="preserve">подметание и очистка проезжей части по лотку осуществляются вручную (лотковые зоны не должны иметь грунтово-песчаных наносов и загрязнений различным мусором); </w:t>
      </w:r>
    </w:p>
    <w:p w14:paraId="2263D41F" w14:textId="77777777" w:rsidR="00796A0A" w:rsidRPr="00796A0A" w:rsidRDefault="00796A0A" w:rsidP="00796A0A">
      <w:pPr>
        <w:pStyle w:val="5"/>
        <w:ind w:left="0"/>
      </w:pPr>
      <w:r w:rsidRPr="00796A0A">
        <w:t xml:space="preserve">промывка шумозащитных стенок, металлических ограждений и средств информации осуществляется по мере необходимости. </w:t>
      </w:r>
    </w:p>
    <w:p w14:paraId="6ACD6461" w14:textId="77777777" w:rsidR="00796A0A" w:rsidRPr="00796A0A" w:rsidRDefault="00796A0A" w:rsidP="00796A0A">
      <w:pPr>
        <w:pStyle w:val="2"/>
        <w:keepNext w:val="0"/>
        <w:keepLines w:val="0"/>
        <w:ind w:left="0" w:firstLine="709"/>
      </w:pPr>
      <w:bookmarkStart w:id="41" w:name="_Toc21949921"/>
      <w:r w:rsidRPr="00796A0A">
        <w:t>Требования к состоянию объектов и элементов инженерной инфраструктуры</w:t>
      </w:r>
      <w:bookmarkEnd w:id="41"/>
    </w:p>
    <w:p w14:paraId="6490C324" w14:textId="77777777" w:rsidR="00796A0A" w:rsidRPr="00796A0A" w:rsidRDefault="00796A0A" w:rsidP="00796A0A">
      <w:pPr>
        <w:pStyle w:val="3"/>
        <w:ind w:left="0" w:firstLine="709"/>
      </w:pPr>
      <w:r w:rsidRPr="00796A0A">
        <w:t>Объекты благоустройства инженерной инфраструктуры</w:t>
      </w:r>
    </w:p>
    <w:p w14:paraId="209B171E" w14:textId="77777777" w:rsidR="00796A0A" w:rsidRPr="00796A0A" w:rsidRDefault="00796A0A" w:rsidP="00796A0A">
      <w:pPr>
        <w:pStyle w:val="4"/>
        <w:numPr>
          <w:ilvl w:val="0"/>
          <w:numId w:val="7"/>
        </w:numPr>
        <w:ind w:left="0"/>
        <w:rPr>
          <w:b/>
        </w:rPr>
      </w:pPr>
      <w:r w:rsidRPr="00796A0A">
        <w:t>Объектами благоустройства на территориях инженерной инфраструктуры являются охранно-эксплуатационные зоны магистральных сетей, инженерных коммуникаций</w:t>
      </w:r>
      <w:r w:rsidRPr="00796A0A">
        <w:rPr>
          <w:b/>
        </w:rPr>
        <w:t>.</w:t>
      </w:r>
    </w:p>
    <w:p w14:paraId="78D2A7F8" w14:textId="77777777" w:rsidR="00796A0A" w:rsidRPr="00796A0A" w:rsidRDefault="00796A0A" w:rsidP="00796A0A">
      <w:pPr>
        <w:pStyle w:val="4"/>
        <w:numPr>
          <w:ilvl w:val="0"/>
          <w:numId w:val="7"/>
        </w:numPr>
        <w:tabs>
          <w:tab w:val="left" w:pos="1960"/>
        </w:tabs>
        <w:ind w:left="0"/>
        <w:contextualSpacing/>
      </w:pPr>
      <w:r w:rsidRPr="00796A0A">
        <w:rPr>
          <w:bCs/>
        </w:rPr>
        <w:t>На</w:t>
      </w:r>
      <w:r w:rsidRPr="00796A0A">
        <w:t xml:space="preserve"> территории округа предусматриваются следующие виды технических (охранно-эксплуатационных) зон: магистральных коллекторов и трубопроводов, кабелей высокого и низкого напряжения, слабых токов, линий высоковольтных передач. </w:t>
      </w:r>
    </w:p>
    <w:p w14:paraId="4482DFA3" w14:textId="77777777" w:rsidR="00796A0A" w:rsidRPr="00796A0A" w:rsidRDefault="00796A0A" w:rsidP="00796A0A">
      <w:pPr>
        <w:pStyle w:val="4"/>
        <w:numPr>
          <w:ilvl w:val="0"/>
          <w:numId w:val="7"/>
        </w:numPr>
        <w:tabs>
          <w:tab w:val="left" w:pos="1960"/>
        </w:tabs>
        <w:ind w:left="0"/>
        <w:contextualSpacing/>
      </w:pPr>
      <w:r w:rsidRPr="00796A0A">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допускается прокладка транспортно-пешеходных коммуникаций с твердыми видами покрытий, установка осветительного оборудования, средств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 при условии согласования с организациями, эксплуатирующими инженерные сети. </w:t>
      </w:r>
    </w:p>
    <w:p w14:paraId="6BCA4482" w14:textId="77777777" w:rsidR="00796A0A" w:rsidRPr="00796A0A" w:rsidRDefault="00796A0A" w:rsidP="00796A0A">
      <w:pPr>
        <w:pStyle w:val="4"/>
        <w:numPr>
          <w:ilvl w:val="0"/>
          <w:numId w:val="7"/>
        </w:numPr>
        <w:tabs>
          <w:tab w:val="left" w:pos="1960"/>
        </w:tabs>
        <w:ind w:left="0"/>
        <w:contextualSpacing/>
      </w:pPr>
      <w:r w:rsidRPr="00796A0A">
        <w:t xml:space="preserve">В зоне линий высоковольтных передач напряжением менее 110 кВт могут размещаться площадки для выгула и дрессировки собак. </w:t>
      </w:r>
    </w:p>
    <w:p w14:paraId="49B31654" w14:textId="77777777" w:rsidR="00796A0A" w:rsidRPr="00796A0A" w:rsidRDefault="00796A0A" w:rsidP="00796A0A">
      <w:pPr>
        <w:pStyle w:val="4"/>
        <w:numPr>
          <w:ilvl w:val="0"/>
          <w:numId w:val="7"/>
        </w:numPr>
        <w:tabs>
          <w:tab w:val="left" w:pos="1960"/>
        </w:tabs>
        <w:ind w:left="0"/>
        <w:contextualSpacing/>
      </w:pPr>
      <w:r w:rsidRPr="00796A0A">
        <w:t>Озеленение осуществляется в виде цветников и газонов по внешнему краю зоны, далее - посадка кустарника и групп низкорастущих деревьев с поверхностной (неглубокой) корневой системой.</w:t>
      </w:r>
      <w:r w:rsidRPr="00796A0A">
        <w:rPr>
          <w:rFonts w:eastAsia="Times New Roman" w:cs="Times New Roman"/>
          <w:szCs w:val="24"/>
        </w:rPr>
        <w:t xml:space="preserve"> </w:t>
      </w:r>
    </w:p>
    <w:p w14:paraId="766C6BF4" w14:textId="77777777" w:rsidR="00796A0A" w:rsidRPr="00796A0A" w:rsidRDefault="00796A0A" w:rsidP="00796A0A">
      <w:pPr>
        <w:pStyle w:val="4"/>
        <w:numPr>
          <w:ilvl w:val="0"/>
          <w:numId w:val="7"/>
        </w:numPr>
        <w:tabs>
          <w:tab w:val="left" w:pos="1960"/>
        </w:tabs>
        <w:ind w:left="0"/>
        <w:contextualSpacing/>
      </w:pPr>
      <w:r w:rsidRPr="00796A0A">
        <w:rPr>
          <w:rFonts w:eastAsia="Times New Roman" w:cs="Times New Roman"/>
          <w:szCs w:val="24"/>
        </w:rPr>
        <w:t>Оформление элементов инженерного оборудования выполняются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14:paraId="38766EDF" w14:textId="77777777" w:rsidR="00796A0A" w:rsidRPr="00796A0A" w:rsidRDefault="00796A0A" w:rsidP="00796A0A">
      <w:pPr>
        <w:pStyle w:val="3"/>
        <w:ind w:left="0" w:firstLine="709"/>
      </w:pPr>
      <w:r w:rsidRPr="00796A0A">
        <w:t>Требования к применению уличного технического оборудования</w:t>
      </w:r>
    </w:p>
    <w:p w14:paraId="328824F9" w14:textId="77777777" w:rsidR="00796A0A" w:rsidRPr="00796A0A" w:rsidRDefault="00796A0A" w:rsidP="00796A0A">
      <w:pPr>
        <w:pStyle w:val="4"/>
        <w:numPr>
          <w:ilvl w:val="0"/>
          <w:numId w:val="7"/>
        </w:numPr>
        <w:ind w:left="0"/>
        <w:rPr>
          <w:rFonts w:eastAsia="Times New Roman" w:cs="Times New Roman"/>
          <w:szCs w:val="24"/>
        </w:rPr>
      </w:pPr>
      <w:r w:rsidRPr="00796A0A">
        <w:rPr>
          <w:rFonts w:eastAsia="Times New Roman"/>
        </w:rPr>
        <w:t xml:space="preserve">К уличному техническому оборудованию относятся: банкоматы, укрытия таксофонов, почтовые ящики, интерактивные информационные терминалы, почтовые </w:t>
      </w:r>
      <w:r w:rsidRPr="00796A0A">
        <w:rPr>
          <w:rFonts w:eastAsia="Times New Roman"/>
        </w:rPr>
        <w:lastRenderedPageBreak/>
        <w:t>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14:paraId="2BFF34A2" w14:textId="77777777" w:rsidR="00796A0A" w:rsidRPr="00796A0A" w:rsidRDefault="00796A0A" w:rsidP="00796A0A">
      <w:pPr>
        <w:pStyle w:val="4"/>
        <w:ind w:left="0"/>
        <w:rPr>
          <w:rFonts w:eastAsia="Times New Roman" w:cs="Times New Roman"/>
          <w:szCs w:val="24"/>
        </w:rPr>
      </w:pPr>
      <w:r w:rsidRPr="00796A0A">
        <w:rPr>
          <w:rFonts w:eastAsia="Times New Roman"/>
        </w:rPr>
        <w:t xml:space="preserve">В </w:t>
      </w:r>
      <w:r w:rsidRPr="00796A0A">
        <w:rPr>
          <w:rFonts w:eastAsia="Times New Roman" w:cs="Times New Roman"/>
          <w:szCs w:val="24"/>
        </w:rPr>
        <w:t>рамках решения задачи обеспечения качества городской среды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14:paraId="7892EBF6" w14:textId="77777777" w:rsidR="00796A0A" w:rsidRPr="00796A0A" w:rsidRDefault="00796A0A" w:rsidP="00796A0A">
      <w:pPr>
        <w:pStyle w:val="4"/>
        <w:ind w:left="0"/>
        <w:rPr>
          <w:rFonts w:eastAsia="Times New Roman" w:cs="Times New Roman"/>
          <w:szCs w:val="24"/>
        </w:rPr>
      </w:pPr>
      <w:r w:rsidRPr="00796A0A">
        <w:rPr>
          <w:rFonts w:eastAsia="Times New Roman" w:cs="Times New Roman"/>
          <w:szCs w:val="24"/>
        </w:rPr>
        <w:t>Установка уличного технического оборудования должна обеспечивать удобный подход к оборудованию.</w:t>
      </w:r>
    </w:p>
    <w:p w14:paraId="377336A7" w14:textId="77777777" w:rsidR="00796A0A" w:rsidRPr="00796A0A" w:rsidRDefault="00796A0A" w:rsidP="00796A0A">
      <w:pPr>
        <w:pStyle w:val="4"/>
        <w:ind w:left="0"/>
        <w:rPr>
          <w:rFonts w:eastAsia="Times New Roman" w:cs="Times New Roman"/>
          <w:szCs w:val="24"/>
        </w:rPr>
      </w:pPr>
      <w:r w:rsidRPr="00796A0A">
        <w:rPr>
          <w:rFonts w:eastAsia="Times New Roman" w:cs="Times New Roman"/>
          <w:szCs w:val="24"/>
        </w:rPr>
        <w:t>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проектируются в максимальном приближении от мест присоединения закладных устройств канала (трубы) телефонной канализации и канала (трубы) для электроосвещения.</w:t>
      </w:r>
    </w:p>
    <w:p w14:paraId="5A0468ED" w14:textId="77777777" w:rsidR="00796A0A" w:rsidRPr="00796A0A" w:rsidRDefault="00796A0A" w:rsidP="00796A0A">
      <w:pPr>
        <w:pStyle w:val="3"/>
        <w:ind w:left="0" w:firstLine="709"/>
        <w:rPr>
          <w:rFonts w:eastAsia="Times New Roman"/>
        </w:rPr>
      </w:pPr>
      <w:r w:rsidRPr="00796A0A">
        <w:rPr>
          <w:rFonts w:eastAsia="Times New Roman"/>
        </w:rPr>
        <w:t>Требования к применению осветительного оборудования</w:t>
      </w:r>
    </w:p>
    <w:p w14:paraId="763A3824" w14:textId="77777777" w:rsidR="00796A0A" w:rsidRPr="00796A0A" w:rsidRDefault="00796A0A" w:rsidP="00796A0A">
      <w:pPr>
        <w:pStyle w:val="4"/>
        <w:numPr>
          <w:ilvl w:val="0"/>
          <w:numId w:val="7"/>
        </w:numPr>
        <w:autoSpaceDE w:val="0"/>
        <w:autoSpaceDN w:val="0"/>
        <w:adjustRightInd w:val="0"/>
        <w:ind w:left="0"/>
        <w:rPr>
          <w:rFonts w:eastAsia="Times New Roman" w:cs="Times New Roman"/>
          <w:szCs w:val="24"/>
        </w:rPr>
      </w:pPr>
      <w:r w:rsidRPr="00796A0A">
        <w:t>В</w:t>
      </w:r>
      <w:r w:rsidRPr="00796A0A">
        <w:rPr>
          <w:rFonts w:eastAsia="Times New Roman" w:cs="Times New Roman"/>
          <w:szCs w:val="24"/>
        </w:rPr>
        <w:t xml:space="preserve">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14:paraId="3288BA6F" w14:textId="77777777" w:rsidR="00796A0A" w:rsidRPr="00796A0A" w:rsidRDefault="00796A0A" w:rsidP="00796A0A">
      <w:pPr>
        <w:pStyle w:val="4"/>
        <w:numPr>
          <w:ilvl w:val="0"/>
          <w:numId w:val="7"/>
        </w:numPr>
        <w:autoSpaceDE w:val="0"/>
        <w:autoSpaceDN w:val="0"/>
        <w:adjustRightInd w:val="0"/>
        <w:ind w:left="0"/>
        <w:rPr>
          <w:rFonts w:eastAsia="Times New Roman" w:cs="Times New Roman"/>
          <w:szCs w:val="24"/>
        </w:rPr>
      </w:pPr>
      <w:r w:rsidRPr="00796A0A">
        <w:t>Н</w:t>
      </w:r>
      <w:r w:rsidRPr="00796A0A">
        <w:rPr>
          <w:rFonts w:eastAsia="Times New Roman" w:cs="Times New Roman"/>
          <w:szCs w:val="24"/>
        </w:rPr>
        <w:t xml:space="preserve">а территории </w:t>
      </w:r>
      <w:r w:rsidRPr="00796A0A">
        <w:rPr>
          <w:rFonts w:eastAsia="Times New Roman" w:cs="Times New Roman"/>
          <w:szCs w:val="24"/>
          <w:lang w:eastAsia="ru-RU"/>
        </w:rPr>
        <w:t xml:space="preserve">округа </w:t>
      </w:r>
      <w:r w:rsidRPr="00796A0A">
        <w:rPr>
          <w:rFonts w:eastAsia="Times New Roman" w:cs="Times New Roman"/>
          <w:szCs w:val="24"/>
        </w:rPr>
        <w:t>применяется функциональное, архитектурное информационное освещение с целью решения утилитарных, светопланировочных и светокомпозиционных задач, в том числе светоцветового зонирования территорий городского округа и формирования системы светопространственных ансамблей.</w:t>
      </w:r>
    </w:p>
    <w:p w14:paraId="426509D1" w14:textId="77777777" w:rsidR="00796A0A" w:rsidRPr="00796A0A" w:rsidRDefault="00796A0A" w:rsidP="00796A0A">
      <w:pPr>
        <w:pStyle w:val="4"/>
        <w:numPr>
          <w:ilvl w:val="0"/>
          <w:numId w:val="7"/>
        </w:numPr>
        <w:autoSpaceDE w:val="0"/>
        <w:autoSpaceDN w:val="0"/>
        <w:adjustRightInd w:val="0"/>
        <w:ind w:left="0"/>
        <w:rPr>
          <w:rFonts w:eastAsia="Times New Roman" w:cs="Times New Roman"/>
          <w:szCs w:val="24"/>
        </w:rPr>
      </w:pPr>
      <w:r w:rsidRPr="00796A0A">
        <w:rPr>
          <w:rFonts w:eastAsia="Times New Roman" w:cs="Times New Roman"/>
          <w:szCs w:val="24"/>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14:paraId="39367A6E" w14:textId="77777777" w:rsidR="00796A0A" w:rsidRPr="00796A0A" w:rsidRDefault="00796A0A" w:rsidP="00796A0A">
      <w:pPr>
        <w:pStyle w:val="5"/>
        <w:numPr>
          <w:ilvl w:val="0"/>
          <w:numId w:val="6"/>
        </w:numPr>
        <w:ind w:left="0"/>
        <w:rPr>
          <w:rFonts w:eastAsia="Times New Roman"/>
        </w:rPr>
      </w:pPr>
      <w:r w:rsidRPr="00796A0A">
        <w:rPr>
          <w:rFonts w:eastAsia="Times New Roman"/>
        </w:rPr>
        <w:t>экономичность и энергоэффективность применяемых установок, рациональное распределение и использование электроэнергии;</w:t>
      </w:r>
    </w:p>
    <w:p w14:paraId="7A03B030" w14:textId="77777777" w:rsidR="00796A0A" w:rsidRPr="00796A0A" w:rsidRDefault="00796A0A" w:rsidP="00796A0A">
      <w:pPr>
        <w:pStyle w:val="5"/>
        <w:ind w:left="0"/>
        <w:rPr>
          <w:rFonts w:eastAsia="Times New Roman"/>
        </w:rPr>
      </w:pPr>
      <w:r w:rsidRPr="00796A0A">
        <w:rPr>
          <w:rFonts w:eastAsia="Times New Roman"/>
        </w:rPr>
        <w:t>эстетику элементов осветительных установок, их дизайн, качество материалов изделий с учетом восприятия в дневное и ночное время;</w:t>
      </w:r>
    </w:p>
    <w:p w14:paraId="7A8B26A8" w14:textId="77777777" w:rsidR="00796A0A" w:rsidRPr="00796A0A" w:rsidRDefault="00796A0A" w:rsidP="00796A0A">
      <w:pPr>
        <w:pStyle w:val="5"/>
        <w:ind w:left="0"/>
        <w:rPr>
          <w:rFonts w:eastAsia="Times New Roman"/>
        </w:rPr>
      </w:pPr>
      <w:r w:rsidRPr="00796A0A">
        <w:rPr>
          <w:rFonts w:eastAsia="Times New Roman"/>
        </w:rPr>
        <w:t>удобство обслуживания и управления при разных режимах работы установок.</w:t>
      </w:r>
    </w:p>
    <w:p w14:paraId="4756F9BC" w14:textId="77777777" w:rsidR="00796A0A" w:rsidRPr="00796A0A" w:rsidRDefault="00796A0A" w:rsidP="00796A0A">
      <w:pPr>
        <w:pStyle w:val="4"/>
        <w:numPr>
          <w:ilvl w:val="0"/>
          <w:numId w:val="7"/>
        </w:numPr>
        <w:autoSpaceDE w:val="0"/>
        <w:autoSpaceDN w:val="0"/>
        <w:adjustRightInd w:val="0"/>
        <w:ind w:left="0"/>
        <w:rPr>
          <w:rFonts w:eastAsia="Times New Roman" w:cs="Times New Roman"/>
          <w:szCs w:val="24"/>
        </w:rPr>
      </w:pPr>
      <w:r w:rsidRPr="00796A0A">
        <w:rPr>
          <w:rFonts w:eastAsia="Times New Roman"/>
        </w:rPr>
        <w:t>Ф</w:t>
      </w:r>
      <w:r w:rsidRPr="00796A0A">
        <w:rPr>
          <w:rFonts w:eastAsia="Times New Roman" w:cs="Times New Roman"/>
          <w:szCs w:val="24"/>
        </w:rPr>
        <w:t>ункциональное освещение осуществляется стационарными установками освещения дорожных покрытий и пространств в транспортных и пешеходных зонах.</w:t>
      </w:r>
    </w:p>
    <w:p w14:paraId="6EB78121" w14:textId="77777777" w:rsidR="00796A0A" w:rsidRPr="00796A0A" w:rsidRDefault="00796A0A" w:rsidP="00796A0A">
      <w:pPr>
        <w:pStyle w:val="a0"/>
      </w:pPr>
      <w:r w:rsidRPr="00796A0A">
        <w:t>Для обеспечения функционального (утилитарного) освещения зоны функционального обслуживания используются высокие опоры утилитарного освещения и высокомачтовые опоры освещения. Выбор опор для организации функционального (утилитарного) освещения и их местоположение зависият от ширины проезжей части.</w:t>
      </w:r>
    </w:p>
    <w:p w14:paraId="10E1B50B" w14:textId="77777777" w:rsidR="00796A0A" w:rsidRPr="00796A0A" w:rsidRDefault="00796A0A" w:rsidP="00796A0A">
      <w:pPr>
        <w:pStyle w:val="a0"/>
      </w:pPr>
      <w:r w:rsidRPr="00796A0A">
        <w:t>В обычных установках светильники располагаются на опорах (венчающие, консольные), подвесах или фасадах (бра, плафоны). Их применяют в транспортных и пешеходных зонах как наиболее традиционные.</w:t>
      </w:r>
    </w:p>
    <w:p w14:paraId="3DEB29C2" w14:textId="77777777" w:rsidR="00796A0A" w:rsidRPr="00796A0A" w:rsidRDefault="00796A0A" w:rsidP="00796A0A">
      <w:pPr>
        <w:pStyle w:val="a0"/>
      </w:pPr>
      <w:r w:rsidRPr="00796A0A">
        <w:t>Высокомачтовые установки используются для освещения обширных пространств, транспортных развязок и магистралей.</w:t>
      </w:r>
    </w:p>
    <w:p w14:paraId="01ADCB40" w14:textId="77777777" w:rsidR="00796A0A" w:rsidRPr="00796A0A" w:rsidRDefault="00796A0A" w:rsidP="00796A0A">
      <w:pPr>
        <w:pStyle w:val="a0"/>
      </w:pPr>
      <w:r w:rsidRPr="00796A0A">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w:t>
      </w:r>
    </w:p>
    <w:p w14:paraId="035B0C94" w14:textId="77777777" w:rsidR="00796A0A" w:rsidRPr="00796A0A" w:rsidRDefault="00796A0A" w:rsidP="00796A0A">
      <w:pPr>
        <w:pStyle w:val="a0"/>
      </w:pPr>
      <w:r w:rsidRPr="00796A0A">
        <w:t>На территориях общественных пространств и объектов рекреации в зонах минимального вандализма могут устанавливаться газонные светильники для освещения газонов, цветников, пешеходных дорожек и площадок.</w:t>
      </w:r>
    </w:p>
    <w:p w14:paraId="56FE3154" w14:textId="77777777" w:rsidR="00796A0A" w:rsidRPr="00796A0A" w:rsidRDefault="00796A0A" w:rsidP="00796A0A">
      <w:pPr>
        <w:pStyle w:val="3"/>
        <w:ind w:left="0" w:firstLine="709"/>
        <w:rPr>
          <w:rFonts w:eastAsia="Times New Roman"/>
        </w:rPr>
      </w:pPr>
      <w:r w:rsidRPr="00796A0A">
        <w:rPr>
          <w:rFonts w:eastAsia="Times New Roman"/>
        </w:rPr>
        <w:lastRenderedPageBreak/>
        <w:t>Требования к применению архитектурного освещения</w:t>
      </w:r>
    </w:p>
    <w:p w14:paraId="70B750C0" w14:textId="77777777" w:rsidR="00796A0A" w:rsidRPr="00796A0A" w:rsidRDefault="00796A0A" w:rsidP="00796A0A">
      <w:pPr>
        <w:pStyle w:val="4"/>
        <w:numPr>
          <w:ilvl w:val="0"/>
          <w:numId w:val="7"/>
        </w:numPr>
        <w:autoSpaceDE w:val="0"/>
        <w:autoSpaceDN w:val="0"/>
        <w:adjustRightInd w:val="0"/>
        <w:ind w:left="0"/>
        <w:rPr>
          <w:rFonts w:eastAsia="Times New Roman" w:cs="Times New Roman"/>
          <w:szCs w:val="24"/>
        </w:rPr>
      </w:pPr>
      <w:r w:rsidRPr="00796A0A">
        <w:rPr>
          <w:rFonts w:eastAsia="Times New Roman"/>
        </w:rPr>
        <w:t xml:space="preserve"> </w:t>
      </w:r>
      <w:r w:rsidRPr="00796A0A">
        <w:rPr>
          <w:rFonts w:eastAsia="Times New Roman"/>
          <w:bCs/>
        </w:rPr>
        <w:t xml:space="preserve">Архитектурное </w:t>
      </w:r>
      <w:r w:rsidRPr="00796A0A">
        <w:rPr>
          <w:rFonts w:eastAsia="Times New Roman" w:cs="Times New Roman"/>
          <w:bCs/>
          <w:szCs w:val="24"/>
        </w:rPr>
        <w:t>освещение</w:t>
      </w:r>
      <w:r w:rsidRPr="00796A0A">
        <w:rPr>
          <w:rFonts w:eastAsia="Times New Roman" w:cs="Times New Roman"/>
          <w:szCs w:val="24"/>
        </w:rPr>
        <w:t xml:space="preserve">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14:paraId="43A1C039" w14:textId="77777777" w:rsidR="00796A0A" w:rsidRPr="00796A0A" w:rsidRDefault="00796A0A" w:rsidP="00796A0A">
      <w:pPr>
        <w:pStyle w:val="4"/>
        <w:numPr>
          <w:ilvl w:val="0"/>
          <w:numId w:val="7"/>
        </w:numPr>
        <w:autoSpaceDE w:val="0"/>
        <w:autoSpaceDN w:val="0"/>
        <w:adjustRightInd w:val="0"/>
        <w:ind w:left="0"/>
        <w:rPr>
          <w:rFonts w:eastAsia="Times New Roman" w:cs="Times New Roman"/>
          <w:szCs w:val="24"/>
        </w:rPr>
      </w:pPr>
      <w:r w:rsidRPr="00796A0A">
        <w:t xml:space="preserve">Архитектурное освещение осуществляется стационарными или временными установками освещения объектов. </w:t>
      </w:r>
    </w:p>
    <w:p w14:paraId="2F5828E5" w14:textId="77777777" w:rsidR="00796A0A" w:rsidRPr="00796A0A" w:rsidRDefault="00796A0A" w:rsidP="00796A0A">
      <w:pPr>
        <w:pStyle w:val="4"/>
        <w:numPr>
          <w:ilvl w:val="0"/>
          <w:numId w:val="0"/>
        </w:numPr>
        <w:autoSpaceDE w:val="0"/>
        <w:autoSpaceDN w:val="0"/>
        <w:adjustRightInd w:val="0"/>
        <w:ind w:firstLine="709"/>
        <w:rPr>
          <w:rFonts w:eastAsia="Times New Roman" w:cs="Times New Roman"/>
          <w:szCs w:val="24"/>
        </w:rPr>
      </w:pPr>
      <w:r w:rsidRPr="00796A0A">
        <w:t>К</w:t>
      </w:r>
      <w:r w:rsidRPr="00796A0A">
        <w:rPr>
          <w:rFonts w:eastAsia="Times New Roman" w:cs="Times New Roman"/>
          <w:szCs w:val="24"/>
        </w:rPr>
        <w:t xml:space="preserve">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световые проекции, лазерные рисунки и т.п.</w:t>
      </w:r>
    </w:p>
    <w:p w14:paraId="64259907" w14:textId="77777777" w:rsidR="00796A0A" w:rsidRPr="00796A0A" w:rsidRDefault="00796A0A" w:rsidP="00796A0A">
      <w:pPr>
        <w:pStyle w:val="a0"/>
        <w:rPr>
          <w:rFonts w:eastAsia="Times New Roman" w:cs="Times New Roman"/>
          <w:szCs w:val="24"/>
        </w:rPr>
      </w:pPr>
      <w:r w:rsidRPr="00796A0A">
        <w:rPr>
          <w:rFonts w:eastAsia="Times New Roman" w:cs="Times New Roman"/>
          <w:szCs w:val="24"/>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116C9875" w14:textId="77777777" w:rsidR="00796A0A" w:rsidRPr="00796A0A" w:rsidRDefault="00796A0A" w:rsidP="00796A0A">
      <w:pPr>
        <w:pStyle w:val="4"/>
        <w:numPr>
          <w:ilvl w:val="0"/>
          <w:numId w:val="7"/>
        </w:numPr>
        <w:autoSpaceDE w:val="0"/>
        <w:autoSpaceDN w:val="0"/>
        <w:adjustRightInd w:val="0"/>
        <w:ind w:left="0"/>
        <w:rPr>
          <w:rFonts w:eastAsia="Times New Roman" w:cs="Times New Roman"/>
          <w:szCs w:val="24"/>
          <w:lang w:eastAsia="ru-RU"/>
        </w:rPr>
      </w:pPr>
      <w:r w:rsidRPr="00796A0A">
        <w:t>Р</w:t>
      </w:r>
      <w:r w:rsidRPr="00796A0A">
        <w:rPr>
          <w:lang w:eastAsia="ru-RU"/>
        </w:rPr>
        <w:t>азработка</w:t>
      </w:r>
      <w:r w:rsidRPr="00796A0A">
        <w:rPr>
          <w:rFonts w:eastAsia="Times New Roman" w:cs="Times New Roman"/>
          <w:szCs w:val="24"/>
          <w:lang w:eastAsia="ru-RU"/>
        </w:rPr>
        <w:t xml:space="preserve"> проектных решений устройств наружного освещения и подсветки, зданий, сооружений осуществляется с учетом архитектурно-градостроительного облика здания, сооружения, стилистики окружающих архитектурных объектов, назначения территории, земельного участка.</w:t>
      </w:r>
    </w:p>
    <w:p w14:paraId="0E217E19" w14:textId="77777777" w:rsidR="00796A0A" w:rsidRPr="00796A0A" w:rsidRDefault="00796A0A" w:rsidP="00796A0A">
      <w:pPr>
        <w:pStyle w:val="4"/>
        <w:numPr>
          <w:ilvl w:val="0"/>
          <w:numId w:val="7"/>
        </w:numPr>
        <w:autoSpaceDE w:val="0"/>
        <w:autoSpaceDN w:val="0"/>
        <w:adjustRightInd w:val="0"/>
        <w:ind w:left="0"/>
      </w:pPr>
      <w:r w:rsidRPr="00796A0A">
        <w:t>В отношении устройств наружного освещения и подсветки, размещаемых на фасадах, в целях архитектурно-художественной подсветки требуется получение задания от заказчика и разработка проекта благоустройства элементов благоустройства.</w:t>
      </w:r>
    </w:p>
    <w:p w14:paraId="35EF4466" w14:textId="77777777" w:rsidR="00796A0A" w:rsidRPr="00796A0A" w:rsidRDefault="00796A0A" w:rsidP="00796A0A">
      <w:pPr>
        <w:pStyle w:val="4"/>
        <w:numPr>
          <w:ilvl w:val="0"/>
          <w:numId w:val="7"/>
        </w:numPr>
        <w:autoSpaceDE w:val="0"/>
        <w:autoSpaceDN w:val="0"/>
        <w:adjustRightInd w:val="0"/>
        <w:ind w:left="0"/>
      </w:pPr>
      <w:r w:rsidRPr="00796A0A">
        <w:t>Подсветка здания должна быть учтена при разработке паспорта фасада здания.</w:t>
      </w:r>
    </w:p>
    <w:p w14:paraId="371FC330" w14:textId="77777777" w:rsidR="00796A0A" w:rsidRPr="00796A0A" w:rsidRDefault="00796A0A" w:rsidP="00796A0A">
      <w:pPr>
        <w:pStyle w:val="4"/>
        <w:ind w:left="0"/>
        <w:rPr>
          <w:rFonts w:eastAsia="Times New Roman"/>
        </w:rPr>
      </w:pPr>
      <w:r w:rsidRPr="00796A0A">
        <w:rPr>
          <w:rFonts w:eastAsia="Times New Roman"/>
        </w:rPr>
        <w:t xml:space="preserve">На территории </w:t>
      </w:r>
      <w:r w:rsidRPr="00796A0A">
        <w:rPr>
          <w:rFonts w:eastAsia="Times New Roman"/>
          <w:lang w:eastAsia="ru-RU"/>
        </w:rPr>
        <w:t xml:space="preserve">округа </w:t>
      </w:r>
      <w:r w:rsidRPr="00796A0A">
        <w:rPr>
          <w:rFonts w:eastAsia="Times New Roman"/>
        </w:rPr>
        <w:t xml:space="preserve">возможно применение световой информации, в том числе световой рекламы,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 </w:t>
      </w:r>
    </w:p>
    <w:p w14:paraId="588FE2E0" w14:textId="77777777" w:rsidR="00796A0A" w:rsidRPr="00796A0A" w:rsidRDefault="00796A0A" w:rsidP="00796A0A">
      <w:pPr>
        <w:pStyle w:val="4"/>
        <w:ind w:left="0"/>
        <w:rPr>
          <w:rFonts w:eastAsia="Times New Roman"/>
        </w:rPr>
      </w:pPr>
      <w:r w:rsidRPr="00796A0A">
        <w:rPr>
          <w:rFonts w:eastAsia="Times New Roman"/>
        </w:rPr>
        <w:t>В стационарных установках функционального и архитектурного освещения применяются энергоэффективные источники света.</w:t>
      </w:r>
    </w:p>
    <w:p w14:paraId="22FF8E6F" w14:textId="77777777" w:rsidR="00796A0A" w:rsidRPr="00796A0A" w:rsidRDefault="00796A0A" w:rsidP="00796A0A">
      <w:pPr>
        <w:pStyle w:val="a0"/>
      </w:pPr>
      <w:r w:rsidRPr="00796A0A">
        <w:t>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4107F0BF" w14:textId="77777777" w:rsidR="00796A0A" w:rsidRPr="00796A0A" w:rsidRDefault="00796A0A" w:rsidP="00796A0A">
      <w:pPr>
        <w:pStyle w:val="a0"/>
      </w:pPr>
      <w:r w:rsidRPr="00796A0A">
        <w:t xml:space="preserve">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территории  или световом ансамбле. </w:t>
      </w:r>
    </w:p>
    <w:p w14:paraId="68ABA09B" w14:textId="77777777" w:rsidR="00796A0A" w:rsidRPr="00796A0A" w:rsidRDefault="00796A0A" w:rsidP="00796A0A">
      <w:pPr>
        <w:pStyle w:val="4"/>
        <w:ind w:left="0"/>
        <w:rPr>
          <w:rFonts w:eastAsia="Times New Roman"/>
        </w:rPr>
      </w:pPr>
      <w:r w:rsidRPr="00796A0A">
        <w:rPr>
          <w:rFonts w:eastAsia="Times New Roman"/>
        </w:rPr>
        <w:t xml:space="preserve">При проектировании осветительных установок в целях рационального использования электроэнергии и обеспечения визуального разнообразия среды городского округа в темное время суток применяются следующие режимы их работы: </w:t>
      </w:r>
    </w:p>
    <w:p w14:paraId="1B3D569E" w14:textId="77777777" w:rsidR="00796A0A" w:rsidRPr="00796A0A" w:rsidRDefault="00796A0A" w:rsidP="00796A0A">
      <w:pPr>
        <w:pStyle w:val="5"/>
        <w:numPr>
          <w:ilvl w:val="0"/>
          <w:numId w:val="6"/>
        </w:numPr>
        <w:ind w:left="0"/>
        <w:rPr>
          <w:rFonts w:eastAsia="Times New Roman"/>
        </w:rPr>
      </w:pPr>
      <w:r w:rsidRPr="00796A0A">
        <w:rPr>
          <w:rFonts w:eastAsia="Times New Roman"/>
        </w:rPr>
        <w:t xml:space="preserve">вечерний будничный режим, когда функционируют все стационарные установки функционального, архитектурного освещения, световой информации, за исключением систем праздничного освещения; </w:t>
      </w:r>
    </w:p>
    <w:p w14:paraId="1B30ABFD" w14:textId="77777777" w:rsidR="00796A0A" w:rsidRPr="00796A0A" w:rsidRDefault="00796A0A" w:rsidP="00796A0A">
      <w:pPr>
        <w:pStyle w:val="5"/>
        <w:ind w:left="0"/>
        <w:rPr>
          <w:rFonts w:eastAsia="Times New Roman"/>
        </w:rPr>
      </w:pPr>
      <w:r w:rsidRPr="00796A0A">
        <w:rPr>
          <w:rFonts w:eastAsia="Times New Roman"/>
        </w:rPr>
        <w:t xml:space="preserve">ночной дежурный режим, когда в установках функционального, архитектурного освещения и световой информации отключается часть осветительных приборов, допускаемая нормами освещенности и нормативно-правовыми актами администрации; </w:t>
      </w:r>
    </w:p>
    <w:p w14:paraId="3542D26A" w14:textId="77777777" w:rsidR="00796A0A" w:rsidRPr="00796A0A" w:rsidRDefault="00796A0A" w:rsidP="00796A0A">
      <w:pPr>
        <w:pStyle w:val="5"/>
        <w:ind w:left="0"/>
        <w:rPr>
          <w:rFonts w:eastAsia="Times New Roman"/>
        </w:rPr>
      </w:pPr>
      <w:r w:rsidRPr="00796A0A">
        <w:rPr>
          <w:rFonts w:eastAsia="Times New Roman"/>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w:t>
      </w:r>
    </w:p>
    <w:p w14:paraId="5F8F0D9D" w14:textId="77777777" w:rsidR="00796A0A" w:rsidRPr="00796A0A" w:rsidRDefault="00796A0A" w:rsidP="00796A0A">
      <w:pPr>
        <w:pStyle w:val="3"/>
        <w:ind w:left="0" w:firstLine="709"/>
        <w:rPr>
          <w:rFonts w:eastAsia="Times New Roman"/>
          <w:lang w:eastAsia="ru-RU"/>
        </w:rPr>
      </w:pPr>
      <w:r w:rsidRPr="00796A0A">
        <w:rPr>
          <w:rFonts w:eastAsia="Times New Roman"/>
          <w:lang w:eastAsia="ru-RU"/>
        </w:rPr>
        <w:lastRenderedPageBreak/>
        <w:t>Содержание систем ливневой канализации</w:t>
      </w:r>
    </w:p>
    <w:p w14:paraId="0E0A2976" w14:textId="77777777" w:rsidR="00796A0A" w:rsidRPr="00796A0A" w:rsidRDefault="00796A0A" w:rsidP="00796A0A">
      <w:pPr>
        <w:pStyle w:val="4"/>
        <w:numPr>
          <w:ilvl w:val="0"/>
          <w:numId w:val="7"/>
        </w:numPr>
        <w:autoSpaceDE w:val="0"/>
        <w:autoSpaceDN w:val="0"/>
        <w:adjustRightInd w:val="0"/>
        <w:ind w:left="0"/>
        <w:rPr>
          <w:rFonts w:eastAsia="Times New Roman" w:cs="Times New Roman"/>
          <w:szCs w:val="24"/>
          <w:lang w:eastAsia="ru-RU"/>
        </w:rPr>
      </w:pPr>
      <w:r w:rsidRPr="00796A0A">
        <w:rPr>
          <w:lang w:eastAsia="ru-RU"/>
        </w:rPr>
        <w:t xml:space="preserve">При </w:t>
      </w:r>
      <w:r w:rsidRPr="00796A0A">
        <w:rPr>
          <w:rFonts w:eastAsia="Times New Roman"/>
          <w:lang w:eastAsia="ru-RU"/>
        </w:rPr>
        <w:t>организации стока необходимо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учетом материалов и конструкций). Проектирование поверхностного водоотвода необходимо осуществлять с минимальным объемом земляных работ и предусматривающий сток воды со скоростями, исключающими возможность эрозии почвы с учетом местоположения, существующих нормативов и технических условий.</w:t>
      </w:r>
    </w:p>
    <w:p w14:paraId="36E55D26" w14:textId="77777777" w:rsidR="00796A0A" w:rsidRPr="00796A0A" w:rsidRDefault="00796A0A" w:rsidP="00796A0A">
      <w:pPr>
        <w:pStyle w:val="4"/>
        <w:numPr>
          <w:ilvl w:val="0"/>
          <w:numId w:val="7"/>
        </w:numPr>
        <w:autoSpaceDE w:val="0"/>
        <w:autoSpaceDN w:val="0"/>
        <w:adjustRightInd w:val="0"/>
        <w:ind w:left="0"/>
        <w:rPr>
          <w:rFonts w:eastAsia="Times New Roman" w:cs="Times New Roman"/>
          <w:szCs w:val="24"/>
          <w:lang w:eastAsia="ru-RU"/>
        </w:rPr>
      </w:pPr>
      <w:r w:rsidRPr="00796A0A">
        <w:rPr>
          <w:rFonts w:eastAsia="Times New Roman"/>
          <w:lang w:eastAsia="ru-RU"/>
        </w:rPr>
        <w:t>О</w:t>
      </w:r>
      <w:r w:rsidRPr="00796A0A">
        <w:rPr>
          <w:rFonts w:eastAsia="Times New Roman" w:cs="Times New Roman"/>
          <w:szCs w:val="24"/>
          <w:lang w:eastAsia="ru-RU"/>
        </w:rPr>
        <w:t>чистка канав, труб, дренажей, предназначенных для отвода ливневых и грунтовых вод осуществляется один раз весной и далее по мере накопления.</w:t>
      </w:r>
    </w:p>
    <w:p w14:paraId="18334702" w14:textId="77777777" w:rsidR="00796A0A" w:rsidRPr="00796A0A" w:rsidRDefault="00796A0A" w:rsidP="00796A0A">
      <w:pPr>
        <w:pStyle w:val="4"/>
        <w:numPr>
          <w:ilvl w:val="0"/>
          <w:numId w:val="7"/>
        </w:numPr>
        <w:autoSpaceDE w:val="0"/>
        <w:autoSpaceDN w:val="0"/>
        <w:adjustRightInd w:val="0"/>
        <w:ind w:left="0"/>
        <w:rPr>
          <w:rFonts w:eastAsia="Times New Roman" w:cs="Times New Roman"/>
          <w:szCs w:val="24"/>
          <w:lang w:eastAsia="ru-RU"/>
        </w:rPr>
      </w:pPr>
      <w:r w:rsidRPr="00796A0A">
        <w:rPr>
          <w:rFonts w:eastAsia="Times New Roman" w:cs="Times New Roman"/>
          <w:szCs w:val="24"/>
          <w:lang w:eastAsia="ru-RU"/>
        </w:rPr>
        <w:t xml:space="preserve">Уборка и очистка водоотводных канав, водоперепускных труб, сетей ливневой канализации, предназначенных для отвода поверхностных и грунтовых вод обеспечивается собственником таких объектов или уполномоченным им лицом. </w:t>
      </w:r>
    </w:p>
    <w:p w14:paraId="0237E728" w14:textId="77777777" w:rsidR="00796A0A" w:rsidRPr="00796A0A" w:rsidRDefault="00796A0A" w:rsidP="00796A0A">
      <w:pPr>
        <w:pStyle w:val="4"/>
        <w:numPr>
          <w:ilvl w:val="0"/>
          <w:numId w:val="7"/>
        </w:numPr>
        <w:autoSpaceDE w:val="0"/>
        <w:autoSpaceDN w:val="0"/>
        <w:adjustRightInd w:val="0"/>
        <w:ind w:left="0"/>
        <w:rPr>
          <w:rFonts w:eastAsia="Times New Roman" w:cs="Times New Roman"/>
          <w:szCs w:val="24"/>
          <w:lang w:eastAsia="ru-RU"/>
        </w:rPr>
      </w:pPr>
      <w:r w:rsidRPr="00796A0A">
        <w:rPr>
          <w:rFonts w:eastAsia="Times New Roman" w:cs="Times New Roman"/>
          <w:szCs w:val="24"/>
          <w:lang w:eastAsia="ru-RU"/>
        </w:rPr>
        <w:t xml:space="preserve">Смотровые и дождеприемные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 </w:t>
      </w:r>
    </w:p>
    <w:p w14:paraId="35AB8B53" w14:textId="77777777" w:rsidR="00796A0A" w:rsidRPr="00796A0A" w:rsidRDefault="00796A0A" w:rsidP="00796A0A">
      <w:pPr>
        <w:pStyle w:val="4"/>
        <w:numPr>
          <w:ilvl w:val="0"/>
          <w:numId w:val="7"/>
        </w:numPr>
        <w:autoSpaceDE w:val="0"/>
        <w:autoSpaceDN w:val="0"/>
        <w:adjustRightInd w:val="0"/>
        <w:ind w:left="0"/>
        <w:rPr>
          <w:rFonts w:eastAsia="Times New Roman" w:cs="Times New Roman"/>
          <w:szCs w:val="24"/>
        </w:rPr>
      </w:pPr>
      <w:r w:rsidRPr="00796A0A">
        <w:rPr>
          <w:rFonts w:eastAsia="Times New Roman" w:cs="Times New Roman"/>
          <w:szCs w:val="24"/>
          <w:lang w:eastAsia="ru-RU"/>
        </w:rPr>
        <w:t xml:space="preserve">Содержание, очистка и поддержание в исправном техническом состоянии приемных, тупиковых, смотровых и других колодцев и камер (в том числе своевременное закрытие люков, решеток) возлагается на их владельцев. </w:t>
      </w:r>
    </w:p>
    <w:p w14:paraId="110CC5ED" w14:textId="77777777" w:rsidR="00796A0A" w:rsidRPr="00796A0A" w:rsidRDefault="00796A0A" w:rsidP="00796A0A">
      <w:pPr>
        <w:pStyle w:val="4"/>
        <w:numPr>
          <w:ilvl w:val="0"/>
          <w:numId w:val="7"/>
        </w:numPr>
        <w:autoSpaceDE w:val="0"/>
        <w:autoSpaceDN w:val="0"/>
        <w:adjustRightInd w:val="0"/>
        <w:ind w:left="0"/>
        <w:rPr>
          <w:rFonts w:eastAsia="Times New Roman" w:cs="Times New Roman"/>
          <w:szCs w:val="24"/>
        </w:rPr>
      </w:pPr>
      <w:r w:rsidRPr="00796A0A">
        <w:rPr>
          <w:rFonts w:eastAsia="Times New Roman" w:cs="Times New Roman"/>
          <w:szCs w:val="24"/>
          <w:lang w:eastAsia="ru-RU"/>
        </w:rPr>
        <w:t xml:space="preserve">В целях </w:t>
      </w:r>
      <w:r w:rsidRPr="00796A0A">
        <w:rPr>
          <w:rFonts w:eastAsia="Times New Roman" w:cs="Times New Roman"/>
          <w:szCs w:val="24"/>
        </w:rPr>
        <w:t xml:space="preserve">сохранности коллекторов ливневой канализации устанавливается охранная зона 2 м в каждую сторону от оси коллектора. </w:t>
      </w:r>
    </w:p>
    <w:p w14:paraId="3211C640" w14:textId="77777777" w:rsidR="00796A0A" w:rsidRPr="00796A0A" w:rsidRDefault="00796A0A" w:rsidP="00796A0A">
      <w:pPr>
        <w:pStyle w:val="4"/>
        <w:numPr>
          <w:ilvl w:val="0"/>
          <w:numId w:val="7"/>
        </w:numPr>
        <w:autoSpaceDE w:val="0"/>
        <w:autoSpaceDN w:val="0"/>
        <w:adjustRightInd w:val="0"/>
        <w:ind w:left="0"/>
        <w:rPr>
          <w:rFonts w:eastAsia="Times New Roman" w:cs="Times New Roman"/>
          <w:szCs w:val="24"/>
          <w:lang w:eastAsia="ru-RU"/>
        </w:rPr>
      </w:pPr>
      <w:r w:rsidRPr="00796A0A">
        <w:rPr>
          <w:rFonts w:eastAsia="Times New Roman" w:cs="Times New Roman"/>
          <w:szCs w:val="24"/>
        </w:rPr>
        <w:t xml:space="preserve">В пределах охранной зоны коллекторов ливневой канализации без письменного согласования с эксплуатирующей организацией, иными органами в установленных действующим законодательством случаях не допускается производство земляных работ. </w:t>
      </w:r>
    </w:p>
    <w:p w14:paraId="6EEF6515" w14:textId="77777777" w:rsidR="00796A0A" w:rsidRPr="00796A0A" w:rsidRDefault="00796A0A" w:rsidP="00796A0A">
      <w:pPr>
        <w:pStyle w:val="4"/>
        <w:numPr>
          <w:ilvl w:val="0"/>
          <w:numId w:val="7"/>
        </w:numPr>
        <w:autoSpaceDE w:val="0"/>
        <w:autoSpaceDN w:val="0"/>
        <w:adjustRightInd w:val="0"/>
        <w:ind w:left="0"/>
        <w:rPr>
          <w:rFonts w:eastAsia="Times New Roman" w:cs="Times New Roman"/>
          <w:szCs w:val="24"/>
          <w:lang w:eastAsia="ru-RU"/>
        </w:rPr>
      </w:pPr>
      <w:r w:rsidRPr="00796A0A">
        <w:rPr>
          <w:rFonts w:eastAsia="Times New Roman" w:cs="Times New Roman"/>
          <w:szCs w:val="24"/>
        </w:rPr>
        <w:t xml:space="preserve">Решетки дождеприемных колодцев должны постоянно находиться в очищенном состоянии. Профилактическое обследование смотровых и дождеприемных колодцев ливневой канализации и их очистка производятся не реже двух раз в год. </w:t>
      </w:r>
    </w:p>
    <w:p w14:paraId="7105BCAE" w14:textId="77777777" w:rsidR="00796A0A" w:rsidRPr="00796A0A" w:rsidRDefault="00796A0A" w:rsidP="00796A0A">
      <w:pPr>
        <w:pStyle w:val="4"/>
        <w:numPr>
          <w:ilvl w:val="0"/>
          <w:numId w:val="7"/>
        </w:numPr>
        <w:autoSpaceDE w:val="0"/>
        <w:autoSpaceDN w:val="0"/>
        <w:adjustRightInd w:val="0"/>
        <w:ind w:left="0"/>
        <w:rPr>
          <w:rFonts w:eastAsia="Times New Roman" w:cs="Times New Roman"/>
          <w:szCs w:val="24"/>
          <w:lang w:eastAsia="ru-RU"/>
        </w:rPr>
      </w:pPr>
      <w:r w:rsidRPr="00796A0A">
        <w:rPr>
          <w:rFonts w:eastAsia="Times New Roman" w:cs="Times New Roman"/>
          <w:szCs w:val="24"/>
          <w:lang w:eastAsia="ru-RU"/>
        </w:rPr>
        <w:t xml:space="preserve">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минимальные сроки не более трех часов.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w:t>
      </w:r>
    </w:p>
    <w:p w14:paraId="04244857" w14:textId="77777777" w:rsidR="00796A0A" w:rsidRPr="00796A0A" w:rsidRDefault="00796A0A" w:rsidP="00796A0A">
      <w:pPr>
        <w:pStyle w:val="4"/>
        <w:numPr>
          <w:ilvl w:val="0"/>
          <w:numId w:val="7"/>
        </w:numPr>
        <w:autoSpaceDE w:val="0"/>
        <w:autoSpaceDN w:val="0"/>
        <w:adjustRightInd w:val="0"/>
        <w:ind w:left="0"/>
        <w:rPr>
          <w:rFonts w:eastAsia="Times New Roman" w:cs="Times New Roman"/>
          <w:szCs w:val="24"/>
          <w:lang w:eastAsia="ru-RU"/>
        </w:rPr>
      </w:pPr>
      <w:r w:rsidRPr="00796A0A">
        <w:rPr>
          <w:rFonts w:eastAsia="Times New Roman" w:cs="Times New Roman"/>
          <w:szCs w:val="24"/>
          <w:lang w:eastAsia="ru-RU"/>
        </w:rPr>
        <w:t>Ликвидация последствий утечек выполняется силами и за счет владельцев поврежденных инженерных сетей.</w:t>
      </w:r>
    </w:p>
    <w:p w14:paraId="7EF7DF15" w14:textId="77777777" w:rsidR="00796A0A" w:rsidRPr="00796A0A" w:rsidRDefault="00796A0A" w:rsidP="00796A0A">
      <w:pPr>
        <w:pStyle w:val="3"/>
        <w:ind w:left="0" w:firstLine="709"/>
        <w:rPr>
          <w:rFonts w:eastAsia="Times New Roman"/>
        </w:rPr>
      </w:pPr>
      <w:r w:rsidRPr="00796A0A">
        <w:rPr>
          <w:rFonts w:eastAsia="Times New Roman"/>
        </w:rPr>
        <w:t>Содержание подземных инженерных коммуникаций</w:t>
      </w:r>
    </w:p>
    <w:p w14:paraId="063632A7" w14:textId="77777777" w:rsidR="00796A0A" w:rsidRPr="00796A0A" w:rsidRDefault="00796A0A" w:rsidP="00796A0A">
      <w:pPr>
        <w:pStyle w:val="4"/>
        <w:numPr>
          <w:ilvl w:val="0"/>
          <w:numId w:val="7"/>
        </w:numPr>
        <w:autoSpaceDE w:val="0"/>
        <w:autoSpaceDN w:val="0"/>
        <w:adjustRightInd w:val="0"/>
        <w:ind w:left="0"/>
        <w:rPr>
          <w:rFonts w:eastAsia="Times New Roman" w:cs="Times New Roman"/>
          <w:szCs w:val="24"/>
        </w:rPr>
      </w:pPr>
      <w:r w:rsidRPr="00796A0A">
        <w:t>Со</w:t>
      </w:r>
      <w:r w:rsidRPr="00796A0A">
        <w:rPr>
          <w:rFonts w:eastAsia="Times New Roman" w:cs="Times New Roman"/>
          <w:szCs w:val="24"/>
        </w:rPr>
        <w:t xml:space="preserve">бственники (владельцы, пользователи) подземных инженерных коммуникаций или уполномоченные ими лица обязаны: </w:t>
      </w:r>
    </w:p>
    <w:p w14:paraId="6841D442" w14:textId="77777777" w:rsidR="00796A0A" w:rsidRPr="00796A0A" w:rsidRDefault="00796A0A" w:rsidP="00796A0A">
      <w:pPr>
        <w:pStyle w:val="5"/>
        <w:numPr>
          <w:ilvl w:val="0"/>
          <w:numId w:val="6"/>
        </w:numPr>
        <w:ind w:left="0"/>
        <w:rPr>
          <w:rFonts w:eastAsia="Times New Roman"/>
        </w:rPr>
      </w:pPr>
      <w:r w:rsidRPr="00796A0A">
        <w:rPr>
          <w:rFonts w:eastAsia="Times New Roman"/>
        </w:rPr>
        <w:t xml:space="preserve">производить содержание и ремонт подземных коммуникаций, а также своевременную очистку колодцев и коллекторов с обязательным вывозом мусора и грязи, один раз весной и далее по мере необходимости; </w:t>
      </w:r>
    </w:p>
    <w:p w14:paraId="4078CC88" w14:textId="77777777" w:rsidR="00796A0A" w:rsidRPr="00796A0A" w:rsidRDefault="00796A0A" w:rsidP="00796A0A">
      <w:pPr>
        <w:pStyle w:val="5"/>
        <w:ind w:left="0"/>
        <w:rPr>
          <w:rFonts w:eastAsia="Times New Roman"/>
        </w:rPr>
      </w:pPr>
      <w:r w:rsidRPr="00796A0A">
        <w:rPr>
          <w:rFonts w:eastAsia="Times New Roman"/>
        </w:rPr>
        <w:t xml:space="preserve">контролировать наличие люков на колодцах и решеток на дождеприемниках, немедленно ограждать и обозначать соответствующими дорожными знаками разрушенные крышки и решетки, производить их замену в срок не более 3 часов с момента обнаружения; </w:t>
      </w:r>
    </w:p>
    <w:p w14:paraId="754B4E1A" w14:textId="77777777" w:rsidR="00796A0A" w:rsidRPr="00796A0A" w:rsidRDefault="00796A0A" w:rsidP="00796A0A">
      <w:pPr>
        <w:pStyle w:val="5"/>
        <w:ind w:left="0"/>
        <w:rPr>
          <w:rFonts w:eastAsia="Times New Roman"/>
        </w:rPr>
      </w:pPr>
      <w:r w:rsidRPr="00796A0A">
        <w:rPr>
          <w:rFonts w:eastAsia="Times New Roman"/>
        </w:rPr>
        <w:t xml:space="preserve">обеспечивать содержание колодцев, люков и решеток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суток с момента их обнаружения; </w:t>
      </w:r>
    </w:p>
    <w:p w14:paraId="65002D56" w14:textId="77777777" w:rsidR="00796A0A" w:rsidRPr="00796A0A" w:rsidRDefault="00796A0A" w:rsidP="00796A0A">
      <w:pPr>
        <w:pStyle w:val="5"/>
        <w:ind w:left="0"/>
        <w:rPr>
          <w:rFonts w:eastAsia="Times New Roman"/>
        </w:rPr>
      </w:pPr>
      <w:r w:rsidRPr="00796A0A">
        <w:rPr>
          <w:rFonts w:eastAsia="Times New Roman"/>
        </w:rPr>
        <w:t xml:space="preserve">ликвидировать последствия аварий на коммуникациях (снежные валы, наледь, </w:t>
      </w:r>
      <w:r w:rsidRPr="00796A0A">
        <w:rPr>
          <w:rFonts w:eastAsia="Times New Roman"/>
        </w:rPr>
        <w:lastRenderedPageBreak/>
        <w:t xml:space="preserve">грязь, жидкости); </w:t>
      </w:r>
    </w:p>
    <w:p w14:paraId="52D819AD" w14:textId="77777777" w:rsidR="00796A0A" w:rsidRPr="00796A0A" w:rsidRDefault="00796A0A" w:rsidP="00796A0A">
      <w:pPr>
        <w:pStyle w:val="5"/>
        <w:ind w:left="0"/>
        <w:rPr>
          <w:rFonts w:eastAsia="Times New Roman"/>
        </w:rPr>
      </w:pPr>
      <w:r w:rsidRPr="00796A0A">
        <w:rPr>
          <w:rFonts w:eastAsia="Times New Roman"/>
        </w:rPr>
        <w:t xml:space="preserve">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 </w:t>
      </w:r>
    </w:p>
    <w:p w14:paraId="475DEF18" w14:textId="77777777" w:rsidR="00796A0A" w:rsidRPr="00796A0A" w:rsidRDefault="00796A0A" w:rsidP="00796A0A">
      <w:pPr>
        <w:pStyle w:val="5"/>
        <w:ind w:left="0"/>
        <w:rPr>
          <w:rFonts w:eastAsia="Times New Roman"/>
        </w:rPr>
      </w:pPr>
      <w:r w:rsidRPr="00796A0A">
        <w:rPr>
          <w:rFonts w:eastAsia="Times New Roman"/>
        </w:rPr>
        <w:t>обеспечивать освещение мест аварий в темное время суток.</w:t>
      </w:r>
    </w:p>
    <w:p w14:paraId="79AA3F1C" w14:textId="77777777" w:rsidR="00796A0A" w:rsidRPr="00796A0A" w:rsidRDefault="00796A0A" w:rsidP="00796A0A">
      <w:pPr>
        <w:pStyle w:val="4"/>
        <w:autoSpaceDE w:val="0"/>
        <w:autoSpaceDN w:val="0"/>
        <w:adjustRightInd w:val="0"/>
        <w:ind w:left="0"/>
        <w:rPr>
          <w:rFonts w:eastAsia="Times New Roman" w:cs="Times New Roman"/>
          <w:szCs w:val="24"/>
        </w:rPr>
      </w:pPr>
      <w:r w:rsidRPr="00796A0A">
        <w:rPr>
          <w:rFonts w:eastAsia="Times New Roman"/>
        </w:rPr>
        <w:t>Р</w:t>
      </w:r>
      <w:r w:rsidRPr="00796A0A">
        <w:rPr>
          <w:rFonts w:eastAsia="Times New Roman" w:cs="Times New Roman"/>
          <w:szCs w:val="24"/>
        </w:rPr>
        <w:t xml:space="preserve">екомендуется производить ремонт, а в случае необходимости - перекладку устаревших инженерных коммуникаций до начала проведения работ по реконструкции, ремонту и капитальному ремонту дорог. </w:t>
      </w:r>
    </w:p>
    <w:p w14:paraId="13441BBF" w14:textId="77777777" w:rsidR="00796A0A" w:rsidRPr="00796A0A" w:rsidRDefault="00796A0A" w:rsidP="00796A0A">
      <w:pPr>
        <w:pStyle w:val="4"/>
        <w:autoSpaceDE w:val="0"/>
        <w:autoSpaceDN w:val="0"/>
        <w:adjustRightInd w:val="0"/>
        <w:ind w:left="0"/>
        <w:rPr>
          <w:rFonts w:eastAsia="Times New Roman" w:cs="Times New Roman"/>
          <w:szCs w:val="24"/>
        </w:rPr>
      </w:pPr>
      <w:r w:rsidRPr="00796A0A">
        <w:rPr>
          <w:rFonts w:eastAsia="Times New Roman" w:cs="Times New Roman"/>
          <w:szCs w:val="24"/>
        </w:rPr>
        <w:t>Запрещается осуществлять сброс канализационных стоков в придорожный кювет.</w:t>
      </w:r>
    </w:p>
    <w:p w14:paraId="36E92A8E" w14:textId="77777777" w:rsidR="00796A0A" w:rsidRPr="00796A0A" w:rsidRDefault="00796A0A" w:rsidP="00796A0A">
      <w:pPr>
        <w:pStyle w:val="3"/>
        <w:ind w:left="0" w:firstLine="709"/>
        <w:rPr>
          <w:rFonts w:eastAsia="Times New Roman"/>
        </w:rPr>
      </w:pPr>
      <w:r w:rsidRPr="00796A0A">
        <w:rPr>
          <w:rFonts w:eastAsia="Times New Roman"/>
        </w:rPr>
        <w:t>Содержание линий связи</w:t>
      </w:r>
    </w:p>
    <w:p w14:paraId="2A125DF5" w14:textId="77777777" w:rsidR="00796A0A" w:rsidRPr="00796A0A" w:rsidRDefault="00796A0A" w:rsidP="00796A0A">
      <w:pPr>
        <w:pStyle w:val="4"/>
        <w:numPr>
          <w:ilvl w:val="0"/>
          <w:numId w:val="7"/>
        </w:numPr>
        <w:autoSpaceDE w:val="0"/>
        <w:autoSpaceDN w:val="0"/>
        <w:adjustRightInd w:val="0"/>
        <w:ind w:left="0"/>
        <w:rPr>
          <w:rFonts w:eastAsia="Times New Roman" w:cs="Times New Roman"/>
          <w:szCs w:val="24"/>
        </w:rPr>
      </w:pPr>
      <w:r w:rsidRPr="00796A0A">
        <w:t>С</w:t>
      </w:r>
      <w:r w:rsidRPr="00796A0A">
        <w:rPr>
          <w:rFonts w:eastAsia="Times New Roman" w:cs="Times New Roman"/>
          <w:szCs w:val="24"/>
        </w:rPr>
        <w:t xml:space="preserve">обственники проводных линий связи, операторы связи, интернет-провайдеры: </w:t>
      </w:r>
    </w:p>
    <w:p w14:paraId="1DAB47B6" w14:textId="77777777" w:rsidR="00796A0A" w:rsidRPr="00796A0A" w:rsidRDefault="00796A0A" w:rsidP="00796A0A">
      <w:pPr>
        <w:pStyle w:val="5"/>
        <w:numPr>
          <w:ilvl w:val="0"/>
          <w:numId w:val="6"/>
        </w:numPr>
        <w:ind w:left="0"/>
        <w:rPr>
          <w:rFonts w:eastAsia="Times New Roman"/>
        </w:rPr>
      </w:pPr>
      <w:r w:rsidRPr="00796A0A">
        <w:rPr>
          <w:rFonts w:eastAsia="Times New Roman"/>
        </w:rPr>
        <w:t xml:space="preserve">производят подключение зданий, сооружений, многоквартирных домов к сети связи общего пользования подземным способом, без использования воздушных линий; </w:t>
      </w:r>
    </w:p>
    <w:p w14:paraId="4EEAE470" w14:textId="77777777" w:rsidR="00796A0A" w:rsidRPr="00796A0A" w:rsidRDefault="00796A0A" w:rsidP="00796A0A">
      <w:pPr>
        <w:pStyle w:val="5"/>
        <w:ind w:left="0"/>
        <w:rPr>
          <w:rFonts w:eastAsia="Times New Roman"/>
        </w:rPr>
      </w:pPr>
      <w:r w:rsidRPr="00796A0A">
        <w:rPr>
          <w:rFonts w:eastAsia="Times New Roman"/>
        </w:rPr>
        <w:t xml:space="preserve">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 </w:t>
      </w:r>
    </w:p>
    <w:p w14:paraId="244A75EE" w14:textId="77777777" w:rsidR="00796A0A" w:rsidRPr="00796A0A" w:rsidRDefault="00796A0A" w:rsidP="00796A0A">
      <w:pPr>
        <w:pStyle w:val="5"/>
        <w:ind w:left="0"/>
        <w:rPr>
          <w:rFonts w:eastAsia="Times New Roman"/>
        </w:rPr>
      </w:pPr>
      <w:r w:rsidRPr="00796A0A">
        <w:rPr>
          <w:rFonts w:eastAsia="Times New Roman"/>
        </w:rPr>
        <w:t>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14:paraId="579AEBC0" w14:textId="77777777" w:rsidR="00796A0A" w:rsidRPr="00796A0A" w:rsidRDefault="00796A0A" w:rsidP="00796A0A">
      <w:pPr>
        <w:pStyle w:val="4"/>
        <w:numPr>
          <w:ilvl w:val="0"/>
          <w:numId w:val="7"/>
        </w:numPr>
        <w:autoSpaceDE w:val="0"/>
        <w:autoSpaceDN w:val="0"/>
        <w:adjustRightInd w:val="0"/>
        <w:ind w:left="0"/>
        <w:rPr>
          <w:rFonts w:eastAsia="Times New Roman" w:cs="Times New Roman"/>
          <w:szCs w:val="24"/>
        </w:rPr>
      </w:pPr>
      <w:r w:rsidRPr="00796A0A">
        <w:t>На территории округа з</w:t>
      </w:r>
      <w:r w:rsidRPr="00796A0A">
        <w:rPr>
          <w:rFonts w:eastAsia="Times New Roman" w:cs="Times New Roman"/>
          <w:szCs w:val="24"/>
        </w:rPr>
        <w:t xml:space="preserve">апрещается: </w:t>
      </w:r>
    </w:p>
    <w:p w14:paraId="6D52F8BE" w14:textId="77777777" w:rsidR="00796A0A" w:rsidRPr="00796A0A" w:rsidRDefault="00796A0A" w:rsidP="00796A0A">
      <w:pPr>
        <w:pStyle w:val="5"/>
        <w:numPr>
          <w:ilvl w:val="0"/>
          <w:numId w:val="6"/>
        </w:numPr>
        <w:ind w:left="0"/>
        <w:rPr>
          <w:rFonts w:eastAsia="Times New Roman"/>
        </w:rPr>
      </w:pPr>
      <w:r w:rsidRPr="00796A0A">
        <w:rPr>
          <w:rFonts w:eastAsia="Times New Roman"/>
        </w:rPr>
        <w:t xml:space="preserve">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 </w:t>
      </w:r>
    </w:p>
    <w:p w14:paraId="231D829E" w14:textId="77777777" w:rsidR="00796A0A" w:rsidRPr="00796A0A" w:rsidRDefault="00796A0A" w:rsidP="00796A0A">
      <w:pPr>
        <w:pStyle w:val="5"/>
        <w:ind w:left="0"/>
        <w:rPr>
          <w:rFonts w:eastAsia="Times New Roman"/>
        </w:rPr>
      </w:pPr>
      <w:r w:rsidRPr="00796A0A">
        <w:rPr>
          <w:rFonts w:eastAsia="Times New Roman"/>
        </w:rPr>
        <w:t xml:space="preserve">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 </w:t>
      </w:r>
    </w:p>
    <w:p w14:paraId="3E28A8F6" w14:textId="77777777" w:rsidR="00796A0A" w:rsidRPr="00796A0A" w:rsidRDefault="00796A0A" w:rsidP="00796A0A">
      <w:pPr>
        <w:pStyle w:val="5"/>
        <w:ind w:left="0"/>
        <w:rPr>
          <w:rFonts w:eastAsia="Times New Roman"/>
        </w:rPr>
      </w:pPr>
      <w:r w:rsidRPr="00796A0A">
        <w:rPr>
          <w:rFonts w:eastAsia="Times New Roman"/>
        </w:rPr>
        <w:t>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14:paraId="38E6BCBC" w14:textId="77777777" w:rsidR="00796A0A" w:rsidRPr="00796A0A" w:rsidRDefault="00796A0A" w:rsidP="00796A0A">
      <w:pPr>
        <w:pStyle w:val="5"/>
        <w:ind w:left="0"/>
        <w:rPr>
          <w:rFonts w:eastAsia="Times New Roman"/>
        </w:rPr>
      </w:pPr>
      <w:r w:rsidRPr="00796A0A">
        <w:t>установка трансформаторных подстанций открытого типа в границах населенных пунктов.</w:t>
      </w:r>
    </w:p>
    <w:p w14:paraId="06E34A33" w14:textId="77777777" w:rsidR="00796A0A" w:rsidRPr="00796A0A" w:rsidRDefault="00796A0A" w:rsidP="00796A0A">
      <w:pPr>
        <w:pStyle w:val="3"/>
        <w:ind w:left="0" w:firstLine="709"/>
        <w:rPr>
          <w:rFonts w:eastAsia="Times New Roman"/>
        </w:rPr>
      </w:pPr>
      <w:r w:rsidRPr="00796A0A">
        <w:rPr>
          <w:rFonts w:eastAsia="Times New Roman"/>
        </w:rPr>
        <w:t>Требования к применению и содержанию водных устройств</w:t>
      </w:r>
    </w:p>
    <w:p w14:paraId="58A22818" w14:textId="77777777" w:rsidR="00796A0A" w:rsidRPr="00796A0A" w:rsidRDefault="00796A0A" w:rsidP="00796A0A">
      <w:pPr>
        <w:pStyle w:val="4"/>
        <w:numPr>
          <w:ilvl w:val="0"/>
          <w:numId w:val="7"/>
        </w:numPr>
        <w:ind w:left="0"/>
        <w:rPr>
          <w:rFonts w:eastAsia="Times New Roman"/>
        </w:rPr>
      </w:pPr>
      <w:r w:rsidRPr="00796A0A">
        <w:t>В рамках решения задачи обеспечения качества городской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14:paraId="5FE908F1" w14:textId="77777777" w:rsidR="00796A0A" w:rsidRPr="00796A0A" w:rsidRDefault="00796A0A" w:rsidP="00796A0A">
      <w:pPr>
        <w:pStyle w:val="4"/>
        <w:numPr>
          <w:ilvl w:val="0"/>
          <w:numId w:val="7"/>
        </w:numPr>
        <w:ind w:left="0"/>
      </w:pPr>
      <w:r w:rsidRPr="00796A0A">
        <w:t>К водным устройствам относятся фонтаны, питьевые фонтанчики,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14:paraId="0A08F8CB" w14:textId="77777777" w:rsidR="00796A0A" w:rsidRPr="00796A0A" w:rsidRDefault="00796A0A" w:rsidP="00796A0A">
      <w:pPr>
        <w:pStyle w:val="4"/>
        <w:numPr>
          <w:ilvl w:val="0"/>
          <w:numId w:val="7"/>
        </w:numPr>
        <w:autoSpaceDE w:val="0"/>
        <w:autoSpaceDN w:val="0"/>
        <w:adjustRightInd w:val="0"/>
        <w:ind w:left="0"/>
        <w:rPr>
          <w:bCs/>
        </w:rPr>
      </w:pPr>
      <w:r w:rsidRPr="00796A0A">
        <w:t>Питьевые фонтанчики могут быть как типовыми, так и выполненными по специально разработанному проекту.</w:t>
      </w:r>
    </w:p>
    <w:p w14:paraId="153D4529" w14:textId="77777777" w:rsidR="00796A0A" w:rsidRPr="00796A0A" w:rsidRDefault="00796A0A" w:rsidP="00796A0A">
      <w:pPr>
        <w:pStyle w:val="4"/>
        <w:numPr>
          <w:ilvl w:val="0"/>
          <w:numId w:val="7"/>
        </w:numPr>
        <w:autoSpaceDE w:val="0"/>
        <w:autoSpaceDN w:val="0"/>
        <w:adjustRightInd w:val="0"/>
        <w:ind w:left="0"/>
        <w:rPr>
          <w:bCs/>
        </w:rPr>
      </w:pPr>
      <w:r w:rsidRPr="00796A0A">
        <w:rPr>
          <w:bCs/>
        </w:rPr>
        <w:lastRenderedPageBreak/>
        <w:t xml:space="preserve">Водные устройства должны содержаться в чистоте, в том числе и в период их отключения.  </w:t>
      </w:r>
    </w:p>
    <w:p w14:paraId="6A92FF52" w14:textId="77777777" w:rsidR="00796A0A" w:rsidRPr="00796A0A" w:rsidRDefault="00796A0A" w:rsidP="00796A0A">
      <w:pPr>
        <w:pStyle w:val="4"/>
        <w:numPr>
          <w:ilvl w:val="0"/>
          <w:numId w:val="7"/>
        </w:numPr>
        <w:autoSpaceDE w:val="0"/>
        <w:autoSpaceDN w:val="0"/>
        <w:adjustRightInd w:val="0"/>
        <w:ind w:left="0"/>
        <w:rPr>
          <w:bCs/>
        </w:rPr>
      </w:pPr>
      <w:r w:rsidRPr="00796A0A">
        <w:rPr>
          <w:bCs/>
        </w:rPr>
        <w:t xml:space="preserve">Окраска элементов водных устройств должна производиться не реже 1 раза в год, ремонт - по мере необходимости. </w:t>
      </w:r>
    </w:p>
    <w:p w14:paraId="2459ED4B" w14:textId="77777777" w:rsidR="00796A0A" w:rsidRPr="00796A0A" w:rsidRDefault="00796A0A" w:rsidP="00796A0A">
      <w:pPr>
        <w:pStyle w:val="4"/>
        <w:numPr>
          <w:ilvl w:val="0"/>
          <w:numId w:val="7"/>
        </w:numPr>
        <w:autoSpaceDE w:val="0"/>
        <w:autoSpaceDN w:val="0"/>
        <w:adjustRightInd w:val="0"/>
        <w:ind w:left="0"/>
        <w:rPr>
          <w:bCs/>
        </w:rPr>
      </w:pPr>
      <w:r w:rsidRPr="00796A0A">
        <w:rPr>
          <w:bCs/>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14:paraId="28F11D6E" w14:textId="77777777" w:rsidR="00796A0A" w:rsidRPr="00796A0A" w:rsidRDefault="00796A0A" w:rsidP="00796A0A">
      <w:pPr>
        <w:pStyle w:val="2"/>
        <w:ind w:left="0" w:firstLine="709"/>
      </w:pPr>
      <w:bookmarkStart w:id="42" w:name="_Toc21949922"/>
      <w:r w:rsidRPr="00796A0A">
        <w:t>Требования к содержанию и уборке территорий</w:t>
      </w:r>
      <w:bookmarkEnd w:id="42"/>
    </w:p>
    <w:p w14:paraId="4502CDDE" w14:textId="77777777" w:rsidR="00796A0A" w:rsidRPr="00796A0A" w:rsidRDefault="00796A0A" w:rsidP="00796A0A">
      <w:pPr>
        <w:pStyle w:val="3"/>
        <w:autoSpaceDE w:val="0"/>
        <w:autoSpaceDN w:val="0"/>
        <w:adjustRightInd w:val="0"/>
        <w:ind w:left="0" w:firstLine="709"/>
        <w:rPr>
          <w:bCs/>
        </w:rPr>
      </w:pPr>
      <w:r w:rsidRPr="00796A0A">
        <w:t>С</w:t>
      </w:r>
      <w:r w:rsidRPr="00796A0A">
        <w:rPr>
          <w:bCs/>
        </w:rPr>
        <w:t>одержание и уборка территорий</w:t>
      </w:r>
    </w:p>
    <w:p w14:paraId="17A08D60" w14:textId="77777777" w:rsidR="00796A0A" w:rsidRPr="00796A0A" w:rsidRDefault="00796A0A" w:rsidP="00796A0A">
      <w:pPr>
        <w:pStyle w:val="4"/>
        <w:numPr>
          <w:ilvl w:val="0"/>
          <w:numId w:val="7"/>
        </w:numPr>
        <w:autoSpaceDE w:val="0"/>
        <w:autoSpaceDN w:val="0"/>
        <w:adjustRightInd w:val="0"/>
        <w:ind w:left="0"/>
      </w:pPr>
      <w:r w:rsidRPr="00796A0A">
        <w:t>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и элементов благоустройства на территории округа.</w:t>
      </w:r>
    </w:p>
    <w:p w14:paraId="055C598B" w14:textId="77777777" w:rsidR="00796A0A" w:rsidRPr="00796A0A" w:rsidRDefault="00796A0A" w:rsidP="00796A0A">
      <w:pPr>
        <w:pStyle w:val="4"/>
        <w:autoSpaceDE w:val="0"/>
        <w:autoSpaceDN w:val="0"/>
        <w:adjustRightInd w:val="0"/>
        <w:ind w:left="0"/>
      </w:pPr>
      <w:r w:rsidRPr="00796A0A">
        <w:t>Уборка и содержание основных и придомовых территорий осуществляются физическими, юридическими лицами и индивидуальными предпринимателями (собственниками/арендаторами помещений, зданий, земельных участков) собственными силами либо по договору со специализированными организациями ежедневно.</w:t>
      </w:r>
    </w:p>
    <w:p w14:paraId="42E3EFC7" w14:textId="77777777" w:rsidR="00796A0A" w:rsidRPr="00796A0A" w:rsidRDefault="00796A0A" w:rsidP="00796A0A">
      <w:pPr>
        <w:pStyle w:val="4"/>
        <w:autoSpaceDE w:val="0"/>
        <w:autoSpaceDN w:val="0"/>
        <w:adjustRightInd w:val="0"/>
        <w:ind w:left="0"/>
      </w:pPr>
      <w:r w:rsidRPr="00796A0A">
        <w:t>Уборка и содержание нестационарных торговых объектов осуществляются собственными силами юридическими лицами и индивидуальными предпринимателями либо по договору со специализированными организациями. Уборка территории производится ежедневно в радиусе 5 метров или до примыкания с проезжей частью улицы.</w:t>
      </w:r>
    </w:p>
    <w:p w14:paraId="3D728DAB" w14:textId="77777777" w:rsidR="00796A0A" w:rsidRPr="00796A0A" w:rsidRDefault="00796A0A" w:rsidP="00796A0A">
      <w:pPr>
        <w:pStyle w:val="4"/>
        <w:autoSpaceDE w:val="0"/>
        <w:autoSpaceDN w:val="0"/>
        <w:adjustRightInd w:val="0"/>
        <w:ind w:left="0"/>
      </w:pPr>
      <w:r w:rsidRPr="00796A0A">
        <w:t>Уборка и содержание территории муниципального образования включает в том числе уборку и содержание: объектов улично-дорожной сети, городских территорий в границах кварталов жилой застройки, объектов благоустройств, территорий общего пользования и мест массового отдыха граждан.</w:t>
      </w:r>
    </w:p>
    <w:p w14:paraId="6EB1B3EF" w14:textId="77777777" w:rsidR="00796A0A" w:rsidRPr="00796A0A" w:rsidRDefault="00796A0A" w:rsidP="00796A0A">
      <w:pPr>
        <w:pStyle w:val="4"/>
        <w:autoSpaceDE w:val="0"/>
        <w:autoSpaceDN w:val="0"/>
        <w:adjustRightInd w:val="0"/>
        <w:ind w:left="0"/>
      </w:pPr>
      <w:r w:rsidRPr="00796A0A">
        <w:t>Уборка территории муниципального образования, включая уборку объектов благоустройства, осуществляется ежедневно.</w:t>
      </w:r>
    </w:p>
    <w:p w14:paraId="3250B75C" w14:textId="77777777" w:rsidR="00796A0A" w:rsidRPr="00796A0A" w:rsidRDefault="00796A0A" w:rsidP="00796A0A">
      <w:pPr>
        <w:pStyle w:val="4"/>
        <w:numPr>
          <w:ilvl w:val="0"/>
          <w:numId w:val="0"/>
        </w:numPr>
        <w:autoSpaceDE w:val="0"/>
        <w:autoSpaceDN w:val="0"/>
        <w:adjustRightInd w:val="0"/>
        <w:ind w:firstLine="709"/>
      </w:pPr>
      <w:r w:rsidRPr="00796A0A">
        <w:t xml:space="preserve">6. Границы прилегающих территорий определяются в соответствии со статьей 6 настоящих </w:t>
      </w:r>
      <w:commentRangeStart w:id="43"/>
      <w:r w:rsidRPr="00796A0A">
        <w:t>Правил</w:t>
      </w:r>
      <w:commentRangeEnd w:id="43"/>
      <w:r w:rsidRPr="00796A0A">
        <w:rPr>
          <w:rStyle w:val="aa"/>
          <w:rFonts w:asciiTheme="minorHAnsi" w:eastAsiaTheme="minorHAnsi" w:hAnsiTheme="minorHAnsi" w:cstheme="minorBidi"/>
          <w:iCs w:val="0"/>
        </w:rPr>
        <w:commentReference w:id="43"/>
      </w:r>
      <w:r w:rsidRPr="00796A0A">
        <w:t>.</w:t>
      </w:r>
    </w:p>
    <w:p w14:paraId="5D970EAD" w14:textId="77777777" w:rsidR="00796A0A" w:rsidRPr="00796A0A" w:rsidRDefault="00796A0A" w:rsidP="00796A0A">
      <w:pPr>
        <w:pStyle w:val="4"/>
        <w:numPr>
          <w:ilvl w:val="0"/>
          <w:numId w:val="0"/>
        </w:numPr>
        <w:autoSpaceDE w:val="0"/>
        <w:autoSpaceDN w:val="0"/>
        <w:adjustRightInd w:val="0"/>
        <w:ind w:firstLine="709"/>
      </w:pPr>
      <w:r w:rsidRPr="00796A0A">
        <w:t>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содержанию, определяется пропорционально доле в праве собственности или иного права на объект недвижимости.</w:t>
      </w:r>
    </w:p>
    <w:p w14:paraId="071ADCEA" w14:textId="77777777" w:rsidR="00796A0A" w:rsidRPr="00796A0A" w:rsidRDefault="00796A0A" w:rsidP="00796A0A">
      <w:pPr>
        <w:pStyle w:val="3"/>
        <w:ind w:left="0" w:firstLine="709"/>
      </w:pPr>
      <w:r w:rsidRPr="00796A0A">
        <w:t>Меры по соблюдению чистоты и порядка не территориях общего пользования</w:t>
      </w:r>
    </w:p>
    <w:p w14:paraId="2C99BD39" w14:textId="77777777" w:rsidR="00796A0A" w:rsidRPr="00796A0A" w:rsidRDefault="00796A0A" w:rsidP="00796A0A">
      <w:pPr>
        <w:pStyle w:val="4"/>
        <w:numPr>
          <w:ilvl w:val="0"/>
          <w:numId w:val="7"/>
        </w:numPr>
      </w:pPr>
      <w:r w:rsidRPr="00796A0A">
        <w:t>Юридические и физические лица, индивидуальные предприниматели должны принимать следующие меры по соблюдению чистоты и порядка на всей территории округа:</w:t>
      </w:r>
    </w:p>
    <w:p w14:paraId="20FD00BC" w14:textId="77777777" w:rsidR="00796A0A" w:rsidRPr="00796A0A" w:rsidRDefault="00796A0A" w:rsidP="00796A0A">
      <w:pPr>
        <w:pStyle w:val="5"/>
        <w:numPr>
          <w:ilvl w:val="0"/>
          <w:numId w:val="6"/>
        </w:numPr>
      </w:pPr>
      <w:r w:rsidRPr="00796A0A">
        <w:t xml:space="preserve">складирование, размещение отходов и мусора, грунта производить в специально отведенных местах; при производстве ремонтных работ для целей вывоза строительного мусора заключать договор на вывоз мусора со специализированной организацией; </w:t>
      </w:r>
    </w:p>
    <w:p w14:paraId="2511FBA6" w14:textId="77777777" w:rsidR="00796A0A" w:rsidRPr="00796A0A" w:rsidRDefault="00796A0A" w:rsidP="00796A0A">
      <w:pPr>
        <w:pStyle w:val="5"/>
        <w:ind w:left="0"/>
      </w:pPr>
      <w:r w:rsidRPr="00796A0A">
        <w:t>грунт, мусор, сыпучие материалы, листву, спил деревьев перевозить по территории округа накрытыми материалами, исключающими их просыпание;</w:t>
      </w:r>
    </w:p>
    <w:p w14:paraId="3DEFD07E" w14:textId="77777777" w:rsidR="00796A0A" w:rsidRPr="00796A0A" w:rsidRDefault="00796A0A" w:rsidP="00796A0A">
      <w:pPr>
        <w:pStyle w:val="5"/>
        <w:ind w:left="0"/>
      </w:pPr>
      <w:r w:rsidRPr="00796A0A">
        <w:t>мойку транспортных средств производить в специально предназначенных для этого местах;</w:t>
      </w:r>
    </w:p>
    <w:p w14:paraId="341E4CAA" w14:textId="77777777" w:rsidR="00796A0A" w:rsidRPr="00796A0A" w:rsidRDefault="00796A0A" w:rsidP="00796A0A">
      <w:pPr>
        <w:pStyle w:val="5"/>
        <w:ind w:left="0"/>
      </w:pPr>
      <w:r w:rsidRPr="00796A0A">
        <w:t>разукомплектованные транспортные средства хранить в специально отведенных для этого местах;</w:t>
      </w:r>
    </w:p>
    <w:p w14:paraId="096FD5E6" w14:textId="77777777" w:rsidR="00796A0A" w:rsidRPr="00796A0A" w:rsidRDefault="00796A0A" w:rsidP="00796A0A">
      <w:pPr>
        <w:pStyle w:val="5"/>
        <w:ind w:left="0"/>
      </w:pPr>
      <w:r w:rsidRPr="00796A0A">
        <w:t>складирование строительных материалов, песка и т.д. производить в границах своего (землепользователя) земельного участка;</w:t>
      </w:r>
    </w:p>
    <w:p w14:paraId="226D9E9D" w14:textId="77777777" w:rsidR="00796A0A" w:rsidRPr="00796A0A" w:rsidRDefault="00796A0A" w:rsidP="00796A0A">
      <w:pPr>
        <w:pStyle w:val="5"/>
        <w:ind w:left="0"/>
      </w:pPr>
      <w:r w:rsidRPr="00796A0A">
        <w:t xml:space="preserve">установку и размещение афиш, объявлений, иных информационных </w:t>
      </w:r>
      <w:r w:rsidRPr="00796A0A">
        <w:lastRenderedPageBreak/>
        <w:t>материалов производить в специально предназначенных для этого местах;</w:t>
      </w:r>
    </w:p>
    <w:p w14:paraId="626AC081" w14:textId="77777777" w:rsidR="00796A0A" w:rsidRPr="00796A0A" w:rsidRDefault="00796A0A" w:rsidP="00796A0A">
      <w:pPr>
        <w:pStyle w:val="5"/>
        <w:ind w:left="0"/>
      </w:pPr>
      <w:r w:rsidRPr="00796A0A">
        <w:t>демонстрацию товаров, продукции, литературы, продажу по каталогам и образцам производить в специально отведенных для этого местах;</w:t>
      </w:r>
    </w:p>
    <w:p w14:paraId="3467FC0A" w14:textId="77777777" w:rsidR="00796A0A" w:rsidRPr="00796A0A" w:rsidRDefault="00796A0A" w:rsidP="00796A0A">
      <w:pPr>
        <w:pStyle w:val="5"/>
        <w:ind w:left="0"/>
      </w:pPr>
      <w:r w:rsidRPr="00796A0A">
        <w:t>тару складировать в границах торговых сооружений и объектов;</w:t>
      </w:r>
    </w:p>
    <w:p w14:paraId="143CEA0C" w14:textId="77777777" w:rsidR="00796A0A" w:rsidRPr="00796A0A" w:rsidRDefault="00796A0A" w:rsidP="00796A0A">
      <w:pPr>
        <w:pStyle w:val="5"/>
        <w:ind w:left="0"/>
      </w:pPr>
      <w:r w:rsidRPr="00796A0A">
        <w:t>развлекательные услуги, в том числе катание на лошадях, электромобилях, прыжки на батутах и т.д., оказывать в специально отведенных для этого местах;</w:t>
      </w:r>
    </w:p>
    <w:p w14:paraId="7FEB7CBD" w14:textId="77777777" w:rsidR="00796A0A" w:rsidRPr="00796A0A" w:rsidRDefault="00796A0A" w:rsidP="00796A0A">
      <w:pPr>
        <w:pStyle w:val="5"/>
        <w:ind w:left="0"/>
      </w:pPr>
      <w:r w:rsidRPr="00796A0A">
        <w:t>грузовой транспорт, автобусы в ночное время должны хранить в специально отведенных для этого местах;</w:t>
      </w:r>
    </w:p>
    <w:p w14:paraId="081D4936" w14:textId="77777777" w:rsidR="00796A0A" w:rsidRPr="00796A0A" w:rsidRDefault="00796A0A" w:rsidP="00796A0A">
      <w:pPr>
        <w:pStyle w:val="5"/>
        <w:ind w:left="0"/>
      </w:pPr>
      <w:r w:rsidRPr="00796A0A">
        <w:t xml:space="preserve">выгул животных на территории округа производить в специально отведенных для этого местах; </w:t>
      </w:r>
    </w:p>
    <w:p w14:paraId="668E5B7B" w14:textId="77777777" w:rsidR="00796A0A" w:rsidRPr="00796A0A" w:rsidRDefault="00796A0A" w:rsidP="00796A0A">
      <w:pPr>
        <w:pStyle w:val="5"/>
        <w:ind w:left="0"/>
      </w:pPr>
      <w:r w:rsidRPr="00796A0A">
        <w:t>снег, лед, мусор, твердые и жидкие бытовые отходы, крупногабаритный и строительный мусор, смет и иные отходы вывозить в специально отведенные для этого места;</w:t>
      </w:r>
    </w:p>
    <w:p w14:paraId="7E5866BB" w14:textId="77777777" w:rsidR="00796A0A" w:rsidRPr="00796A0A" w:rsidRDefault="00796A0A" w:rsidP="00796A0A">
      <w:pPr>
        <w:pStyle w:val="5"/>
        <w:ind w:left="0"/>
      </w:pPr>
      <w:r w:rsidRPr="00796A0A">
        <w:t>работы, связанные с разрытием грунта, нарушением целостности дорожных покрытий, пешеходных дорожек, газонов, поверхности участков с зелеными насаждениями производить на основании разрешения, выдаваемого администрацией;</w:t>
      </w:r>
    </w:p>
    <w:p w14:paraId="206A071A" w14:textId="77777777" w:rsidR="00796A0A" w:rsidRPr="00796A0A" w:rsidRDefault="00796A0A" w:rsidP="00796A0A">
      <w:pPr>
        <w:pStyle w:val="5"/>
        <w:ind w:left="0"/>
      </w:pPr>
      <w:r w:rsidRPr="00796A0A">
        <w:t>складирование кормов, навоза и компоста осуществлять только в границах отведенного земельного участка с обязательным выполнением противопожарных, санитарных, ветеринарных и эстетических норм.</w:t>
      </w:r>
    </w:p>
    <w:p w14:paraId="1E9F2AF7" w14:textId="77777777" w:rsidR="00796A0A" w:rsidRPr="00796A0A" w:rsidRDefault="00796A0A" w:rsidP="00796A0A">
      <w:pPr>
        <w:pStyle w:val="4"/>
        <w:ind w:left="0"/>
      </w:pPr>
      <w:r w:rsidRPr="00796A0A">
        <w:t>В целях соблюдения чистоты и порядка на всей территории округа запрещается:</w:t>
      </w:r>
    </w:p>
    <w:p w14:paraId="5B401A40" w14:textId="77777777" w:rsidR="00796A0A" w:rsidRPr="00796A0A" w:rsidRDefault="00796A0A" w:rsidP="00796A0A">
      <w:pPr>
        <w:pStyle w:val="5"/>
        <w:numPr>
          <w:ilvl w:val="0"/>
          <w:numId w:val="6"/>
        </w:numPr>
      </w:pPr>
      <w:r w:rsidRPr="00796A0A">
        <w:t>выбрасывать и выставлять отходы в неустановленных местах, в том числе на придомовых территориях, улицах, площадях, в парках и скверах, местах торговли, на территории мини-рынков, на пляжах и в других местах общего пользования;</w:t>
      </w:r>
    </w:p>
    <w:p w14:paraId="453BDEE5" w14:textId="77777777" w:rsidR="00796A0A" w:rsidRPr="00796A0A" w:rsidRDefault="00796A0A" w:rsidP="00796A0A">
      <w:pPr>
        <w:pStyle w:val="5"/>
        <w:numPr>
          <w:ilvl w:val="0"/>
          <w:numId w:val="6"/>
        </w:numPr>
      </w:pPr>
      <w:r w:rsidRPr="00796A0A">
        <w:t>осуществлять выгрузку отходов в местах, не отведенных для этих целей;</w:t>
      </w:r>
    </w:p>
    <w:p w14:paraId="24E2C246" w14:textId="77777777" w:rsidR="00796A0A" w:rsidRPr="00796A0A" w:rsidRDefault="00796A0A" w:rsidP="00796A0A">
      <w:pPr>
        <w:pStyle w:val="5"/>
      </w:pPr>
      <w:r w:rsidRPr="00796A0A">
        <w:t>выливать жидкие отходы во дворах и на улицах, использовать для этого колодцы, водостоки дождевой канализации, поглощающие ямы, закапывать бытовой мусор и нечистоты в землю;</w:t>
      </w:r>
    </w:p>
    <w:p w14:paraId="2A43AB0F" w14:textId="77777777" w:rsidR="00796A0A" w:rsidRPr="00796A0A" w:rsidRDefault="00796A0A" w:rsidP="00796A0A">
      <w:pPr>
        <w:pStyle w:val="5"/>
      </w:pPr>
      <w:r w:rsidRPr="00796A0A">
        <w:t>устраивать выпуск сточных вод из неканализованных жилых домов в ливневую канализацию, на рельеф, в кюветы, в водоемы и водотоки;</w:t>
      </w:r>
    </w:p>
    <w:p w14:paraId="010617B3" w14:textId="77777777" w:rsidR="00796A0A" w:rsidRPr="00796A0A" w:rsidRDefault="00796A0A" w:rsidP="00796A0A">
      <w:pPr>
        <w:pStyle w:val="5"/>
      </w:pPr>
      <w:r w:rsidRPr="00796A0A">
        <w:t>устраивать выпуски из накопителей бытовых стоков;</w:t>
      </w:r>
    </w:p>
    <w:p w14:paraId="61C7D8CF" w14:textId="77777777" w:rsidR="00796A0A" w:rsidRPr="00796A0A" w:rsidRDefault="00796A0A" w:rsidP="00796A0A">
      <w:pPr>
        <w:pStyle w:val="5"/>
      </w:pPr>
      <w:r w:rsidRPr="00796A0A">
        <w:t>использовать колодцы, водостоки ливневой канализации и ливневые (дождеприемные) колодцы при откачке жидких грязевых масс, хозяйственно-бытовых вод, образующихся в процессе проведения работ по ремонту инженерных коммуникаций;</w:t>
      </w:r>
    </w:p>
    <w:p w14:paraId="4AD5728A" w14:textId="77777777" w:rsidR="00796A0A" w:rsidRPr="00796A0A" w:rsidRDefault="00796A0A" w:rsidP="00796A0A">
      <w:pPr>
        <w:pStyle w:val="5"/>
      </w:pPr>
      <w:r w:rsidRPr="00796A0A">
        <w:t>осуществлять сброс отходов в водные объекты;</w:t>
      </w:r>
    </w:p>
    <w:p w14:paraId="7997E84E" w14:textId="77777777" w:rsidR="00796A0A" w:rsidRPr="00796A0A" w:rsidRDefault="00796A0A" w:rsidP="00796A0A">
      <w:pPr>
        <w:pStyle w:val="5"/>
      </w:pPr>
      <w:r w:rsidRPr="00796A0A">
        <w:t>производить складирование отходов, образовавшихся во время ремонтно-строительных работ, веток на контейнерные площадки;</w:t>
      </w:r>
    </w:p>
    <w:p w14:paraId="53B7DFD0" w14:textId="77777777" w:rsidR="00796A0A" w:rsidRPr="00796A0A" w:rsidRDefault="00796A0A" w:rsidP="00796A0A">
      <w:pPr>
        <w:pStyle w:val="5"/>
      </w:pPr>
      <w:r w:rsidRPr="00796A0A">
        <w:t>сжигать опавшие листья и обрезанные ветки на территориях общего пользования, сжигать отходы любого вида на территории округа;</w:t>
      </w:r>
    </w:p>
    <w:p w14:paraId="5012028E" w14:textId="77777777" w:rsidR="00796A0A" w:rsidRPr="00796A0A" w:rsidRDefault="00796A0A" w:rsidP="00796A0A">
      <w:pPr>
        <w:pStyle w:val="5"/>
      </w:pPr>
      <w:r w:rsidRPr="00796A0A">
        <w:t>сбрасывать в контейнеры для ТКО трупы животных, птиц, другие биологические отходы, ртутьсодержащие отходы, строительный мусор, а также крупногабаритные отходы, являющиеся предметами, утратившими свои потребительские свойства;</w:t>
      </w:r>
    </w:p>
    <w:p w14:paraId="5DF8F32D" w14:textId="77777777" w:rsidR="00796A0A" w:rsidRPr="00796A0A" w:rsidRDefault="00796A0A" w:rsidP="00796A0A">
      <w:pPr>
        <w:pStyle w:val="5"/>
      </w:pPr>
      <w:r w:rsidRPr="00796A0A">
        <w:t>складировать тару и запасы товаров у киосков, палаток, павильонов мелкорозничной торговли и магазинов, а также использовать для складирования прилегающие к ним территории;</w:t>
      </w:r>
    </w:p>
    <w:p w14:paraId="3295ED46" w14:textId="77777777" w:rsidR="00796A0A" w:rsidRPr="00796A0A" w:rsidRDefault="00796A0A" w:rsidP="00796A0A">
      <w:pPr>
        <w:pStyle w:val="5"/>
      </w:pPr>
      <w:r w:rsidRPr="00796A0A">
        <w:t>осуществлять проезд транспортных средств по газону (дернине);</w:t>
      </w:r>
    </w:p>
    <w:p w14:paraId="3CBC6DCC" w14:textId="77777777" w:rsidR="00796A0A" w:rsidRPr="00796A0A" w:rsidRDefault="00796A0A" w:rsidP="00796A0A">
      <w:pPr>
        <w:pStyle w:val="5"/>
      </w:pPr>
      <w:r w:rsidRPr="00796A0A">
        <w:t>осуществлять хранение разукомплектованного транспортного средства на придомовой территории, территории общего  пользования.</w:t>
      </w:r>
    </w:p>
    <w:p w14:paraId="23CCFD02" w14:textId="77777777" w:rsidR="00796A0A" w:rsidRPr="00796A0A" w:rsidRDefault="00796A0A" w:rsidP="00796A0A">
      <w:pPr>
        <w:pStyle w:val="4"/>
        <w:numPr>
          <w:ilvl w:val="0"/>
          <w:numId w:val="221"/>
        </w:numPr>
      </w:pPr>
      <w:r w:rsidRPr="00796A0A">
        <w:t>Вывоз шлака с дворовых территорий, где имеются котельные, работающие на твердом топливе, производится владельцами котельных. Шлак складируется в металлических контейнерах и вывозится на полигон ТКО самостоятельно либо по договору со специализированными предприятиями.</w:t>
      </w:r>
    </w:p>
    <w:p w14:paraId="0A12FDA9" w14:textId="77777777" w:rsidR="00796A0A" w:rsidRPr="00796A0A" w:rsidRDefault="00796A0A" w:rsidP="00796A0A">
      <w:pPr>
        <w:pStyle w:val="a0"/>
        <w:rPr>
          <w:rFonts w:cs="Times New Roman"/>
          <w:szCs w:val="24"/>
        </w:rPr>
      </w:pPr>
      <w:r w:rsidRPr="00796A0A">
        <w:t>4</w:t>
      </w:r>
      <w:r w:rsidRPr="00796A0A">
        <w:rPr>
          <w:rFonts w:cs="Times New Roman"/>
          <w:szCs w:val="24"/>
        </w:rPr>
        <w:t xml:space="preserve">. Уборка отходов от вырубки (повреждения) зеленых насаждений осуществляется </w:t>
      </w:r>
      <w:r w:rsidRPr="00796A0A">
        <w:rPr>
          <w:rFonts w:cs="Times New Roman"/>
          <w:szCs w:val="24"/>
        </w:rPr>
        <w:lastRenderedPageBreak/>
        <w:t>организациями, производящими работы по вырубке данных зеленых насаждений.</w:t>
      </w:r>
    </w:p>
    <w:p w14:paraId="1599FE42" w14:textId="77777777" w:rsidR="00796A0A" w:rsidRPr="00796A0A" w:rsidRDefault="00796A0A" w:rsidP="00796A0A">
      <w:pPr>
        <w:pStyle w:val="a0"/>
        <w:rPr>
          <w:rFonts w:cs="Times New Roman"/>
          <w:szCs w:val="24"/>
        </w:rPr>
      </w:pPr>
      <w:r w:rsidRPr="00796A0A">
        <w:rPr>
          <w:rFonts w:cs="Times New Roman"/>
          <w:szCs w:val="24"/>
        </w:rPr>
        <w:t xml:space="preserve">  Вывоз отходов от вырубки (повреждения) зеленых насаждений производится в течение рабочего дня со дня вырубки (повреждения) - с территорий вдоль основных улиц и магистралей и в течение суток</w:t>
      </w:r>
      <w:r w:rsidRPr="00796A0A">
        <w:t xml:space="preserve"> </w:t>
      </w:r>
      <w:r w:rsidRPr="00796A0A">
        <w:rPr>
          <w:rFonts w:cs="Times New Roman"/>
          <w:szCs w:val="24"/>
        </w:rPr>
        <w:t>со дня вырубки (повреждения) - с улиц второстепенного значения и дворовых территорий.</w:t>
      </w:r>
    </w:p>
    <w:p w14:paraId="4FBBF6DA" w14:textId="77777777" w:rsidR="00796A0A" w:rsidRPr="00796A0A" w:rsidRDefault="00796A0A" w:rsidP="00796A0A">
      <w:pPr>
        <w:pStyle w:val="a0"/>
        <w:rPr>
          <w:rFonts w:cs="Times New Roman"/>
          <w:szCs w:val="24"/>
        </w:rPr>
      </w:pPr>
      <w:r w:rsidRPr="00796A0A">
        <w:rPr>
          <w:rFonts w:cs="Times New Roman"/>
          <w:szCs w:val="24"/>
        </w:rPr>
        <w:t xml:space="preserve">  Пни, оставшиеся после вырубки зеленых насаждений, удаляются в течение суток со дня вырубки на основных улицах и магистралях, в течение трех суток со дня вырубки - на улицах второстепенного значения и дворовых территориях.</w:t>
      </w:r>
    </w:p>
    <w:p w14:paraId="78F9F0F8" w14:textId="77777777" w:rsidR="00796A0A" w:rsidRPr="00796A0A" w:rsidRDefault="00796A0A" w:rsidP="00796A0A">
      <w:pPr>
        <w:pStyle w:val="a0"/>
        <w:rPr>
          <w:rFonts w:cs="Times New Roman"/>
          <w:szCs w:val="24"/>
        </w:rPr>
      </w:pPr>
      <w:bookmarkStart w:id="44" w:name="_Hlk532975016"/>
      <w:r w:rsidRPr="00796A0A">
        <w:rPr>
          <w:rFonts w:cs="Times New Roman"/>
          <w:szCs w:val="24"/>
        </w:rPr>
        <w:t xml:space="preserve">  </w:t>
      </w:r>
      <w:bookmarkStart w:id="45" w:name="_Hlk15659668"/>
      <w:r w:rsidRPr="00796A0A">
        <w:rPr>
          <w:rFonts w:cs="Times New Roman"/>
          <w:szCs w:val="24"/>
        </w:rPr>
        <w:t>Упавшие деревья удаляются собственником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bookmarkEnd w:id="45"/>
    </w:p>
    <w:bookmarkEnd w:id="44"/>
    <w:p w14:paraId="279E49E3" w14:textId="77777777" w:rsidR="00796A0A" w:rsidRPr="00796A0A" w:rsidRDefault="00796A0A" w:rsidP="00796A0A">
      <w:pPr>
        <w:pStyle w:val="a0"/>
      </w:pPr>
      <w:r w:rsidRPr="00796A0A">
        <w:t xml:space="preserve"> 5. Уборка улиц и дорог с интенсивным движением транспорта проводится с 05 часов до 07 часов, а в случае обстоятельств непреодолимой силы (чрезвычайные ситуации, стихийные бедствия и др.) - круглосуточно. </w:t>
      </w:r>
    </w:p>
    <w:p w14:paraId="7E85639A" w14:textId="77777777" w:rsidR="00796A0A" w:rsidRPr="00796A0A" w:rsidRDefault="00796A0A" w:rsidP="00796A0A">
      <w:pPr>
        <w:pStyle w:val="a0"/>
      </w:pPr>
      <w:r w:rsidRPr="00796A0A">
        <w:t xml:space="preserve"> 6. Уборка территорий, мест массового пребывания людей (подходы к вокзалам, территории рынков, торговые зоны и др.) производится в течение рабочего дня. </w:t>
      </w:r>
    </w:p>
    <w:p w14:paraId="5E4AF87D" w14:textId="77777777" w:rsidR="00796A0A" w:rsidRPr="00796A0A" w:rsidRDefault="00796A0A" w:rsidP="00796A0A">
      <w:pPr>
        <w:pStyle w:val="a0"/>
        <w:rPr>
          <w:rFonts w:cs="Times New Roman"/>
          <w:szCs w:val="24"/>
        </w:rPr>
      </w:pPr>
      <w:r w:rsidRPr="00796A0A">
        <w:rPr>
          <w:rFonts w:cs="Times New Roman"/>
          <w:szCs w:val="24"/>
        </w:rPr>
        <w:t xml:space="preserve">  7. Вывоз скола асфальта при проведении дорожно-ремонтных работ производится организациями, проводящими работы: на главных магистралях - незамедлительно (в ходе работ), на остальных улицах и во дворах - в течение суток</w:t>
      </w:r>
      <w:r w:rsidRPr="00796A0A">
        <w:t xml:space="preserve"> </w:t>
      </w:r>
      <w:r w:rsidRPr="00796A0A">
        <w:rPr>
          <w:rFonts w:cs="Times New Roman"/>
          <w:szCs w:val="24"/>
        </w:rPr>
        <w:t>со дня проведения соответствующих работ.</w:t>
      </w:r>
    </w:p>
    <w:p w14:paraId="7D2BC2D3" w14:textId="77777777" w:rsidR="00796A0A" w:rsidRPr="00796A0A" w:rsidRDefault="00796A0A" w:rsidP="00796A0A">
      <w:pPr>
        <w:pStyle w:val="a0"/>
        <w:rPr>
          <w:rFonts w:cs="Times New Roman"/>
          <w:szCs w:val="24"/>
        </w:rPr>
      </w:pPr>
      <w:r w:rsidRPr="00796A0A">
        <w:rPr>
          <w:rFonts w:cs="Times New Roman"/>
          <w:szCs w:val="24"/>
        </w:rPr>
        <w:t>8. Уборка скошенной травы производится сразу после окончания работ. Уборку листвы необходимо выполнять ежедневно. Высота травяного покрова должны быть в пределах от 5 до 10 см.</w:t>
      </w:r>
    </w:p>
    <w:p w14:paraId="12DE1CAE" w14:textId="77777777" w:rsidR="00796A0A" w:rsidRPr="00796A0A" w:rsidRDefault="00796A0A" w:rsidP="00796A0A">
      <w:pPr>
        <w:pStyle w:val="a0"/>
        <w:rPr>
          <w:rFonts w:cs="Times New Roman"/>
          <w:szCs w:val="24"/>
        </w:rPr>
      </w:pPr>
      <w:r w:rsidRPr="00796A0A">
        <w:rPr>
          <w:rFonts w:cs="Times New Roman"/>
          <w:szCs w:val="24"/>
        </w:rPr>
        <w:t xml:space="preserve">9. </w:t>
      </w:r>
      <w:commentRangeStart w:id="46"/>
      <w:r w:rsidRPr="00796A0A">
        <w:rPr>
          <w:rFonts w:cs="Times New Roman"/>
          <w:szCs w:val="24"/>
        </w:rPr>
        <w:t>Уборка территории общего пользования организуется муниципальным заказчиком в течение 10 рабочих дней после получения информации о выявлении   несанкционированной свалки в рамках заключенного муниципального контракта в виде выполнения работ по ликвидации несанкционированных свалок.</w:t>
      </w:r>
    </w:p>
    <w:p w14:paraId="6DFEF4C8" w14:textId="77777777" w:rsidR="00796A0A" w:rsidRPr="00796A0A" w:rsidRDefault="00796A0A" w:rsidP="00796A0A">
      <w:pPr>
        <w:pStyle w:val="a0"/>
        <w:rPr>
          <w:rFonts w:cs="Times New Roman"/>
          <w:szCs w:val="24"/>
        </w:rPr>
      </w:pPr>
      <w:r w:rsidRPr="00796A0A">
        <w:rPr>
          <w:rFonts w:cs="Times New Roman"/>
          <w:szCs w:val="24"/>
        </w:rPr>
        <w:t>Срок устранения несанкционированной свалки устанавливается для муниципального заказчика в зависимости от объема выявленного мусора и не может превышать сроков, указанных в таблице:</w:t>
      </w:r>
      <w:commentRangeEnd w:id="46"/>
      <w:r w:rsidRPr="00796A0A">
        <w:rPr>
          <w:rStyle w:val="aa"/>
          <w:rFonts w:asciiTheme="minorHAnsi" w:hAnsiTheme="minorHAnsi"/>
        </w:rPr>
        <w:commentReference w:id="4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61"/>
        <w:gridCol w:w="8080"/>
      </w:tblGrid>
      <w:tr w:rsidR="00796A0A" w:rsidRPr="00796A0A" w14:paraId="4D2FFE75" w14:textId="77777777" w:rsidTr="00525281">
        <w:tc>
          <w:tcPr>
            <w:tcW w:w="1761" w:type="dxa"/>
            <w:tcBorders>
              <w:top w:val="single" w:sz="4" w:space="0" w:color="auto"/>
              <w:left w:val="single" w:sz="4" w:space="0" w:color="auto"/>
              <w:bottom w:val="single" w:sz="4" w:space="0" w:color="auto"/>
              <w:right w:val="single" w:sz="4" w:space="0" w:color="auto"/>
            </w:tcBorders>
            <w:hideMark/>
          </w:tcPr>
          <w:p w14:paraId="690197FC" w14:textId="77777777" w:rsidR="00796A0A" w:rsidRPr="00796A0A" w:rsidRDefault="00796A0A" w:rsidP="0052528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96A0A">
              <w:rPr>
                <w:rFonts w:ascii="Times New Roman" w:eastAsia="Times New Roman" w:hAnsi="Times New Roman" w:cs="Times New Roman"/>
                <w:sz w:val="20"/>
                <w:szCs w:val="20"/>
                <w:lang w:eastAsia="ru-RU"/>
              </w:rPr>
              <w:t>Объем, куб. м</w:t>
            </w:r>
          </w:p>
        </w:tc>
        <w:tc>
          <w:tcPr>
            <w:tcW w:w="8080" w:type="dxa"/>
            <w:tcBorders>
              <w:top w:val="single" w:sz="4" w:space="0" w:color="auto"/>
              <w:left w:val="single" w:sz="4" w:space="0" w:color="auto"/>
              <w:bottom w:val="single" w:sz="4" w:space="0" w:color="auto"/>
              <w:right w:val="single" w:sz="4" w:space="0" w:color="auto"/>
            </w:tcBorders>
            <w:hideMark/>
          </w:tcPr>
          <w:p w14:paraId="7D309E25" w14:textId="77777777" w:rsidR="00796A0A" w:rsidRPr="00796A0A" w:rsidRDefault="00796A0A" w:rsidP="0052528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96A0A">
              <w:rPr>
                <w:rFonts w:ascii="Times New Roman" w:eastAsia="Times New Roman" w:hAnsi="Times New Roman" w:cs="Times New Roman"/>
                <w:sz w:val="20"/>
                <w:szCs w:val="20"/>
                <w:lang w:eastAsia="ru-RU"/>
              </w:rPr>
              <w:t>Срок устранения</w:t>
            </w:r>
          </w:p>
        </w:tc>
      </w:tr>
      <w:tr w:rsidR="00796A0A" w:rsidRPr="00796A0A" w14:paraId="446B4247" w14:textId="77777777" w:rsidTr="00525281">
        <w:tc>
          <w:tcPr>
            <w:tcW w:w="1761" w:type="dxa"/>
            <w:tcBorders>
              <w:top w:val="single" w:sz="4" w:space="0" w:color="auto"/>
              <w:left w:val="single" w:sz="4" w:space="0" w:color="auto"/>
              <w:bottom w:val="single" w:sz="4" w:space="0" w:color="auto"/>
              <w:right w:val="single" w:sz="4" w:space="0" w:color="auto"/>
            </w:tcBorders>
            <w:hideMark/>
          </w:tcPr>
          <w:p w14:paraId="4541A2A6" w14:textId="77777777" w:rsidR="00796A0A" w:rsidRPr="00796A0A" w:rsidRDefault="00796A0A" w:rsidP="0052528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796A0A">
              <w:rPr>
                <w:rFonts w:ascii="Times New Roman" w:eastAsia="Times New Roman" w:hAnsi="Times New Roman" w:cs="Times New Roman"/>
                <w:sz w:val="20"/>
                <w:szCs w:val="20"/>
                <w:lang w:eastAsia="ru-RU"/>
              </w:rPr>
              <w:t>до 5,0</w:t>
            </w:r>
          </w:p>
        </w:tc>
        <w:tc>
          <w:tcPr>
            <w:tcW w:w="8080" w:type="dxa"/>
            <w:tcBorders>
              <w:top w:val="single" w:sz="4" w:space="0" w:color="auto"/>
              <w:left w:val="single" w:sz="4" w:space="0" w:color="auto"/>
              <w:bottom w:val="single" w:sz="4" w:space="0" w:color="auto"/>
              <w:right w:val="single" w:sz="4" w:space="0" w:color="auto"/>
            </w:tcBorders>
            <w:hideMark/>
          </w:tcPr>
          <w:p w14:paraId="02099379" w14:textId="77777777" w:rsidR="00796A0A" w:rsidRPr="00796A0A" w:rsidRDefault="00796A0A" w:rsidP="00525281">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796A0A">
              <w:rPr>
                <w:rFonts w:ascii="Times New Roman" w:eastAsia="Times New Roman" w:hAnsi="Times New Roman" w:cs="Times New Roman"/>
                <w:sz w:val="20"/>
                <w:szCs w:val="20"/>
                <w:lang w:eastAsia="ru-RU"/>
              </w:rPr>
              <w:t>Не более одного рабочего дня с момента выдачи подрядной организации наряда-задания муниципальным заказчиком</w:t>
            </w:r>
          </w:p>
        </w:tc>
      </w:tr>
      <w:tr w:rsidR="00796A0A" w:rsidRPr="00796A0A" w14:paraId="7BAC09E1" w14:textId="77777777" w:rsidTr="00525281">
        <w:tc>
          <w:tcPr>
            <w:tcW w:w="1761" w:type="dxa"/>
            <w:tcBorders>
              <w:top w:val="single" w:sz="4" w:space="0" w:color="auto"/>
              <w:left w:val="single" w:sz="4" w:space="0" w:color="auto"/>
              <w:bottom w:val="single" w:sz="4" w:space="0" w:color="auto"/>
              <w:right w:val="single" w:sz="4" w:space="0" w:color="auto"/>
            </w:tcBorders>
            <w:hideMark/>
          </w:tcPr>
          <w:p w14:paraId="61DA75E9" w14:textId="77777777" w:rsidR="00796A0A" w:rsidRPr="00796A0A" w:rsidRDefault="00796A0A" w:rsidP="0052528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796A0A">
              <w:rPr>
                <w:rFonts w:ascii="Times New Roman" w:eastAsia="Times New Roman" w:hAnsi="Times New Roman" w:cs="Times New Roman"/>
                <w:sz w:val="20"/>
                <w:szCs w:val="20"/>
                <w:lang w:eastAsia="ru-RU"/>
              </w:rPr>
              <w:t>от 5,1 до 10,0</w:t>
            </w:r>
          </w:p>
        </w:tc>
        <w:tc>
          <w:tcPr>
            <w:tcW w:w="8080" w:type="dxa"/>
            <w:tcBorders>
              <w:top w:val="single" w:sz="4" w:space="0" w:color="auto"/>
              <w:left w:val="single" w:sz="4" w:space="0" w:color="auto"/>
              <w:bottom w:val="single" w:sz="4" w:space="0" w:color="auto"/>
              <w:right w:val="single" w:sz="4" w:space="0" w:color="auto"/>
            </w:tcBorders>
            <w:hideMark/>
          </w:tcPr>
          <w:p w14:paraId="14EA4D81" w14:textId="77777777" w:rsidR="00796A0A" w:rsidRPr="00796A0A" w:rsidRDefault="00796A0A" w:rsidP="00525281">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796A0A">
              <w:rPr>
                <w:rFonts w:ascii="Times New Roman" w:eastAsia="Times New Roman" w:hAnsi="Times New Roman" w:cs="Times New Roman"/>
                <w:sz w:val="20"/>
                <w:szCs w:val="20"/>
                <w:lang w:eastAsia="ru-RU"/>
              </w:rPr>
              <w:t>Не более трех рабочих дней с момента выдачи подрядной организации наряда-задания муниципальным заказчиком</w:t>
            </w:r>
          </w:p>
        </w:tc>
      </w:tr>
      <w:tr w:rsidR="00796A0A" w:rsidRPr="00796A0A" w14:paraId="4845F16A" w14:textId="77777777" w:rsidTr="00525281">
        <w:tc>
          <w:tcPr>
            <w:tcW w:w="1761" w:type="dxa"/>
            <w:tcBorders>
              <w:top w:val="single" w:sz="4" w:space="0" w:color="auto"/>
              <w:left w:val="single" w:sz="4" w:space="0" w:color="auto"/>
              <w:bottom w:val="single" w:sz="4" w:space="0" w:color="auto"/>
              <w:right w:val="single" w:sz="4" w:space="0" w:color="auto"/>
            </w:tcBorders>
            <w:hideMark/>
          </w:tcPr>
          <w:p w14:paraId="1203E98A" w14:textId="77777777" w:rsidR="00796A0A" w:rsidRPr="00796A0A" w:rsidRDefault="00796A0A" w:rsidP="0052528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796A0A">
              <w:rPr>
                <w:rFonts w:ascii="Times New Roman" w:eastAsia="Times New Roman" w:hAnsi="Times New Roman" w:cs="Times New Roman"/>
                <w:sz w:val="20"/>
                <w:szCs w:val="20"/>
                <w:lang w:eastAsia="ru-RU"/>
              </w:rPr>
              <w:t>от 10,1 до 25,0</w:t>
            </w:r>
          </w:p>
        </w:tc>
        <w:tc>
          <w:tcPr>
            <w:tcW w:w="8080" w:type="dxa"/>
            <w:tcBorders>
              <w:top w:val="single" w:sz="4" w:space="0" w:color="auto"/>
              <w:left w:val="single" w:sz="4" w:space="0" w:color="auto"/>
              <w:bottom w:val="single" w:sz="4" w:space="0" w:color="auto"/>
              <w:right w:val="single" w:sz="4" w:space="0" w:color="auto"/>
            </w:tcBorders>
            <w:hideMark/>
          </w:tcPr>
          <w:p w14:paraId="3B22FCB8" w14:textId="77777777" w:rsidR="00796A0A" w:rsidRPr="00796A0A" w:rsidRDefault="00796A0A" w:rsidP="00525281">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796A0A">
              <w:rPr>
                <w:rFonts w:ascii="Times New Roman" w:eastAsia="Times New Roman" w:hAnsi="Times New Roman" w:cs="Times New Roman"/>
                <w:sz w:val="20"/>
                <w:szCs w:val="20"/>
                <w:lang w:eastAsia="ru-RU"/>
              </w:rPr>
              <w:t>Не более пяти рабочих дней с момента выдачи подрядной организации наряда-задания муниципальным заказчиком</w:t>
            </w:r>
          </w:p>
        </w:tc>
      </w:tr>
      <w:tr w:rsidR="00796A0A" w:rsidRPr="00796A0A" w14:paraId="56266B59" w14:textId="77777777" w:rsidTr="00525281">
        <w:tc>
          <w:tcPr>
            <w:tcW w:w="1761" w:type="dxa"/>
            <w:tcBorders>
              <w:top w:val="single" w:sz="4" w:space="0" w:color="auto"/>
              <w:left w:val="single" w:sz="4" w:space="0" w:color="auto"/>
              <w:bottom w:val="single" w:sz="4" w:space="0" w:color="auto"/>
              <w:right w:val="single" w:sz="4" w:space="0" w:color="auto"/>
            </w:tcBorders>
            <w:hideMark/>
          </w:tcPr>
          <w:p w14:paraId="3E4B4FCB" w14:textId="77777777" w:rsidR="00796A0A" w:rsidRPr="00796A0A" w:rsidRDefault="00796A0A" w:rsidP="0052528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796A0A">
              <w:rPr>
                <w:rFonts w:ascii="Times New Roman" w:eastAsia="Times New Roman" w:hAnsi="Times New Roman" w:cs="Times New Roman"/>
                <w:sz w:val="20"/>
                <w:szCs w:val="20"/>
                <w:lang w:eastAsia="ru-RU"/>
              </w:rPr>
              <w:t>от 25,1 до 50,0</w:t>
            </w:r>
          </w:p>
        </w:tc>
        <w:tc>
          <w:tcPr>
            <w:tcW w:w="8080" w:type="dxa"/>
            <w:tcBorders>
              <w:top w:val="single" w:sz="4" w:space="0" w:color="auto"/>
              <w:left w:val="single" w:sz="4" w:space="0" w:color="auto"/>
              <w:bottom w:val="single" w:sz="4" w:space="0" w:color="auto"/>
              <w:right w:val="single" w:sz="4" w:space="0" w:color="auto"/>
            </w:tcBorders>
            <w:hideMark/>
          </w:tcPr>
          <w:p w14:paraId="6A40E1E1" w14:textId="77777777" w:rsidR="00796A0A" w:rsidRPr="00796A0A" w:rsidRDefault="00796A0A" w:rsidP="00525281">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796A0A">
              <w:rPr>
                <w:rFonts w:ascii="Times New Roman" w:eastAsia="Times New Roman" w:hAnsi="Times New Roman" w:cs="Times New Roman"/>
                <w:sz w:val="20"/>
                <w:szCs w:val="20"/>
                <w:lang w:eastAsia="ru-RU"/>
              </w:rPr>
              <w:t>Не более десяти рабочих дней с момента выдачи подрядной организации наряда-задания муниципальным заказчиком</w:t>
            </w:r>
          </w:p>
        </w:tc>
      </w:tr>
      <w:tr w:rsidR="00796A0A" w:rsidRPr="00796A0A" w14:paraId="18C4B25B" w14:textId="77777777" w:rsidTr="00525281">
        <w:tc>
          <w:tcPr>
            <w:tcW w:w="1761" w:type="dxa"/>
            <w:tcBorders>
              <w:top w:val="single" w:sz="4" w:space="0" w:color="auto"/>
              <w:left w:val="single" w:sz="4" w:space="0" w:color="auto"/>
              <w:bottom w:val="single" w:sz="4" w:space="0" w:color="auto"/>
              <w:right w:val="single" w:sz="4" w:space="0" w:color="auto"/>
            </w:tcBorders>
            <w:hideMark/>
          </w:tcPr>
          <w:p w14:paraId="1AF123C7" w14:textId="77777777" w:rsidR="00796A0A" w:rsidRPr="00796A0A" w:rsidRDefault="00796A0A" w:rsidP="0052528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796A0A">
              <w:rPr>
                <w:rFonts w:ascii="Times New Roman" w:eastAsia="Times New Roman" w:hAnsi="Times New Roman" w:cs="Times New Roman"/>
                <w:sz w:val="20"/>
                <w:szCs w:val="20"/>
                <w:lang w:eastAsia="ru-RU"/>
              </w:rPr>
              <w:t>Более 50,0</w:t>
            </w:r>
          </w:p>
        </w:tc>
        <w:tc>
          <w:tcPr>
            <w:tcW w:w="8080" w:type="dxa"/>
            <w:tcBorders>
              <w:top w:val="single" w:sz="4" w:space="0" w:color="auto"/>
              <w:left w:val="single" w:sz="4" w:space="0" w:color="auto"/>
              <w:bottom w:val="single" w:sz="4" w:space="0" w:color="auto"/>
              <w:right w:val="single" w:sz="4" w:space="0" w:color="auto"/>
            </w:tcBorders>
            <w:hideMark/>
          </w:tcPr>
          <w:p w14:paraId="2FF65918" w14:textId="77777777" w:rsidR="00796A0A" w:rsidRPr="00796A0A" w:rsidRDefault="00796A0A" w:rsidP="00525281">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796A0A">
              <w:rPr>
                <w:rFonts w:ascii="Times New Roman" w:eastAsia="Times New Roman" w:hAnsi="Times New Roman" w:cs="Times New Roman"/>
                <w:sz w:val="20"/>
                <w:szCs w:val="20"/>
                <w:lang w:eastAsia="ru-RU"/>
              </w:rPr>
              <w:t>Сроки устранения устанавливаются муниципальным заказчиком самостоятельно, но не должны превышать 30 рабочих дней с момента выдачи подрядной организации наряда-задания муниципальным заказчиком</w:t>
            </w:r>
          </w:p>
        </w:tc>
      </w:tr>
    </w:tbl>
    <w:p w14:paraId="4CFB0F38" w14:textId="77777777" w:rsidR="00796A0A" w:rsidRPr="00796A0A" w:rsidRDefault="00796A0A" w:rsidP="00796A0A">
      <w:pPr>
        <w:pStyle w:val="a0"/>
        <w:rPr>
          <w:rFonts w:cs="Times New Roman"/>
          <w:szCs w:val="24"/>
        </w:rPr>
      </w:pPr>
    </w:p>
    <w:p w14:paraId="5683C018" w14:textId="77777777" w:rsidR="00796A0A" w:rsidRPr="00796A0A" w:rsidRDefault="00796A0A" w:rsidP="00796A0A">
      <w:pPr>
        <w:pStyle w:val="3"/>
        <w:autoSpaceDE w:val="0"/>
        <w:autoSpaceDN w:val="0"/>
        <w:adjustRightInd w:val="0"/>
        <w:ind w:left="0" w:firstLine="709"/>
        <w:rPr>
          <w:bCs/>
        </w:rPr>
      </w:pPr>
      <w:r w:rsidRPr="00796A0A">
        <w:t>У</w:t>
      </w:r>
      <w:r w:rsidRPr="00796A0A">
        <w:rPr>
          <w:bCs/>
        </w:rPr>
        <w:t>борка территорий в осенне-зимний период</w:t>
      </w:r>
    </w:p>
    <w:p w14:paraId="176D3003" w14:textId="77777777" w:rsidR="00796A0A" w:rsidRPr="00796A0A" w:rsidRDefault="00796A0A" w:rsidP="00796A0A">
      <w:pPr>
        <w:pStyle w:val="4"/>
        <w:numPr>
          <w:ilvl w:val="0"/>
          <w:numId w:val="7"/>
        </w:numPr>
        <w:ind w:left="0"/>
      </w:pPr>
      <w:r w:rsidRPr="00796A0A">
        <w:t>Период осенне-зимней уборки устанавливается с 1 октября по 15 апреля и предусматривает уборку и вывоз мусора, снега и льда, грязи, посыпку улиц противогололедными препаратами. В случае резкого изменения погодных условий (снег, мороз) сроки начала и окончания осенне-зимней уборки корректируются администрацией.</w:t>
      </w:r>
    </w:p>
    <w:p w14:paraId="52D7AE04" w14:textId="77777777" w:rsidR="00796A0A" w:rsidRPr="00796A0A" w:rsidRDefault="00796A0A" w:rsidP="00796A0A">
      <w:pPr>
        <w:pStyle w:val="4"/>
        <w:numPr>
          <w:ilvl w:val="0"/>
          <w:numId w:val="7"/>
        </w:numPr>
        <w:ind w:left="0"/>
      </w:pPr>
      <w:r w:rsidRPr="00796A0A">
        <w:lastRenderedPageBreak/>
        <w:t>Организации, отвечающие за уборку территорий общего пользования, в срок до 1 октября обеспечивают готовность уборочной техники, заготовку и складирование необходимого количества противогололедных препаратов.</w:t>
      </w:r>
    </w:p>
    <w:p w14:paraId="373BC1DF" w14:textId="77777777" w:rsidR="00796A0A" w:rsidRPr="00796A0A" w:rsidRDefault="00796A0A" w:rsidP="00796A0A">
      <w:pPr>
        <w:pStyle w:val="4"/>
        <w:numPr>
          <w:ilvl w:val="0"/>
          <w:numId w:val="7"/>
        </w:numPr>
        <w:ind w:left="0"/>
      </w:pPr>
      <w:r w:rsidRPr="00796A0A">
        <w:t>Осенне-зимняя уборка проезжей части улиц и проездов осуществляется в соответствии с настоящими Правилами, иными правовыми актами, устанавливающими требования к эксплуатационному состоянию автомобильных дорог, и правовыми актами органов местного самоуправления, определяющими технологию работ, технические средства и применяемые противогололедные препараты.</w:t>
      </w:r>
    </w:p>
    <w:p w14:paraId="0A894981" w14:textId="77777777" w:rsidR="00796A0A" w:rsidRPr="00796A0A" w:rsidRDefault="00796A0A" w:rsidP="00796A0A">
      <w:pPr>
        <w:pStyle w:val="4"/>
        <w:numPr>
          <w:ilvl w:val="0"/>
          <w:numId w:val="7"/>
        </w:numPr>
        <w:ind w:left="0"/>
      </w:pPr>
      <w:r w:rsidRPr="00796A0A">
        <w:t xml:space="preserve">Вывоз снега с улиц и проездов должен осуществляться на специальные площадки (снегосвалки и т.п.), подготовка которых должна быть завершена до 1 октября. Запрещается вывоз снега на не согласованные в установленном порядке места. </w:t>
      </w:r>
    </w:p>
    <w:p w14:paraId="4FD583E6" w14:textId="77777777" w:rsidR="00796A0A" w:rsidRPr="00796A0A" w:rsidRDefault="00796A0A" w:rsidP="00796A0A">
      <w:pPr>
        <w:pStyle w:val="a0"/>
      </w:pPr>
      <w:r w:rsidRPr="00796A0A">
        <w:t>Места временного складирования снега определяются администрацией округа. После снеготаяния места временного складирования снега должны быть очищены от мусора и благоустроены.</w:t>
      </w:r>
    </w:p>
    <w:p w14:paraId="4D31E492" w14:textId="77777777" w:rsidR="00796A0A" w:rsidRPr="00796A0A" w:rsidRDefault="00796A0A" w:rsidP="00796A0A">
      <w:pPr>
        <w:pStyle w:val="a0"/>
      </w:pPr>
      <w:r w:rsidRPr="00796A0A">
        <w:t xml:space="preserve">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 </w:t>
      </w:r>
    </w:p>
    <w:p w14:paraId="0E1AA2F6" w14:textId="77777777" w:rsidR="00796A0A" w:rsidRPr="00796A0A" w:rsidRDefault="00796A0A" w:rsidP="00796A0A">
      <w:pPr>
        <w:pStyle w:val="4"/>
        <w:numPr>
          <w:ilvl w:val="0"/>
          <w:numId w:val="7"/>
        </w:numPr>
        <w:ind w:left="0"/>
      </w:pPr>
      <w:r w:rsidRPr="00796A0A">
        <w:t xml:space="preserve">В зимний период дорожки, садовые диваны, урны и прочие элементы (малые архитектурные формы), подходы к ним, а также пространство вокруг них очищаются от снега и наледи. </w:t>
      </w:r>
    </w:p>
    <w:p w14:paraId="2EEA7CC1" w14:textId="77777777" w:rsidR="00796A0A" w:rsidRPr="00796A0A" w:rsidRDefault="00796A0A" w:rsidP="00796A0A">
      <w:pPr>
        <w:pStyle w:val="4"/>
        <w:numPr>
          <w:ilvl w:val="0"/>
          <w:numId w:val="7"/>
        </w:numPr>
        <w:ind w:left="0"/>
      </w:pPr>
      <w:r w:rsidRPr="00796A0A">
        <w:t xml:space="preserve">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 </w:t>
      </w:r>
    </w:p>
    <w:p w14:paraId="74C0B33B" w14:textId="77777777" w:rsidR="00796A0A" w:rsidRPr="00796A0A" w:rsidRDefault="00796A0A" w:rsidP="00796A0A">
      <w:pPr>
        <w:pStyle w:val="4"/>
        <w:numPr>
          <w:ilvl w:val="0"/>
          <w:numId w:val="7"/>
        </w:numPr>
        <w:ind w:left="0"/>
      </w:pPr>
      <w:r w:rsidRPr="00796A0A">
        <w:t xml:space="preserve">К первоочередным операциям зимней уборки относятся: </w:t>
      </w:r>
    </w:p>
    <w:p w14:paraId="1FA8C457" w14:textId="77777777" w:rsidR="00796A0A" w:rsidRPr="00796A0A" w:rsidRDefault="00796A0A" w:rsidP="00796A0A">
      <w:pPr>
        <w:pStyle w:val="5"/>
        <w:numPr>
          <w:ilvl w:val="0"/>
          <w:numId w:val="6"/>
        </w:numPr>
        <w:ind w:left="0"/>
      </w:pPr>
      <w:r w:rsidRPr="00796A0A">
        <w:t xml:space="preserve">обработка проезжей части дороги противогололедными препаратами; </w:t>
      </w:r>
    </w:p>
    <w:p w14:paraId="2880F248" w14:textId="77777777" w:rsidR="00796A0A" w:rsidRPr="00796A0A" w:rsidRDefault="00796A0A" w:rsidP="00796A0A">
      <w:pPr>
        <w:pStyle w:val="5"/>
        <w:ind w:left="0"/>
      </w:pPr>
      <w:r w:rsidRPr="00796A0A">
        <w:t xml:space="preserve">сгребание и подметание снега; </w:t>
      </w:r>
    </w:p>
    <w:p w14:paraId="75DB823B" w14:textId="77777777" w:rsidR="00796A0A" w:rsidRPr="00796A0A" w:rsidRDefault="00796A0A" w:rsidP="00796A0A">
      <w:pPr>
        <w:pStyle w:val="5"/>
        <w:ind w:left="0"/>
      </w:pPr>
      <w:r w:rsidRPr="00796A0A">
        <w:t xml:space="preserve">формирование снежного вала для последующего вывоза; </w:t>
      </w:r>
    </w:p>
    <w:p w14:paraId="011FF59E" w14:textId="77777777" w:rsidR="00796A0A" w:rsidRPr="00796A0A" w:rsidRDefault="00796A0A" w:rsidP="00796A0A">
      <w:pPr>
        <w:pStyle w:val="5"/>
        <w:ind w:left="0"/>
      </w:pPr>
      <w:r w:rsidRPr="00796A0A">
        <w:t>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14:paraId="421E5C54" w14:textId="77777777" w:rsidR="00796A0A" w:rsidRPr="00796A0A" w:rsidRDefault="00796A0A" w:rsidP="00796A0A">
      <w:pPr>
        <w:pStyle w:val="4"/>
        <w:numPr>
          <w:ilvl w:val="0"/>
          <w:numId w:val="7"/>
        </w:numPr>
      </w:pPr>
      <w:r w:rsidRPr="00796A0A">
        <w:t xml:space="preserve">К операциям второй очереди относятся: </w:t>
      </w:r>
    </w:p>
    <w:p w14:paraId="21C8E99F" w14:textId="77777777" w:rsidR="00796A0A" w:rsidRPr="00796A0A" w:rsidRDefault="00796A0A" w:rsidP="00796A0A">
      <w:pPr>
        <w:pStyle w:val="5"/>
        <w:numPr>
          <w:ilvl w:val="0"/>
          <w:numId w:val="6"/>
        </w:numPr>
        <w:ind w:left="0"/>
      </w:pPr>
      <w:r w:rsidRPr="00796A0A">
        <w:t xml:space="preserve">удаление снега (вывоз); </w:t>
      </w:r>
    </w:p>
    <w:p w14:paraId="33B7354E" w14:textId="77777777" w:rsidR="00796A0A" w:rsidRPr="00796A0A" w:rsidRDefault="00796A0A" w:rsidP="00796A0A">
      <w:pPr>
        <w:pStyle w:val="5"/>
        <w:numPr>
          <w:ilvl w:val="0"/>
          <w:numId w:val="6"/>
        </w:numPr>
      </w:pPr>
      <w:r w:rsidRPr="00796A0A">
        <w:t xml:space="preserve">зачистка дорожных лотков после удаления снега; </w:t>
      </w:r>
    </w:p>
    <w:p w14:paraId="1684C230" w14:textId="77777777" w:rsidR="00796A0A" w:rsidRPr="00796A0A" w:rsidRDefault="00796A0A" w:rsidP="00796A0A">
      <w:pPr>
        <w:pStyle w:val="5"/>
      </w:pPr>
      <w:r w:rsidRPr="00796A0A">
        <w:t xml:space="preserve">скалывание льда и удаление снежно-ледяных образований. </w:t>
      </w:r>
    </w:p>
    <w:p w14:paraId="7E1A5E89" w14:textId="77777777" w:rsidR="00796A0A" w:rsidRPr="00796A0A" w:rsidRDefault="00796A0A" w:rsidP="00796A0A">
      <w:pPr>
        <w:pStyle w:val="4"/>
        <w:numPr>
          <w:ilvl w:val="0"/>
          <w:numId w:val="7"/>
        </w:numPr>
      </w:pPr>
      <w:r w:rsidRPr="00796A0A">
        <w:t xml:space="preserve">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 </w:t>
      </w:r>
    </w:p>
    <w:p w14:paraId="54A9A953" w14:textId="77777777" w:rsidR="00796A0A" w:rsidRPr="00796A0A" w:rsidRDefault="00796A0A" w:rsidP="00796A0A">
      <w:pPr>
        <w:pStyle w:val="4"/>
        <w:ind w:left="0"/>
      </w:pPr>
      <w:r w:rsidRPr="00796A0A">
        <w:t xml:space="preserve">Все тротуары, дворы, лотки проезжей части улиц, площадей и другие участки с асфальтовым покрытием рекомендуется очищать от снега и обледенелого наката под скребок и посыпать песком до 7 часов утра. </w:t>
      </w:r>
    </w:p>
    <w:p w14:paraId="0BD1C33A" w14:textId="77777777" w:rsidR="00796A0A" w:rsidRPr="00796A0A" w:rsidRDefault="00796A0A" w:rsidP="00796A0A">
      <w:pPr>
        <w:pStyle w:val="4"/>
        <w:ind w:left="0"/>
      </w:pPr>
      <w:r w:rsidRPr="00796A0A">
        <w:t xml:space="preserve">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 </w:t>
      </w:r>
    </w:p>
    <w:p w14:paraId="093B3508" w14:textId="77777777" w:rsidR="00796A0A" w:rsidRPr="00796A0A" w:rsidRDefault="00796A0A" w:rsidP="00796A0A">
      <w:pPr>
        <w:pStyle w:val="4"/>
        <w:ind w:left="0"/>
      </w:pPr>
      <w:r w:rsidRPr="00796A0A">
        <w:t xml:space="preserve">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 </w:t>
      </w:r>
    </w:p>
    <w:p w14:paraId="3F6E26C8" w14:textId="77777777" w:rsidR="00796A0A" w:rsidRPr="00796A0A" w:rsidRDefault="00796A0A" w:rsidP="00796A0A">
      <w:pPr>
        <w:pStyle w:val="4"/>
        <w:ind w:left="0"/>
      </w:pPr>
      <w:r w:rsidRPr="00796A0A">
        <w:t xml:space="preserve">При уборке улиц, проездов, площадей специализированными организациями лица, ответственные за содержание соответствующих территорий, обеспечивают после </w:t>
      </w:r>
      <w:r w:rsidRPr="00796A0A">
        <w:lastRenderedPageBreak/>
        <w:t>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14:paraId="7FD2AD4E" w14:textId="77777777" w:rsidR="00796A0A" w:rsidRPr="00796A0A" w:rsidRDefault="00796A0A" w:rsidP="00796A0A">
      <w:pPr>
        <w:pStyle w:val="3"/>
        <w:autoSpaceDE w:val="0"/>
        <w:autoSpaceDN w:val="0"/>
        <w:adjustRightInd w:val="0"/>
        <w:ind w:left="0" w:firstLine="709"/>
        <w:rPr>
          <w:bCs/>
        </w:rPr>
      </w:pPr>
      <w:r w:rsidRPr="00796A0A">
        <w:t>У</w:t>
      </w:r>
      <w:r w:rsidRPr="00796A0A">
        <w:rPr>
          <w:bCs/>
        </w:rPr>
        <w:t>борка территорий в весенне-летний период</w:t>
      </w:r>
    </w:p>
    <w:p w14:paraId="504F83B1" w14:textId="77777777" w:rsidR="00796A0A" w:rsidRPr="00796A0A" w:rsidRDefault="00796A0A" w:rsidP="00796A0A">
      <w:pPr>
        <w:pStyle w:val="4"/>
        <w:numPr>
          <w:ilvl w:val="0"/>
          <w:numId w:val="7"/>
        </w:numPr>
        <w:autoSpaceDE w:val="0"/>
        <w:autoSpaceDN w:val="0"/>
        <w:adjustRightInd w:val="0"/>
        <w:ind w:left="0"/>
      </w:pPr>
      <w:r w:rsidRPr="00796A0A">
        <w:t xml:space="preserve">Период весенне-летней уборки устанавливается с 16 апреля по 30 сентября. В случае резкого изменения погодных условий сроки проведения весенне-летней уборки корректируются администрацией. </w:t>
      </w:r>
    </w:p>
    <w:p w14:paraId="157C0EF8" w14:textId="77777777" w:rsidR="00796A0A" w:rsidRPr="00796A0A" w:rsidRDefault="00796A0A" w:rsidP="00796A0A">
      <w:pPr>
        <w:pStyle w:val="4"/>
        <w:numPr>
          <w:ilvl w:val="0"/>
          <w:numId w:val="7"/>
        </w:numPr>
        <w:autoSpaceDE w:val="0"/>
        <w:autoSpaceDN w:val="0"/>
        <w:adjustRightInd w:val="0"/>
        <w:ind w:left="0"/>
      </w:pPr>
      <w:r w:rsidRPr="00796A0A">
        <w:t xml:space="preserve">В весенне-летний период проводятся следующие виды работ: </w:t>
      </w:r>
    </w:p>
    <w:p w14:paraId="535708A0" w14:textId="77777777" w:rsidR="00796A0A" w:rsidRPr="00796A0A" w:rsidRDefault="00796A0A" w:rsidP="00796A0A">
      <w:pPr>
        <w:pStyle w:val="5"/>
        <w:numPr>
          <w:ilvl w:val="0"/>
          <w:numId w:val="6"/>
        </w:numPr>
        <w:ind w:left="0"/>
      </w:pPr>
      <w:r w:rsidRPr="00796A0A">
        <w:t xml:space="preserve">подметание перекрестков, поворотов, тротуаров и расположенных на них посадочных площадок остановочных пунктов пассажирского транспорта от грунтово-песчаных наносов, различного мусора. Вывоз смета производится сразу после подметания; </w:t>
      </w:r>
    </w:p>
    <w:p w14:paraId="4CF2B55F" w14:textId="77777777" w:rsidR="00796A0A" w:rsidRPr="00796A0A" w:rsidRDefault="00796A0A" w:rsidP="00796A0A">
      <w:pPr>
        <w:pStyle w:val="5"/>
        <w:numPr>
          <w:ilvl w:val="0"/>
          <w:numId w:val="6"/>
        </w:numPr>
      </w:pPr>
      <w:r w:rsidRPr="00796A0A">
        <w:t xml:space="preserve">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 </w:t>
      </w:r>
    </w:p>
    <w:p w14:paraId="1624CFC9" w14:textId="77777777" w:rsidR="00796A0A" w:rsidRPr="00796A0A" w:rsidRDefault="00796A0A" w:rsidP="00796A0A">
      <w:pPr>
        <w:pStyle w:val="5"/>
      </w:pPr>
      <w:r w:rsidRPr="00796A0A">
        <w:t xml:space="preserve">механизированная и ручная погрузка и вывоз грязи, мусора и других отходов; </w:t>
      </w:r>
    </w:p>
    <w:p w14:paraId="1D44166E" w14:textId="77777777" w:rsidR="00796A0A" w:rsidRPr="00796A0A" w:rsidRDefault="00796A0A" w:rsidP="00796A0A">
      <w:pPr>
        <w:pStyle w:val="5"/>
      </w:pPr>
      <w:r w:rsidRPr="00796A0A">
        <w:t xml:space="preserve">очистка газонов от мусора. Вывоз собранного с газонов мусора, веток осуществляется в течение рабочего дня; </w:t>
      </w:r>
    </w:p>
    <w:p w14:paraId="581D4D94" w14:textId="77777777" w:rsidR="00796A0A" w:rsidRPr="00796A0A" w:rsidRDefault="00796A0A" w:rsidP="00796A0A">
      <w:pPr>
        <w:pStyle w:val="5"/>
      </w:pPr>
      <w:r w:rsidRPr="00796A0A">
        <w:t xml:space="preserve">выкашивание газонов и обочин автодорог газонокосилкой или вручную (при этом стрижка газонов, выкос сорной растительности производится на высоту до 3 - 5 см периодически при достижении травяным покровом высоты 15 см), вывоз зеленой массы после кошения в течение суток; </w:t>
      </w:r>
    </w:p>
    <w:p w14:paraId="77361BE0" w14:textId="77777777" w:rsidR="00796A0A" w:rsidRPr="00796A0A" w:rsidRDefault="00796A0A" w:rsidP="00796A0A">
      <w:pPr>
        <w:pStyle w:val="5"/>
      </w:pPr>
      <w:r w:rsidRPr="00796A0A">
        <w:t xml:space="preserve">сбор и вывоз упавших веток и другого растительного мусора; </w:t>
      </w:r>
    </w:p>
    <w:p w14:paraId="71D85CE7" w14:textId="77777777" w:rsidR="00796A0A" w:rsidRPr="00796A0A" w:rsidRDefault="00796A0A" w:rsidP="00796A0A">
      <w:pPr>
        <w:pStyle w:val="5"/>
      </w:pPr>
      <w:r w:rsidRPr="00796A0A">
        <w:t xml:space="preserve">сгребание и вывоз опавшей листвы в период листопада с газонов вдоль улиц и магистралей, парков, скверов и других мест общего пользования.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 </w:t>
      </w:r>
    </w:p>
    <w:p w14:paraId="147105ED" w14:textId="77777777" w:rsidR="00796A0A" w:rsidRPr="00796A0A" w:rsidRDefault="00796A0A" w:rsidP="00796A0A">
      <w:pPr>
        <w:pStyle w:val="5"/>
      </w:pPr>
      <w:r w:rsidRPr="00796A0A">
        <w:t xml:space="preserve">содержание урн (очистка, покраска, ремонт или замена); </w:t>
      </w:r>
    </w:p>
    <w:p w14:paraId="4EFD2040" w14:textId="77777777" w:rsidR="00796A0A" w:rsidRPr="00796A0A" w:rsidRDefault="00796A0A" w:rsidP="00796A0A">
      <w:pPr>
        <w:pStyle w:val="5"/>
      </w:pPr>
      <w:r w:rsidRPr="00796A0A">
        <w:t xml:space="preserve">ремонт дорог и тротуаров; </w:t>
      </w:r>
    </w:p>
    <w:p w14:paraId="5FCB1835" w14:textId="77777777" w:rsidR="00796A0A" w:rsidRPr="00796A0A" w:rsidRDefault="00796A0A" w:rsidP="00796A0A">
      <w:pPr>
        <w:pStyle w:val="5"/>
      </w:pPr>
      <w:r w:rsidRPr="00796A0A">
        <w:t xml:space="preserve">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 </w:t>
      </w:r>
    </w:p>
    <w:p w14:paraId="0D6C84BF" w14:textId="77777777" w:rsidR="00796A0A" w:rsidRPr="00796A0A" w:rsidRDefault="00796A0A" w:rsidP="00796A0A">
      <w:pPr>
        <w:pStyle w:val="5"/>
      </w:pPr>
      <w:r w:rsidRPr="00796A0A">
        <w:t xml:space="preserve">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 </w:t>
      </w:r>
    </w:p>
    <w:p w14:paraId="172D3E8C" w14:textId="77777777" w:rsidR="00796A0A" w:rsidRPr="00796A0A" w:rsidRDefault="00796A0A" w:rsidP="00796A0A">
      <w:pPr>
        <w:pStyle w:val="10"/>
      </w:pPr>
      <w:bookmarkStart w:id="47" w:name="_Toc21949923"/>
      <w:r w:rsidRPr="00796A0A">
        <w:t>Общие требования к состоянию отдельных элементов благоустройства, порядок их содержания и эксплуатации</w:t>
      </w:r>
      <w:bookmarkEnd w:id="47"/>
    </w:p>
    <w:p w14:paraId="3DC54C50" w14:textId="77777777" w:rsidR="00796A0A" w:rsidRPr="00796A0A" w:rsidRDefault="00796A0A" w:rsidP="00796A0A">
      <w:pPr>
        <w:pStyle w:val="2"/>
        <w:keepNext w:val="0"/>
        <w:keepLines w:val="0"/>
        <w:ind w:left="0" w:firstLine="709"/>
      </w:pPr>
      <w:bookmarkStart w:id="48" w:name="_Toc21949924"/>
      <w:r w:rsidRPr="00796A0A">
        <w:t>Требования к размещению, применению и содержанию некапитальных сооружений</w:t>
      </w:r>
      <w:bookmarkEnd w:id="48"/>
    </w:p>
    <w:p w14:paraId="550D6F87" w14:textId="77777777" w:rsidR="00796A0A" w:rsidRPr="00796A0A" w:rsidRDefault="00796A0A" w:rsidP="00796A0A">
      <w:pPr>
        <w:pStyle w:val="3"/>
        <w:ind w:left="0" w:firstLine="709"/>
      </w:pPr>
      <w:r w:rsidRPr="00796A0A">
        <w:t xml:space="preserve">Размещение нестационарных торговых объектов </w:t>
      </w:r>
    </w:p>
    <w:p w14:paraId="7F7C7F68" w14:textId="77777777" w:rsidR="00796A0A" w:rsidRPr="00796A0A" w:rsidRDefault="00796A0A" w:rsidP="00796A0A">
      <w:pPr>
        <w:pStyle w:val="4"/>
        <w:numPr>
          <w:ilvl w:val="0"/>
          <w:numId w:val="7"/>
        </w:numPr>
        <w:ind w:left="0"/>
      </w:pPr>
      <w:r w:rsidRPr="00796A0A">
        <w:t>Нестационарный торговый объект (далее – НТО) - торговый объект или объект предоставления бытовых услуг населению,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14:paraId="6630B22A" w14:textId="77777777" w:rsidR="00796A0A" w:rsidRPr="00796A0A" w:rsidRDefault="00796A0A" w:rsidP="00796A0A">
      <w:pPr>
        <w:pStyle w:val="4"/>
        <w:numPr>
          <w:ilvl w:val="0"/>
          <w:numId w:val="7"/>
        </w:numPr>
      </w:pPr>
      <w:r w:rsidRPr="00796A0A">
        <w:t>Размещение НТО на территории округа осуществляется в соответствии со схемой размещения НТО на территории муниципального образования  «Светлогорский городской округ» (далее – Схема размещения НТО), утвержденной решением окружного Совета депутатов муниципального образования «Светлогорский городской округ».</w:t>
      </w:r>
    </w:p>
    <w:p w14:paraId="752FD8FC" w14:textId="77777777" w:rsidR="00796A0A" w:rsidRPr="00796A0A" w:rsidRDefault="00796A0A" w:rsidP="00796A0A">
      <w:pPr>
        <w:pStyle w:val="4"/>
        <w:ind w:left="0"/>
      </w:pPr>
      <w:r w:rsidRPr="00796A0A">
        <w:lastRenderedPageBreak/>
        <w:t>Субъекты предпринимательской деятельности имеют право размещать, использовать и эксплуатировать НТО при наличии действующего договора на размещение НТО, который является документом, подтверждающим право размещения на территории округа по месту размещения, установленному Схемой размещения НТО, и заключается в соответствии с Положением о порядке размещения нестационарных торговых объектов на территории муниципального образования  «Светлогорский городской округ», утвержденным решением окружного Совета депутатов муниципального образования «Светлогорский городской округ».</w:t>
      </w:r>
    </w:p>
    <w:p w14:paraId="47A432AF" w14:textId="77777777" w:rsidR="00796A0A" w:rsidRPr="00796A0A" w:rsidRDefault="00796A0A" w:rsidP="00796A0A">
      <w:pPr>
        <w:pStyle w:val="4"/>
        <w:ind w:left="0"/>
      </w:pPr>
      <w:r w:rsidRPr="00796A0A">
        <w:t>Розничная торговля (в том числе с рук) в местах, не предусмотренных Схемой размещения НТО и (или) без договора на размещение НТО считается несанкционированной, а лица, ее осуществляющие, привлекаются к ответственности в соответствии с нормативными правовыми актами Российской Федерации и Калининградской  области.</w:t>
      </w:r>
    </w:p>
    <w:p w14:paraId="01393639" w14:textId="77777777" w:rsidR="00796A0A" w:rsidRPr="00796A0A" w:rsidRDefault="00796A0A" w:rsidP="00796A0A">
      <w:pPr>
        <w:pStyle w:val="4"/>
        <w:ind w:left="0"/>
        <w:rPr>
          <w:rFonts w:eastAsia="Times New Roman" w:cs="Times New Roman"/>
          <w:szCs w:val="24"/>
          <w:lang w:eastAsia="ru-RU"/>
        </w:rPr>
      </w:pPr>
      <w:r w:rsidRPr="00796A0A">
        <w:rPr>
          <w:rFonts w:eastAsia="Times New Roman" w:cs="Times New Roman"/>
          <w:szCs w:val="24"/>
          <w:lang w:eastAsia="ru-RU"/>
        </w:rPr>
        <w:t>При осуществлении торговой деятельности в НТО должны соблюдаться специализация НТО, ассортиментный перечень товаров, и группа товаров в соответствии со специализацией. На НТО должна располагаться информация с указанием фирменного наименования юридического лица или индивидуального предпринимателя, режима работы.</w:t>
      </w:r>
    </w:p>
    <w:p w14:paraId="0AE1E999" w14:textId="77777777" w:rsidR="00796A0A" w:rsidRPr="00796A0A" w:rsidRDefault="00796A0A" w:rsidP="00796A0A">
      <w:pPr>
        <w:pStyle w:val="4"/>
        <w:ind w:left="0"/>
      </w:pPr>
      <w:r w:rsidRPr="00796A0A">
        <w:rPr>
          <w:rFonts w:eastAsia="Times New Roman" w:cs="Times New Roman"/>
          <w:szCs w:val="24"/>
          <w:lang w:eastAsia="ru-RU"/>
        </w:rPr>
        <w:t xml:space="preserve">Внешний вид </w:t>
      </w:r>
      <w:r w:rsidRPr="00796A0A">
        <w:t xml:space="preserve">и параметры НТО должны соответствовать </w:t>
      </w:r>
      <w:r w:rsidRPr="00796A0A">
        <w:rPr>
          <w:rFonts w:eastAsia="Times New Roman" w:cs="Times New Roman"/>
          <w:szCs w:val="24"/>
          <w:lang w:eastAsia="ru-RU"/>
        </w:rPr>
        <w:t xml:space="preserve">паспорту НТО, </w:t>
      </w:r>
      <w:r w:rsidRPr="00796A0A">
        <w:t xml:space="preserve">утвержденному </w:t>
      </w:r>
      <w:r w:rsidRPr="00796A0A">
        <w:rPr>
          <w:rFonts w:eastAsia="Times New Roman" w:cs="Times New Roman"/>
          <w:szCs w:val="24"/>
          <w:lang w:eastAsia="ru-RU"/>
        </w:rPr>
        <w:t xml:space="preserve">в  </w:t>
      </w:r>
      <w:r w:rsidRPr="00796A0A">
        <w:t>соответствии с Положением о порядке размещения нестационарных торговых объектов на территории муниципального образования  «Светлогорский городской округ», утвержденным решением окружного Совета депутатов муниципального образования «Светлогорский городской округ».</w:t>
      </w:r>
    </w:p>
    <w:p w14:paraId="17CB519A" w14:textId="77777777" w:rsidR="00796A0A" w:rsidRPr="00796A0A" w:rsidRDefault="00796A0A" w:rsidP="00796A0A">
      <w:pPr>
        <w:pStyle w:val="4"/>
        <w:ind w:left="0"/>
      </w:pPr>
      <w:r w:rsidRPr="00796A0A">
        <w:t>При размещении НТО (при необходимости) осуществляется проектирование и выполнение благоустройства прилегающей территории. Прилегающая территория НТО определяется в соответствии с подпунктом 13  пункта __ статьи __ настоящих Правил.</w:t>
      </w:r>
    </w:p>
    <w:p w14:paraId="6E0636B4" w14:textId="77777777" w:rsidR="00796A0A" w:rsidRPr="00796A0A" w:rsidRDefault="00796A0A" w:rsidP="00796A0A">
      <w:pPr>
        <w:pStyle w:val="4"/>
        <w:ind w:left="0"/>
      </w:pPr>
      <w:r w:rsidRPr="00796A0A">
        <w:t>Размещение нестационарных торговых объектов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округа и благоустройство территории и застройки. НТО устанавливаются на твердые виды покрытия и оборудуются осветительным оборудованием, урнами и малыми контейнерами для мусора.</w:t>
      </w:r>
    </w:p>
    <w:p w14:paraId="7F6D90F5" w14:textId="77777777" w:rsidR="00796A0A" w:rsidRPr="00796A0A" w:rsidRDefault="00796A0A" w:rsidP="00796A0A">
      <w:pPr>
        <w:pStyle w:val="3"/>
        <w:ind w:left="0" w:firstLine="709"/>
      </w:pPr>
      <w:r w:rsidRPr="00796A0A">
        <w:t>Эксплуатация и содержание нестационарных торговых объектов</w:t>
      </w:r>
    </w:p>
    <w:p w14:paraId="295F0F73" w14:textId="77777777" w:rsidR="00796A0A" w:rsidRPr="00796A0A" w:rsidRDefault="00796A0A" w:rsidP="00796A0A">
      <w:pPr>
        <w:pStyle w:val="4"/>
        <w:numPr>
          <w:ilvl w:val="0"/>
          <w:numId w:val="7"/>
        </w:numPr>
        <w:tabs>
          <w:tab w:val="left" w:pos="540"/>
        </w:tabs>
        <w:autoSpaceDE w:val="0"/>
        <w:autoSpaceDN w:val="0"/>
        <w:adjustRightInd w:val="0"/>
        <w:ind w:left="0"/>
        <w:rPr>
          <w:rFonts w:eastAsia="Times New Roman" w:cs="Times New Roman"/>
          <w:szCs w:val="24"/>
          <w:lang w:eastAsia="ru-RU"/>
        </w:rPr>
      </w:pPr>
      <w:r w:rsidRPr="00796A0A">
        <w:rPr>
          <w:rFonts w:eastAsia="Times New Roman" w:cs="Times New Roman"/>
          <w:szCs w:val="24"/>
          <w:lang w:eastAsia="ru-RU"/>
        </w:rPr>
        <w:t>Функционирование НТО, их режим работы, не должны ухудшать условия проживания, отдыха, лечения, труда граждан, учитываться необходимость соблюдения тишины и покоя граждан в соответствии с Законом Калининградской области от 06.11.2014  №353 «Об обеспечении тишины и покоя граждан в ночное время на территории Калининградской области».</w:t>
      </w:r>
    </w:p>
    <w:p w14:paraId="3EE07FC6" w14:textId="77777777" w:rsidR="00796A0A" w:rsidRPr="00796A0A" w:rsidRDefault="00796A0A" w:rsidP="00796A0A">
      <w:pPr>
        <w:pStyle w:val="4"/>
        <w:ind w:left="0"/>
        <w:rPr>
          <w:rFonts w:eastAsia="Times New Roman" w:cs="Times New Roman"/>
          <w:szCs w:val="24"/>
          <w:lang w:eastAsia="ru-RU"/>
        </w:rPr>
      </w:pPr>
      <w:r w:rsidRPr="00796A0A">
        <w:rPr>
          <w:rFonts w:eastAsia="Times New Roman" w:cs="Times New Roman"/>
          <w:szCs w:val="24"/>
          <w:lang w:eastAsia="ru-RU"/>
        </w:rPr>
        <w:t xml:space="preserve"> При эксплуатации НТО должно обеспечиваться соблюдение санитарных норм и правил по реализации и условиям хранения продукции, противопожарных, экологических и других требований, а также соблюдение работниками условий труда и правил личной гигиены в соответствии с постановлением Главного государственного санитарного врача РФ от 08.11.2001 №31 «О введении в действие санитарных правил».</w:t>
      </w:r>
    </w:p>
    <w:p w14:paraId="4592B655" w14:textId="77777777" w:rsidR="00796A0A" w:rsidRPr="00796A0A" w:rsidRDefault="00796A0A" w:rsidP="00796A0A">
      <w:pPr>
        <w:pStyle w:val="4"/>
        <w:ind w:left="0"/>
        <w:rPr>
          <w:rFonts w:eastAsia="Times New Roman" w:cs="Times New Roman"/>
          <w:szCs w:val="24"/>
          <w:lang w:eastAsia="ru-RU"/>
        </w:rPr>
      </w:pPr>
      <w:r w:rsidRPr="00796A0A">
        <w:rPr>
          <w:rFonts w:eastAsia="Times New Roman" w:cs="Times New Roman"/>
          <w:szCs w:val="24"/>
          <w:lang w:eastAsia="ru-RU"/>
        </w:rPr>
        <w:t>Подъездные пути, разгрузочные площадки, площадки для покупателей и  площадки для расположения столов должны обеспечивать удобный доступ к входам, иметь твердое покрытие, обеспечивающее сток ливневых вод, а также должны быть освещены.</w:t>
      </w:r>
    </w:p>
    <w:p w14:paraId="2869A7D5" w14:textId="77777777" w:rsidR="00796A0A" w:rsidRPr="00796A0A" w:rsidRDefault="00796A0A" w:rsidP="00796A0A">
      <w:pPr>
        <w:pStyle w:val="4"/>
        <w:ind w:left="0"/>
        <w:rPr>
          <w:rFonts w:eastAsia="Times New Roman" w:cs="Times New Roman"/>
          <w:szCs w:val="24"/>
          <w:lang w:eastAsia="ru-RU"/>
        </w:rPr>
      </w:pPr>
      <w:r w:rsidRPr="00796A0A">
        <w:rPr>
          <w:rFonts w:eastAsia="Times New Roman" w:cs="Times New Roman"/>
          <w:szCs w:val="24"/>
          <w:lang w:eastAsia="ru-RU"/>
        </w:rPr>
        <w:t>Транспортное обслуживание НТО и загрузка их товарами не должны затруднять и снижать безопасность движения транспорта и пешеходов. Не допускается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14:paraId="78585EC2" w14:textId="77777777" w:rsidR="00796A0A" w:rsidRPr="00796A0A" w:rsidRDefault="00796A0A" w:rsidP="00796A0A">
      <w:pPr>
        <w:pStyle w:val="4"/>
        <w:ind w:left="0"/>
      </w:pPr>
      <w:r w:rsidRPr="00796A0A">
        <w:t>Субъекты предпринимательской деятельности, эксплуатирующие НТО обязаны:</w:t>
      </w:r>
    </w:p>
    <w:p w14:paraId="71382425" w14:textId="77777777" w:rsidR="00796A0A" w:rsidRPr="00796A0A" w:rsidRDefault="00796A0A" w:rsidP="00796A0A">
      <w:pPr>
        <w:pStyle w:val="5"/>
        <w:numPr>
          <w:ilvl w:val="0"/>
          <w:numId w:val="6"/>
        </w:numPr>
        <w:ind w:left="0"/>
        <w:rPr>
          <w:bCs/>
        </w:rPr>
      </w:pPr>
      <w:r w:rsidRPr="00796A0A">
        <w:lastRenderedPageBreak/>
        <w:t>осуществлять содержание НТО собственными силами либо по договору со специализированными организациями;</w:t>
      </w:r>
    </w:p>
    <w:p w14:paraId="11CFA065" w14:textId="77777777" w:rsidR="00796A0A" w:rsidRPr="00796A0A" w:rsidRDefault="00796A0A" w:rsidP="00796A0A">
      <w:pPr>
        <w:pStyle w:val="5"/>
        <w:numPr>
          <w:ilvl w:val="0"/>
          <w:numId w:val="6"/>
        </w:numPr>
        <w:ind w:left="0"/>
        <w:rPr>
          <w:bCs/>
        </w:rPr>
      </w:pPr>
      <w:r w:rsidRPr="00796A0A">
        <w:t>ежедневно осуществлять уборку НТО и прилегающей к нему территории от мусора, снега, наледи, сосулек;</w:t>
      </w:r>
    </w:p>
    <w:p w14:paraId="65490D65" w14:textId="77777777" w:rsidR="00796A0A" w:rsidRPr="00796A0A" w:rsidRDefault="00796A0A" w:rsidP="00796A0A">
      <w:pPr>
        <w:pStyle w:val="5"/>
        <w:numPr>
          <w:ilvl w:val="0"/>
          <w:numId w:val="6"/>
        </w:numPr>
      </w:pPr>
      <w:r w:rsidRPr="00796A0A">
        <w:t>регулярно производить ремонт и окраску НТО;</w:t>
      </w:r>
    </w:p>
    <w:p w14:paraId="3E93B934" w14:textId="77777777" w:rsidR="00796A0A" w:rsidRPr="00796A0A" w:rsidRDefault="00796A0A" w:rsidP="00796A0A">
      <w:pPr>
        <w:pStyle w:val="5"/>
      </w:pPr>
      <w:r w:rsidRPr="00796A0A">
        <w:t>обеспечить сохранность зеленых насаждений и элементов благоустройства не территории, предоставленной под размещение НТО;</w:t>
      </w:r>
    </w:p>
    <w:p w14:paraId="4434CDBE" w14:textId="77777777" w:rsidR="00796A0A" w:rsidRPr="00796A0A" w:rsidRDefault="00796A0A" w:rsidP="00796A0A">
      <w:pPr>
        <w:pStyle w:val="5"/>
      </w:pPr>
      <w:r w:rsidRPr="00796A0A">
        <w:t>устанавливать урны возле НТО и очищать их от отходов;</w:t>
      </w:r>
    </w:p>
    <w:p w14:paraId="38C5C14C" w14:textId="77777777" w:rsidR="00796A0A" w:rsidRPr="00796A0A" w:rsidRDefault="00796A0A" w:rsidP="00796A0A">
      <w:pPr>
        <w:pStyle w:val="5"/>
      </w:pPr>
      <w:r w:rsidRPr="00796A0A">
        <w:t>не допускать возведение пристроек, козырьков, навесов и прочих конструкций к НТО (в том числе рекламных и информационных вывесок), не предусмотренных паспортом НТО;</w:t>
      </w:r>
    </w:p>
    <w:p w14:paraId="15956132" w14:textId="77777777" w:rsidR="00796A0A" w:rsidRPr="00796A0A" w:rsidRDefault="00796A0A" w:rsidP="00796A0A">
      <w:pPr>
        <w:pStyle w:val="5"/>
      </w:pPr>
      <w:r w:rsidRPr="00796A0A">
        <w:t>не допускать размещение тары, товаров, деталей, иных предметов бытового и производственного характера у НТО и на их крышах, а также использовать НТО под складские цели;</w:t>
      </w:r>
    </w:p>
    <w:p w14:paraId="1EBE73D0" w14:textId="77777777" w:rsidR="00796A0A" w:rsidRPr="00796A0A" w:rsidRDefault="00796A0A" w:rsidP="00796A0A">
      <w:pPr>
        <w:pStyle w:val="5"/>
      </w:pPr>
      <w:r w:rsidRPr="00796A0A">
        <w:t>не допускать загромождение оборудованием, отходами противопожарные разрывы между НТО.</w:t>
      </w:r>
    </w:p>
    <w:p w14:paraId="0B6DB254" w14:textId="77777777" w:rsidR="00796A0A" w:rsidRPr="00796A0A" w:rsidRDefault="00796A0A" w:rsidP="00796A0A">
      <w:pPr>
        <w:pStyle w:val="4"/>
        <w:ind w:left="0"/>
        <w:rPr>
          <w:rFonts w:eastAsia="Times New Roman"/>
          <w:lang w:eastAsia="ru-RU"/>
        </w:rPr>
      </w:pPr>
      <w:r w:rsidRPr="00796A0A">
        <w:rPr>
          <w:rFonts w:eastAsia="Times New Roman"/>
          <w:lang w:eastAsia="ru-RU"/>
        </w:rPr>
        <w:t>В месте размещения НТО и на прилегающей к нему территории запрещается:</w:t>
      </w:r>
    </w:p>
    <w:p w14:paraId="0A5F0A19" w14:textId="77777777" w:rsidR="00796A0A" w:rsidRPr="00796A0A" w:rsidRDefault="00796A0A" w:rsidP="00796A0A">
      <w:pPr>
        <w:pStyle w:val="5"/>
        <w:numPr>
          <w:ilvl w:val="0"/>
          <w:numId w:val="6"/>
        </w:numPr>
        <w:ind w:left="0"/>
        <w:rPr>
          <w:rFonts w:eastAsia="Times New Roman"/>
          <w:lang w:eastAsia="ru-RU"/>
        </w:rPr>
      </w:pPr>
      <w:r w:rsidRPr="00796A0A">
        <w:rPr>
          <w:rFonts w:eastAsia="Times New Roman"/>
          <w:lang w:eastAsia="ru-RU"/>
        </w:rPr>
        <w:t>складирование тары;</w:t>
      </w:r>
    </w:p>
    <w:p w14:paraId="7B1322CA" w14:textId="77777777" w:rsidR="00796A0A" w:rsidRPr="00796A0A" w:rsidRDefault="00796A0A" w:rsidP="00796A0A">
      <w:pPr>
        <w:pStyle w:val="5"/>
        <w:numPr>
          <w:ilvl w:val="0"/>
          <w:numId w:val="6"/>
        </w:numPr>
        <w:rPr>
          <w:rFonts w:eastAsia="Times New Roman"/>
          <w:lang w:eastAsia="ru-RU"/>
        </w:rPr>
      </w:pPr>
      <w:r w:rsidRPr="00796A0A">
        <w:rPr>
          <w:rFonts w:eastAsia="Times New Roman"/>
          <w:lang w:eastAsia="ru-RU"/>
        </w:rPr>
        <w:t>сброс бытового и строительного мусора, производственных отходов;</w:t>
      </w:r>
    </w:p>
    <w:p w14:paraId="282AAB0D" w14:textId="77777777" w:rsidR="00796A0A" w:rsidRPr="00796A0A" w:rsidRDefault="00796A0A" w:rsidP="00796A0A">
      <w:pPr>
        <w:pStyle w:val="5"/>
        <w:rPr>
          <w:rFonts w:eastAsia="Times New Roman"/>
          <w:lang w:eastAsia="ru-RU"/>
        </w:rPr>
      </w:pPr>
      <w:r w:rsidRPr="00796A0A">
        <w:rPr>
          <w:rFonts w:eastAsia="Times New Roman"/>
          <w:lang w:eastAsia="ru-RU"/>
        </w:rPr>
        <w:t>складирование остатков древесины спиленных деревьев, валежника, листвы,  снега, мусора;</w:t>
      </w:r>
    </w:p>
    <w:p w14:paraId="07F0DB62" w14:textId="77777777" w:rsidR="00796A0A" w:rsidRPr="00796A0A" w:rsidRDefault="00796A0A" w:rsidP="00796A0A">
      <w:pPr>
        <w:pStyle w:val="5"/>
        <w:rPr>
          <w:rFonts w:eastAsia="Times New Roman"/>
          <w:lang w:eastAsia="ru-RU"/>
        </w:rPr>
      </w:pPr>
      <w:r w:rsidRPr="00796A0A">
        <w:rPr>
          <w:rFonts w:eastAsia="Times New Roman"/>
          <w:lang w:eastAsia="ru-RU"/>
        </w:rPr>
        <w:t>перемещение счищаемых с территории вокруг НТО мусора, снега, наледи на проезжую часть магистралей, улиц и проездов.</w:t>
      </w:r>
    </w:p>
    <w:p w14:paraId="3E1CE0EB" w14:textId="77777777" w:rsidR="00796A0A" w:rsidRPr="00796A0A" w:rsidRDefault="00796A0A" w:rsidP="00796A0A">
      <w:pPr>
        <w:pStyle w:val="3"/>
        <w:ind w:left="0" w:firstLine="709"/>
        <w:rPr>
          <w:rFonts w:eastAsia="Times New Roman"/>
          <w:lang w:eastAsia="ru-RU"/>
        </w:rPr>
      </w:pPr>
      <w:r w:rsidRPr="00796A0A">
        <w:rPr>
          <w:rFonts w:eastAsia="Times New Roman"/>
          <w:lang w:eastAsia="ru-RU"/>
        </w:rPr>
        <w:t>Размещение и содержание прочих некапитальных сооружений</w:t>
      </w:r>
    </w:p>
    <w:p w14:paraId="74ED788D" w14:textId="77777777" w:rsidR="00796A0A" w:rsidRPr="00796A0A" w:rsidRDefault="00796A0A" w:rsidP="00796A0A">
      <w:pPr>
        <w:pStyle w:val="4"/>
        <w:numPr>
          <w:ilvl w:val="0"/>
          <w:numId w:val="7"/>
        </w:numPr>
        <w:ind w:left="0"/>
        <w:rPr>
          <w:lang w:eastAsia="ru-RU"/>
        </w:rPr>
      </w:pPr>
      <w:r w:rsidRPr="00796A0A">
        <w:rPr>
          <w:lang w:eastAsia="ru-RU"/>
        </w:rPr>
        <w:t>Размещение прочих некапитальных сооружений, не являющихся НТО, а именно гаражей, сараев, подсобных строений и других аналогичных объектов на территориях общего пользования округа не допускается, за исключением случаев размещения:</w:t>
      </w:r>
    </w:p>
    <w:p w14:paraId="5536A99D" w14:textId="77777777" w:rsidR="00796A0A" w:rsidRPr="00796A0A" w:rsidRDefault="00796A0A" w:rsidP="00796A0A">
      <w:pPr>
        <w:pStyle w:val="5"/>
        <w:numPr>
          <w:ilvl w:val="0"/>
          <w:numId w:val="6"/>
        </w:numPr>
        <w:ind w:left="0"/>
        <w:rPr>
          <w:lang w:eastAsia="ru-RU"/>
        </w:rPr>
      </w:pPr>
      <w:r w:rsidRPr="00796A0A">
        <w:rPr>
          <w:lang w:eastAsia="ru-RU"/>
        </w:rPr>
        <w:t>специального оборудования, сооружений и модульных туалетов на период курортного сезона и (или) период проведения праздничных мероприятий;</w:t>
      </w:r>
    </w:p>
    <w:p w14:paraId="2D15D78F" w14:textId="77777777" w:rsidR="00796A0A" w:rsidRPr="00796A0A" w:rsidRDefault="00796A0A" w:rsidP="00796A0A">
      <w:pPr>
        <w:pStyle w:val="5"/>
        <w:numPr>
          <w:ilvl w:val="0"/>
          <w:numId w:val="6"/>
        </w:numPr>
        <w:ind w:left="0"/>
        <w:rPr>
          <w:lang w:eastAsia="ru-RU"/>
        </w:rPr>
      </w:pPr>
      <w:r w:rsidRPr="00796A0A">
        <w:rPr>
          <w:lang w:eastAsia="ru-RU"/>
        </w:rPr>
        <w:t xml:space="preserve">некапитальных сооружений в соответствии с проектами благоустройства, утвержденными администрацией.     </w:t>
      </w:r>
    </w:p>
    <w:p w14:paraId="39FB5587" w14:textId="77777777" w:rsidR="00796A0A" w:rsidRPr="00796A0A" w:rsidRDefault="00796A0A" w:rsidP="00796A0A">
      <w:pPr>
        <w:pStyle w:val="5"/>
      </w:pPr>
      <w:r w:rsidRPr="00796A0A">
        <w:t xml:space="preserve">Запрещается возводить на придомовой территории многоквартирных домов мелкие дворовые постройки (сараи) в случае подключения дома к центральному отоплению или газоснабжению, на время отсутствии такого подключения, возможно строительство мелких дворовых построек (сараев) для хранения твёрдого топлива, эстетического внешнего вида, одноэтажные, размером не более 2,00 м. х 1,50 м., материал стен – кирпич, дерево или пластик, которые после подключения должны быть демонтированы. </w:t>
      </w:r>
    </w:p>
    <w:p w14:paraId="7A0CE7F1" w14:textId="77777777" w:rsidR="00796A0A" w:rsidRPr="00796A0A" w:rsidRDefault="00796A0A" w:rsidP="00796A0A">
      <w:pPr>
        <w:pStyle w:val="4"/>
        <w:numPr>
          <w:ilvl w:val="0"/>
          <w:numId w:val="7"/>
        </w:numPr>
        <w:ind w:left="0"/>
        <w:rPr>
          <w:lang w:eastAsia="ru-RU"/>
        </w:rPr>
      </w:pPr>
      <w:r w:rsidRPr="00796A0A">
        <w:rPr>
          <w:lang w:eastAsia="ru-RU"/>
        </w:rPr>
        <w:t>Внешний вид некапитальных сооружений должен соответствовать функциональному назначению объекта и архитектурной колористике окружающей застройки.</w:t>
      </w:r>
    </w:p>
    <w:p w14:paraId="5C2B08D4" w14:textId="77777777" w:rsidR="00796A0A" w:rsidRPr="00796A0A" w:rsidRDefault="00796A0A" w:rsidP="00796A0A">
      <w:pPr>
        <w:pStyle w:val="4"/>
        <w:numPr>
          <w:ilvl w:val="0"/>
          <w:numId w:val="7"/>
        </w:numPr>
        <w:ind w:left="0"/>
        <w:rPr>
          <w:lang w:eastAsia="ru-RU"/>
        </w:rPr>
      </w:pPr>
      <w:r w:rsidRPr="00796A0A">
        <w:rPr>
          <w:lang w:eastAsia="ru-RU"/>
        </w:rPr>
        <w:t>Содержание прочих некапитальных сооружений осуществляется средствами и силами их собственников, которые должны обеспечивать:</w:t>
      </w:r>
    </w:p>
    <w:p w14:paraId="79FE85A7" w14:textId="77777777" w:rsidR="00796A0A" w:rsidRPr="00796A0A" w:rsidRDefault="00796A0A" w:rsidP="00796A0A">
      <w:pPr>
        <w:pStyle w:val="5"/>
        <w:numPr>
          <w:ilvl w:val="0"/>
          <w:numId w:val="6"/>
        </w:numPr>
        <w:ind w:left="0"/>
        <w:rPr>
          <w:lang w:eastAsia="ru-RU"/>
        </w:rPr>
      </w:pPr>
      <w:r w:rsidRPr="00796A0A">
        <w:rPr>
          <w:lang w:eastAsia="ru-RU"/>
        </w:rPr>
        <w:t>исправное состояние и надлежащий внешний вид сооружения;</w:t>
      </w:r>
    </w:p>
    <w:p w14:paraId="345A534D" w14:textId="77777777" w:rsidR="00796A0A" w:rsidRPr="00796A0A" w:rsidRDefault="00796A0A" w:rsidP="00796A0A">
      <w:pPr>
        <w:pStyle w:val="5"/>
        <w:numPr>
          <w:ilvl w:val="0"/>
          <w:numId w:val="6"/>
        </w:numPr>
        <w:ind w:left="0"/>
        <w:rPr>
          <w:lang w:eastAsia="ru-RU"/>
        </w:rPr>
      </w:pPr>
      <w:r w:rsidRPr="00796A0A">
        <w:rPr>
          <w:lang w:eastAsia="ru-RU"/>
        </w:rPr>
        <w:t>уборку крыш, карнизов и прилегающих территорий от мусора, снега, наледи, сосулек.</w:t>
      </w:r>
    </w:p>
    <w:p w14:paraId="083A7FBA" w14:textId="77777777" w:rsidR="00796A0A" w:rsidRPr="00796A0A" w:rsidRDefault="00796A0A" w:rsidP="00796A0A">
      <w:pPr>
        <w:pStyle w:val="2"/>
        <w:ind w:left="0" w:firstLine="709"/>
      </w:pPr>
      <w:bookmarkStart w:id="49" w:name="_Toc21949925"/>
      <w:r w:rsidRPr="00796A0A">
        <w:t>Требования к применению, выполнению и содержанию ограждений</w:t>
      </w:r>
      <w:bookmarkEnd w:id="49"/>
    </w:p>
    <w:p w14:paraId="4742B260" w14:textId="77777777" w:rsidR="00796A0A" w:rsidRPr="00796A0A" w:rsidRDefault="00796A0A" w:rsidP="00796A0A">
      <w:pPr>
        <w:pStyle w:val="3"/>
        <w:ind w:left="0" w:firstLine="709"/>
      </w:pPr>
      <w:r w:rsidRPr="00796A0A">
        <w:t>Виды и типы ограждений</w:t>
      </w:r>
    </w:p>
    <w:p w14:paraId="64C1E25E" w14:textId="77777777" w:rsidR="00796A0A" w:rsidRPr="00796A0A" w:rsidRDefault="00796A0A" w:rsidP="00796A0A">
      <w:pPr>
        <w:pStyle w:val="4"/>
        <w:numPr>
          <w:ilvl w:val="0"/>
          <w:numId w:val="7"/>
        </w:numPr>
        <w:ind w:left="0"/>
      </w:pPr>
      <w:r w:rsidRPr="00796A0A">
        <w:t>В целях благоустройства на территории муниципального образования применяются виды ограждений:</w:t>
      </w:r>
    </w:p>
    <w:p w14:paraId="7D1613A6" w14:textId="77777777" w:rsidR="00796A0A" w:rsidRPr="00796A0A" w:rsidRDefault="00796A0A" w:rsidP="00796A0A">
      <w:pPr>
        <w:pStyle w:val="5"/>
        <w:numPr>
          <w:ilvl w:val="0"/>
          <w:numId w:val="6"/>
        </w:numPr>
        <w:ind w:left="0"/>
      </w:pPr>
      <w:r w:rsidRPr="00796A0A">
        <w:lastRenderedPageBreak/>
        <w:t xml:space="preserve">по назначению: декоративные, защитные, защитно-декоративные; </w:t>
      </w:r>
    </w:p>
    <w:p w14:paraId="52FCCFE6" w14:textId="77777777" w:rsidR="00796A0A" w:rsidRPr="00796A0A" w:rsidRDefault="00796A0A" w:rsidP="00796A0A">
      <w:pPr>
        <w:pStyle w:val="5"/>
      </w:pPr>
      <w:r w:rsidRPr="00796A0A">
        <w:t xml:space="preserve">по высоте: низкие: 0,3 - 1,0 м, средние: 1-1,5 м, высокие: 1,5-3,0 м; </w:t>
      </w:r>
    </w:p>
    <w:p w14:paraId="47C0897D" w14:textId="77777777" w:rsidR="00796A0A" w:rsidRPr="00796A0A" w:rsidRDefault="00796A0A" w:rsidP="00796A0A">
      <w:pPr>
        <w:pStyle w:val="5"/>
      </w:pPr>
      <w:r w:rsidRPr="00796A0A">
        <w:t xml:space="preserve">по виду материала: деревянные, металлические, железобетонные и др.; </w:t>
      </w:r>
    </w:p>
    <w:p w14:paraId="40675F92" w14:textId="77777777" w:rsidR="00796A0A" w:rsidRPr="00796A0A" w:rsidRDefault="00796A0A" w:rsidP="00796A0A">
      <w:pPr>
        <w:pStyle w:val="5"/>
      </w:pPr>
      <w:r w:rsidRPr="00796A0A">
        <w:t xml:space="preserve">по степени проницаемости для взгляда: прозрачные, глухие; </w:t>
      </w:r>
    </w:p>
    <w:p w14:paraId="58CA31BD" w14:textId="77777777" w:rsidR="00796A0A" w:rsidRPr="00796A0A" w:rsidRDefault="00796A0A" w:rsidP="00796A0A">
      <w:pPr>
        <w:pStyle w:val="5"/>
      </w:pPr>
      <w:r w:rsidRPr="00796A0A">
        <w:t>по степени стационарности: постоянные, временные, передвижные;</w:t>
      </w:r>
    </w:p>
    <w:p w14:paraId="5FE3075C" w14:textId="77777777" w:rsidR="00796A0A" w:rsidRPr="00796A0A" w:rsidRDefault="00796A0A" w:rsidP="00796A0A">
      <w:pPr>
        <w:pStyle w:val="4"/>
        <w:numPr>
          <w:ilvl w:val="0"/>
          <w:numId w:val="7"/>
        </w:numPr>
      </w:pPr>
      <w:r w:rsidRPr="00796A0A">
        <w:t xml:space="preserve">В целях благоустройства на территории муниципального образования используются типы ограждений: </w:t>
      </w:r>
    </w:p>
    <w:p w14:paraId="239E3D40" w14:textId="77777777" w:rsidR="00796A0A" w:rsidRPr="00796A0A" w:rsidRDefault="00796A0A" w:rsidP="00796A0A">
      <w:pPr>
        <w:pStyle w:val="5"/>
        <w:numPr>
          <w:ilvl w:val="0"/>
          <w:numId w:val="6"/>
        </w:numPr>
        <w:ind w:left="0"/>
      </w:pPr>
      <w:r w:rsidRPr="00796A0A">
        <w:t xml:space="preserve">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 </w:t>
      </w:r>
    </w:p>
    <w:p w14:paraId="08A07826" w14:textId="77777777" w:rsidR="00796A0A" w:rsidRPr="00796A0A" w:rsidRDefault="00796A0A" w:rsidP="00796A0A">
      <w:pPr>
        <w:pStyle w:val="5"/>
        <w:numPr>
          <w:ilvl w:val="0"/>
          <w:numId w:val="6"/>
        </w:numPr>
      </w:pPr>
      <w:r w:rsidRPr="00796A0A">
        <w:t xml:space="preserve">глухое ограждение - металлический лист или профиль, деревянная доска и другие экологически чистые непрозрачные строительные материалы; </w:t>
      </w:r>
    </w:p>
    <w:p w14:paraId="0F2E109D" w14:textId="77777777" w:rsidR="00796A0A" w:rsidRPr="00796A0A" w:rsidRDefault="00796A0A" w:rsidP="00796A0A">
      <w:pPr>
        <w:pStyle w:val="5"/>
      </w:pPr>
      <w:r w:rsidRPr="00796A0A">
        <w:t xml:space="preserve">комбинированное ограждение - комбинация из глухих и прозрачных плоскостей с применением отдельных декоративных элементов; </w:t>
      </w:r>
    </w:p>
    <w:p w14:paraId="75402376" w14:textId="77777777" w:rsidR="00796A0A" w:rsidRPr="00796A0A" w:rsidRDefault="00796A0A" w:rsidP="00796A0A">
      <w:pPr>
        <w:pStyle w:val="5"/>
      </w:pPr>
      <w:r w:rsidRPr="00796A0A">
        <w:t xml:space="preserve">живая изгородь - изгородь, представляющая собой рядовую посадку (1 - 3 ряда) кустарников и деревьев специальных пород, хорошо поддающихся формовке (стрижке); </w:t>
      </w:r>
    </w:p>
    <w:p w14:paraId="389D4A32" w14:textId="77777777" w:rsidR="00796A0A" w:rsidRPr="00796A0A" w:rsidRDefault="00796A0A" w:rsidP="00796A0A">
      <w:pPr>
        <w:pStyle w:val="3"/>
        <w:ind w:left="0" w:firstLine="709"/>
      </w:pPr>
      <w:bookmarkStart w:id="50" w:name="_Hlk16779148"/>
      <w:r w:rsidRPr="00796A0A">
        <w:t>Применение и выполнение ограждений</w:t>
      </w:r>
    </w:p>
    <w:bookmarkEnd w:id="50"/>
    <w:p w14:paraId="05344266" w14:textId="77777777" w:rsidR="00796A0A" w:rsidRPr="00796A0A" w:rsidRDefault="00796A0A" w:rsidP="00796A0A">
      <w:pPr>
        <w:pStyle w:val="4"/>
        <w:numPr>
          <w:ilvl w:val="0"/>
          <w:numId w:val="7"/>
        </w:numPr>
        <w:ind w:left="0"/>
      </w:pPr>
      <w:r w:rsidRPr="00796A0A">
        <w:t>Возведение ограждений возможно только после согласования проекта ограждения с администрацией округа, в том числе при строительстве новых объектов капитального строительства, в случае если проектной документацией предусмотрено ограждение территории.</w:t>
      </w:r>
    </w:p>
    <w:p w14:paraId="40E3FB8D" w14:textId="77777777" w:rsidR="00796A0A" w:rsidRPr="00796A0A" w:rsidRDefault="00796A0A" w:rsidP="00796A0A">
      <w:pPr>
        <w:pStyle w:val="4"/>
        <w:numPr>
          <w:ilvl w:val="0"/>
          <w:numId w:val="7"/>
        </w:numPr>
        <w:ind w:left="0"/>
      </w:pPr>
      <w:r w:rsidRPr="00796A0A">
        <w:t xml:space="preserve">При создании и благоустройстве ограждений учитываются принципы функционального разнообразия, организации комфортной </w:t>
      </w:r>
      <w:commentRangeStart w:id="51"/>
      <w:r w:rsidRPr="00796A0A">
        <w:t>пешеходной</w:t>
      </w:r>
      <w:commentRangeEnd w:id="51"/>
      <w:r w:rsidRPr="00796A0A">
        <w:rPr>
          <w:rStyle w:val="aa"/>
          <w:rFonts w:asciiTheme="minorHAnsi" w:eastAsiaTheme="minorHAnsi" w:hAnsiTheme="minorHAnsi" w:cstheme="minorBidi"/>
          <w:iCs w:val="0"/>
        </w:rPr>
        <w:commentReference w:id="51"/>
      </w:r>
      <w:r w:rsidRPr="00796A0A">
        <w:t xml:space="preserve">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14:paraId="0536286B" w14:textId="77777777" w:rsidR="00796A0A" w:rsidRPr="00796A0A" w:rsidRDefault="00796A0A" w:rsidP="00796A0A">
      <w:pPr>
        <w:pStyle w:val="4"/>
        <w:numPr>
          <w:ilvl w:val="0"/>
          <w:numId w:val="7"/>
        </w:numPr>
      </w:pPr>
      <w:r w:rsidRPr="00796A0A">
        <w:t>Прозрачное ограждение применяется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выходящих на улицы, создающие архитектурный облик городского округа, а также для ограждения объектов индивидуального жилищного строительства.</w:t>
      </w:r>
    </w:p>
    <w:p w14:paraId="09B93C55" w14:textId="77777777" w:rsidR="00796A0A" w:rsidRPr="00796A0A" w:rsidRDefault="00796A0A" w:rsidP="00796A0A">
      <w:pPr>
        <w:pStyle w:val="4"/>
        <w:ind w:left="0"/>
      </w:pPr>
      <w:r w:rsidRPr="00796A0A">
        <w:t>Глухое ограждение применяется для ограждения строительных площадок,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требованиями, не имеющей выхода к улицам, создающим архитектурный облик городского округа, части территории предприятий, не имеющей выхода к улицам и общественным пространствам, местам общего пользования, создающим архитектурный облик городского округа;</w:t>
      </w:r>
    </w:p>
    <w:p w14:paraId="224C49D8" w14:textId="77777777" w:rsidR="00796A0A" w:rsidRPr="00796A0A" w:rsidRDefault="00796A0A" w:rsidP="00796A0A">
      <w:pPr>
        <w:pStyle w:val="4"/>
        <w:ind w:left="0"/>
      </w:pPr>
      <w:r w:rsidRPr="00796A0A">
        <w:t>Комбинированное ограждение применяется для ограждения территории учреждений культуры, спортивных объектов с контролируемым входом, территории земельных участков, предназначенных для индивидуального жилищного строительства, не имеющей выхода к улицам и общественным пространствам, местам общего пользования, создающим архитектурный облик городского округа.</w:t>
      </w:r>
    </w:p>
    <w:p w14:paraId="63B9A973" w14:textId="77777777" w:rsidR="00796A0A" w:rsidRPr="00796A0A" w:rsidRDefault="00796A0A" w:rsidP="00796A0A">
      <w:pPr>
        <w:pStyle w:val="4"/>
        <w:ind w:left="0"/>
      </w:pPr>
      <w:r w:rsidRPr="00796A0A">
        <w:t>Живая изгородь применяется для всех типов объектов, за исключением строительных площадок.</w:t>
      </w:r>
    </w:p>
    <w:p w14:paraId="64A693A4" w14:textId="77777777" w:rsidR="00796A0A" w:rsidRPr="00796A0A" w:rsidRDefault="00796A0A" w:rsidP="00796A0A">
      <w:pPr>
        <w:pStyle w:val="4"/>
        <w:ind w:left="0"/>
      </w:pPr>
      <w:r w:rsidRPr="00796A0A">
        <w:t xml:space="preserve">Для  садовых домов по границам земельных участков рекомендуется применять сетчатое ограждение. По обоюдному письменному согласию правообладателей соседних </w:t>
      </w:r>
      <w:r w:rsidRPr="00796A0A">
        <w:lastRenderedPageBreak/>
        <w:t>участков (согласованному правлением СНТ) возможно устройство ограждений других типов. Допускается по решению общего собрания членов СНТ устройство глухих ограждений со стороны улиц и проездов.</w:t>
      </w:r>
    </w:p>
    <w:p w14:paraId="657AE5E0" w14:textId="77777777" w:rsidR="00796A0A" w:rsidRPr="00796A0A" w:rsidRDefault="00796A0A" w:rsidP="00796A0A">
      <w:pPr>
        <w:pStyle w:val="4"/>
        <w:ind w:left="0"/>
      </w:pPr>
      <w:r w:rsidRPr="00796A0A">
        <w:t>Ограждения должны выполняться из высококачественных материалов, иметь единый характер в границах объекта благоустройства территории и соответствовать архитектурно-художественному решению элементов окружающей среды.</w:t>
      </w:r>
    </w:p>
    <w:p w14:paraId="36D1A069" w14:textId="77777777" w:rsidR="00796A0A" w:rsidRPr="00796A0A" w:rsidRDefault="00796A0A" w:rsidP="00796A0A">
      <w:pPr>
        <w:pStyle w:val="4"/>
        <w:ind w:left="0"/>
      </w:pPr>
      <w:r w:rsidRPr="00796A0A">
        <w:t>Ограждение объектов, расположенных на территории центральной исторической части города Светлогорска, выполняются по индивидуальным проектам, применяя художественное литье из высокопрочного чугуна, декоративную решетку, элементы ажурных оград из железобетонных конструкций и других высококачественных материалов.</w:t>
      </w:r>
    </w:p>
    <w:p w14:paraId="2303B46A" w14:textId="77777777" w:rsidR="00796A0A" w:rsidRPr="00796A0A" w:rsidRDefault="00796A0A" w:rsidP="00796A0A">
      <w:pPr>
        <w:pStyle w:val="4"/>
        <w:ind w:left="0"/>
      </w:pPr>
      <w:r w:rsidRPr="00796A0A">
        <w:t>В местах примыкания газонов к проездам, стоянкам автотранспорта, а также возможного наезда автомобилей на газон и вытаптывания троп через газон предусматривается размещение защитных металлических ограждений высотой не                    менее 0,5 м, без острых наконечников на прутьях, с отступом от границы примыкания порядка 0,2-0,3 м.</w:t>
      </w:r>
    </w:p>
    <w:p w14:paraId="602CF8EF" w14:textId="77777777" w:rsidR="00796A0A" w:rsidRPr="00796A0A" w:rsidRDefault="00796A0A" w:rsidP="00796A0A">
      <w:pPr>
        <w:pStyle w:val="4"/>
        <w:ind w:left="0"/>
      </w:pPr>
      <w:r w:rsidRPr="00796A0A">
        <w:t>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p>
    <w:p w14:paraId="3856CC08" w14:textId="77777777" w:rsidR="00796A0A" w:rsidRPr="00796A0A" w:rsidRDefault="00796A0A" w:rsidP="00796A0A">
      <w:pPr>
        <w:pStyle w:val="4"/>
        <w:ind w:left="0"/>
      </w:pPr>
      <w:r w:rsidRPr="00796A0A">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высотой 0,5 м и более, диаметром 0,9 м и более в зависимости от возраста, породы дерева и прочих характеристик.</w:t>
      </w:r>
    </w:p>
    <w:p w14:paraId="74DE1543" w14:textId="77777777" w:rsidR="00796A0A" w:rsidRPr="00796A0A" w:rsidRDefault="00796A0A" w:rsidP="00796A0A">
      <w:pPr>
        <w:pStyle w:val="4"/>
        <w:ind w:left="0"/>
      </w:pPr>
      <w:r w:rsidRPr="00796A0A">
        <w:t>Ограждения участков, расположенных по фасадной части улиц, размещаются в пределах красных линий улиц. 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w:t>
      </w:r>
    </w:p>
    <w:p w14:paraId="06E29AB0" w14:textId="77777777" w:rsidR="00796A0A" w:rsidRPr="00796A0A" w:rsidRDefault="00796A0A" w:rsidP="00796A0A">
      <w:pPr>
        <w:pStyle w:val="4"/>
        <w:ind w:left="0"/>
      </w:pPr>
      <w:r w:rsidRPr="00796A0A">
        <w:t>Высота ограждений всех типов не должна превышать 3 м, если иное не установлено действующим законодательством, настоящими Правилами. Высота и вид ограждения применяются:</w:t>
      </w:r>
    </w:p>
    <w:p w14:paraId="3E55026B" w14:textId="77777777" w:rsidR="00796A0A" w:rsidRPr="00796A0A" w:rsidRDefault="00796A0A" w:rsidP="00796A0A">
      <w:pPr>
        <w:pStyle w:val="5"/>
        <w:numPr>
          <w:ilvl w:val="0"/>
          <w:numId w:val="0"/>
        </w:numPr>
        <w:ind w:left="709"/>
      </w:pPr>
      <w:r w:rsidRPr="00796A0A">
        <w:t>в зависимости от категории улицы, на которой размещено ограждение:</w:t>
      </w:r>
    </w:p>
    <w:tbl>
      <w:tblPr>
        <w:tblStyle w:val="a9"/>
        <w:tblW w:w="9352" w:type="dxa"/>
        <w:tblLook w:val="04A0" w:firstRow="1" w:lastRow="0" w:firstColumn="1" w:lastColumn="0" w:noHBand="0" w:noVBand="1"/>
      </w:tblPr>
      <w:tblGrid>
        <w:gridCol w:w="4106"/>
        <w:gridCol w:w="2268"/>
        <w:gridCol w:w="2978"/>
      </w:tblGrid>
      <w:tr w:rsidR="00796A0A" w:rsidRPr="00796A0A" w14:paraId="0209B97B" w14:textId="77777777" w:rsidTr="00525281">
        <w:tc>
          <w:tcPr>
            <w:tcW w:w="4106" w:type="dxa"/>
          </w:tcPr>
          <w:p w14:paraId="5E4A8A5A" w14:textId="77777777" w:rsidR="00796A0A" w:rsidRPr="00796A0A" w:rsidRDefault="00796A0A" w:rsidP="00525281">
            <w:pPr>
              <w:pStyle w:val="4"/>
              <w:numPr>
                <w:ilvl w:val="0"/>
                <w:numId w:val="0"/>
              </w:numPr>
              <w:spacing w:line="360" w:lineRule="auto"/>
              <w:ind w:firstLine="709"/>
              <w:jc w:val="center"/>
              <w:outlineLvl w:val="3"/>
            </w:pPr>
            <w:r w:rsidRPr="00796A0A">
              <w:t>Категория  улицы</w:t>
            </w:r>
          </w:p>
        </w:tc>
        <w:tc>
          <w:tcPr>
            <w:tcW w:w="2268" w:type="dxa"/>
          </w:tcPr>
          <w:p w14:paraId="6CAA8379" w14:textId="77777777" w:rsidR="00796A0A" w:rsidRPr="00796A0A" w:rsidRDefault="00796A0A" w:rsidP="00525281">
            <w:pPr>
              <w:pStyle w:val="4"/>
              <w:numPr>
                <w:ilvl w:val="0"/>
                <w:numId w:val="0"/>
              </w:numPr>
              <w:spacing w:line="360" w:lineRule="auto"/>
              <w:jc w:val="center"/>
              <w:outlineLvl w:val="3"/>
            </w:pPr>
            <w:r w:rsidRPr="00796A0A">
              <w:t>Высота ограждения</w:t>
            </w:r>
          </w:p>
        </w:tc>
        <w:tc>
          <w:tcPr>
            <w:tcW w:w="2978" w:type="dxa"/>
          </w:tcPr>
          <w:p w14:paraId="64829E8F" w14:textId="77777777" w:rsidR="00796A0A" w:rsidRPr="00796A0A" w:rsidRDefault="00796A0A" w:rsidP="00525281">
            <w:pPr>
              <w:pStyle w:val="4"/>
              <w:numPr>
                <w:ilvl w:val="0"/>
                <w:numId w:val="0"/>
              </w:numPr>
              <w:spacing w:line="360" w:lineRule="auto"/>
              <w:jc w:val="center"/>
              <w:outlineLvl w:val="3"/>
            </w:pPr>
            <w:r w:rsidRPr="00796A0A">
              <w:t>Тип ограждения</w:t>
            </w:r>
          </w:p>
        </w:tc>
      </w:tr>
      <w:tr w:rsidR="00796A0A" w:rsidRPr="00796A0A" w14:paraId="21FFF2DA" w14:textId="77777777" w:rsidTr="00525281">
        <w:tc>
          <w:tcPr>
            <w:tcW w:w="4106" w:type="dxa"/>
          </w:tcPr>
          <w:p w14:paraId="4A1D5BE1" w14:textId="77777777" w:rsidR="00796A0A" w:rsidRPr="00796A0A" w:rsidRDefault="00796A0A" w:rsidP="00525281">
            <w:pPr>
              <w:pStyle w:val="4"/>
              <w:numPr>
                <w:ilvl w:val="0"/>
                <w:numId w:val="0"/>
              </w:numPr>
              <w:jc w:val="left"/>
              <w:outlineLvl w:val="3"/>
            </w:pPr>
            <w:r w:rsidRPr="00796A0A">
              <w:t>улицы и дороги местного значения на территориях с многоэтажной застройкой</w:t>
            </w:r>
          </w:p>
        </w:tc>
        <w:tc>
          <w:tcPr>
            <w:tcW w:w="2268" w:type="dxa"/>
          </w:tcPr>
          <w:p w14:paraId="635AA96B" w14:textId="77777777" w:rsidR="00796A0A" w:rsidRPr="00796A0A" w:rsidRDefault="00796A0A" w:rsidP="00525281">
            <w:pPr>
              <w:pStyle w:val="4"/>
              <w:numPr>
                <w:ilvl w:val="0"/>
                <w:numId w:val="0"/>
              </w:numPr>
              <w:outlineLvl w:val="3"/>
            </w:pPr>
            <w:r w:rsidRPr="00796A0A">
              <w:t xml:space="preserve">      0,50 – 1,6 м</w:t>
            </w:r>
          </w:p>
          <w:p w14:paraId="2822672F" w14:textId="77777777" w:rsidR="00796A0A" w:rsidRPr="00796A0A" w:rsidRDefault="00796A0A" w:rsidP="00525281">
            <w:pPr>
              <w:pStyle w:val="4"/>
              <w:numPr>
                <w:ilvl w:val="0"/>
                <w:numId w:val="0"/>
              </w:numPr>
              <w:jc w:val="center"/>
              <w:outlineLvl w:val="3"/>
            </w:pPr>
            <w:r w:rsidRPr="00796A0A">
              <w:t>от уровня земли</w:t>
            </w:r>
          </w:p>
        </w:tc>
        <w:tc>
          <w:tcPr>
            <w:tcW w:w="2978" w:type="dxa"/>
            <w:shd w:val="clear" w:color="auto" w:fill="auto"/>
          </w:tcPr>
          <w:p w14:paraId="4ADD2C79" w14:textId="77777777" w:rsidR="00796A0A" w:rsidRPr="00796A0A" w:rsidRDefault="00796A0A" w:rsidP="00525281">
            <w:pPr>
              <w:pStyle w:val="4"/>
              <w:numPr>
                <w:ilvl w:val="0"/>
                <w:numId w:val="0"/>
              </w:numPr>
              <w:jc w:val="center"/>
              <w:outlineLvl w:val="3"/>
            </w:pPr>
            <w:r w:rsidRPr="00796A0A">
              <w:t>прозрачное или комбинированное</w:t>
            </w:r>
          </w:p>
        </w:tc>
      </w:tr>
      <w:tr w:rsidR="00796A0A" w:rsidRPr="00796A0A" w14:paraId="4DE236E0" w14:textId="77777777" w:rsidTr="00525281">
        <w:tc>
          <w:tcPr>
            <w:tcW w:w="4106" w:type="dxa"/>
          </w:tcPr>
          <w:p w14:paraId="73146750" w14:textId="77777777" w:rsidR="00796A0A" w:rsidRPr="00796A0A" w:rsidRDefault="00796A0A" w:rsidP="00525281">
            <w:pPr>
              <w:pStyle w:val="4"/>
              <w:numPr>
                <w:ilvl w:val="0"/>
                <w:numId w:val="0"/>
              </w:numPr>
              <w:jc w:val="left"/>
              <w:outlineLvl w:val="3"/>
            </w:pPr>
            <w:r w:rsidRPr="00796A0A">
              <w:t>улицы и дороги местного значения на территориях с малоэтажной застройкой</w:t>
            </w:r>
          </w:p>
        </w:tc>
        <w:tc>
          <w:tcPr>
            <w:tcW w:w="2268" w:type="dxa"/>
          </w:tcPr>
          <w:p w14:paraId="70CC6B42" w14:textId="77777777" w:rsidR="00796A0A" w:rsidRPr="00796A0A" w:rsidRDefault="00796A0A" w:rsidP="00525281">
            <w:pPr>
              <w:pStyle w:val="4"/>
              <w:numPr>
                <w:ilvl w:val="0"/>
                <w:numId w:val="0"/>
              </w:numPr>
              <w:jc w:val="center"/>
              <w:outlineLvl w:val="3"/>
            </w:pPr>
            <w:r w:rsidRPr="00796A0A">
              <w:t>не более 1,6 м</w:t>
            </w:r>
          </w:p>
          <w:p w14:paraId="6D3BC546" w14:textId="77777777" w:rsidR="00796A0A" w:rsidRPr="00796A0A" w:rsidRDefault="00796A0A" w:rsidP="00525281">
            <w:pPr>
              <w:pStyle w:val="4"/>
              <w:numPr>
                <w:ilvl w:val="0"/>
                <w:numId w:val="0"/>
              </w:numPr>
              <w:jc w:val="center"/>
              <w:outlineLvl w:val="3"/>
            </w:pPr>
            <w:r w:rsidRPr="00796A0A">
              <w:t>от уровня земли</w:t>
            </w:r>
          </w:p>
        </w:tc>
        <w:tc>
          <w:tcPr>
            <w:tcW w:w="2978" w:type="dxa"/>
          </w:tcPr>
          <w:p w14:paraId="290C09D7" w14:textId="77777777" w:rsidR="00796A0A" w:rsidRPr="00796A0A" w:rsidRDefault="00796A0A" w:rsidP="00525281">
            <w:pPr>
              <w:pStyle w:val="4"/>
              <w:numPr>
                <w:ilvl w:val="0"/>
                <w:numId w:val="0"/>
              </w:numPr>
              <w:jc w:val="center"/>
              <w:outlineLvl w:val="3"/>
            </w:pPr>
            <w:r w:rsidRPr="00796A0A">
              <w:t>прозрачное или комбинированное</w:t>
            </w:r>
          </w:p>
        </w:tc>
      </w:tr>
      <w:tr w:rsidR="00796A0A" w:rsidRPr="00796A0A" w14:paraId="1D8AB8FB" w14:textId="77777777" w:rsidTr="00525281">
        <w:tc>
          <w:tcPr>
            <w:tcW w:w="4106" w:type="dxa"/>
          </w:tcPr>
          <w:p w14:paraId="7A600AEF" w14:textId="77777777" w:rsidR="00796A0A" w:rsidRPr="00796A0A" w:rsidRDefault="00796A0A" w:rsidP="00525281">
            <w:pPr>
              <w:pStyle w:val="4"/>
              <w:numPr>
                <w:ilvl w:val="0"/>
                <w:numId w:val="0"/>
              </w:numPr>
              <w:jc w:val="left"/>
              <w:outlineLvl w:val="3"/>
            </w:pPr>
            <w:r w:rsidRPr="00796A0A">
              <w:t>дороги и проезды промышленных и коммунально-складских районов</w:t>
            </w:r>
          </w:p>
        </w:tc>
        <w:tc>
          <w:tcPr>
            <w:tcW w:w="2268" w:type="dxa"/>
          </w:tcPr>
          <w:p w14:paraId="519071AD" w14:textId="77777777" w:rsidR="00796A0A" w:rsidRPr="00796A0A" w:rsidRDefault="00796A0A" w:rsidP="00525281">
            <w:pPr>
              <w:pStyle w:val="4"/>
              <w:numPr>
                <w:ilvl w:val="0"/>
                <w:numId w:val="0"/>
              </w:numPr>
              <w:jc w:val="center"/>
              <w:outlineLvl w:val="3"/>
            </w:pPr>
            <w:r w:rsidRPr="00796A0A">
              <w:t>не более 2,00 м</w:t>
            </w:r>
          </w:p>
          <w:p w14:paraId="2D65E79E" w14:textId="77777777" w:rsidR="00796A0A" w:rsidRPr="00796A0A" w:rsidRDefault="00796A0A" w:rsidP="00525281">
            <w:pPr>
              <w:pStyle w:val="4"/>
              <w:numPr>
                <w:ilvl w:val="0"/>
                <w:numId w:val="0"/>
              </w:numPr>
              <w:jc w:val="center"/>
              <w:outlineLvl w:val="3"/>
            </w:pPr>
            <w:r w:rsidRPr="00796A0A">
              <w:t>от уровня земли</w:t>
            </w:r>
          </w:p>
        </w:tc>
        <w:tc>
          <w:tcPr>
            <w:tcW w:w="2978" w:type="dxa"/>
          </w:tcPr>
          <w:p w14:paraId="39737636" w14:textId="77777777" w:rsidR="00796A0A" w:rsidRPr="00796A0A" w:rsidRDefault="00796A0A" w:rsidP="00525281">
            <w:pPr>
              <w:pStyle w:val="4"/>
              <w:numPr>
                <w:ilvl w:val="0"/>
                <w:numId w:val="0"/>
              </w:numPr>
              <w:ind w:firstLine="709"/>
              <w:outlineLvl w:val="3"/>
            </w:pPr>
            <w:r w:rsidRPr="00796A0A">
              <w:t xml:space="preserve">    глухое</w:t>
            </w:r>
          </w:p>
        </w:tc>
      </w:tr>
      <w:tr w:rsidR="00796A0A" w:rsidRPr="00796A0A" w14:paraId="742DF247" w14:textId="77777777" w:rsidTr="00525281">
        <w:tc>
          <w:tcPr>
            <w:tcW w:w="4106" w:type="dxa"/>
          </w:tcPr>
          <w:p w14:paraId="6DE733F9" w14:textId="77777777" w:rsidR="00796A0A" w:rsidRPr="00796A0A" w:rsidRDefault="00796A0A" w:rsidP="00525281">
            <w:pPr>
              <w:pStyle w:val="4"/>
              <w:numPr>
                <w:ilvl w:val="0"/>
                <w:numId w:val="0"/>
              </w:numPr>
              <w:jc w:val="left"/>
              <w:outlineLvl w:val="3"/>
            </w:pPr>
            <w:r w:rsidRPr="00796A0A">
              <w:t>со стороны смежного домовладения</w:t>
            </w:r>
          </w:p>
        </w:tc>
        <w:tc>
          <w:tcPr>
            <w:tcW w:w="2268" w:type="dxa"/>
          </w:tcPr>
          <w:p w14:paraId="59C1B989" w14:textId="77777777" w:rsidR="00796A0A" w:rsidRPr="00796A0A" w:rsidRDefault="00796A0A" w:rsidP="00525281">
            <w:pPr>
              <w:pStyle w:val="4"/>
              <w:numPr>
                <w:ilvl w:val="0"/>
                <w:numId w:val="0"/>
              </w:numPr>
              <w:jc w:val="center"/>
              <w:outlineLvl w:val="3"/>
            </w:pPr>
            <w:r w:rsidRPr="00796A0A">
              <w:t>не более 1,60 м</w:t>
            </w:r>
          </w:p>
          <w:p w14:paraId="77F7B421" w14:textId="77777777" w:rsidR="00796A0A" w:rsidRPr="00796A0A" w:rsidRDefault="00796A0A" w:rsidP="00525281">
            <w:pPr>
              <w:pStyle w:val="4"/>
              <w:numPr>
                <w:ilvl w:val="0"/>
                <w:numId w:val="0"/>
              </w:numPr>
              <w:jc w:val="center"/>
              <w:outlineLvl w:val="3"/>
            </w:pPr>
            <w:r w:rsidRPr="00796A0A">
              <w:t>от уровня земли</w:t>
            </w:r>
          </w:p>
        </w:tc>
        <w:tc>
          <w:tcPr>
            <w:tcW w:w="2978" w:type="dxa"/>
          </w:tcPr>
          <w:p w14:paraId="74C63D63" w14:textId="77777777" w:rsidR="00796A0A" w:rsidRPr="00796A0A" w:rsidRDefault="00796A0A" w:rsidP="00525281">
            <w:pPr>
              <w:pStyle w:val="4"/>
              <w:numPr>
                <w:ilvl w:val="0"/>
                <w:numId w:val="0"/>
              </w:numPr>
              <w:jc w:val="center"/>
              <w:outlineLvl w:val="3"/>
            </w:pPr>
            <w:r w:rsidRPr="00796A0A">
              <w:t>прозрачное  или комбинированное</w:t>
            </w:r>
          </w:p>
        </w:tc>
      </w:tr>
    </w:tbl>
    <w:p w14:paraId="21B47C9D" w14:textId="77777777" w:rsidR="00796A0A" w:rsidRPr="00796A0A" w:rsidRDefault="00796A0A" w:rsidP="00796A0A">
      <w:pPr>
        <w:pStyle w:val="4"/>
        <w:numPr>
          <w:ilvl w:val="0"/>
          <w:numId w:val="0"/>
        </w:numPr>
        <w:ind w:left="709"/>
      </w:pPr>
      <w:r w:rsidRPr="00796A0A">
        <w:t xml:space="preserve">для зданий, сооружений и предприятий: </w:t>
      </w:r>
    </w:p>
    <w:tbl>
      <w:tblPr>
        <w:tblStyle w:val="a9"/>
        <w:tblW w:w="9351" w:type="dxa"/>
        <w:tblLook w:val="04A0" w:firstRow="1" w:lastRow="0" w:firstColumn="1" w:lastColumn="0" w:noHBand="0" w:noVBand="1"/>
      </w:tblPr>
      <w:tblGrid>
        <w:gridCol w:w="4106"/>
        <w:gridCol w:w="2268"/>
        <w:gridCol w:w="2977"/>
      </w:tblGrid>
      <w:tr w:rsidR="00796A0A" w:rsidRPr="00796A0A" w14:paraId="72C6F779" w14:textId="77777777" w:rsidTr="00525281">
        <w:tc>
          <w:tcPr>
            <w:tcW w:w="4106" w:type="dxa"/>
          </w:tcPr>
          <w:p w14:paraId="241D5F64" w14:textId="77777777" w:rsidR="00796A0A" w:rsidRPr="00796A0A" w:rsidRDefault="00796A0A" w:rsidP="00525281">
            <w:pPr>
              <w:pStyle w:val="a0"/>
              <w:ind w:firstLine="0"/>
              <w:jc w:val="center"/>
            </w:pPr>
            <w:r w:rsidRPr="00796A0A">
              <w:t>Вид здания, сооружения, предприятия</w:t>
            </w:r>
          </w:p>
        </w:tc>
        <w:tc>
          <w:tcPr>
            <w:tcW w:w="2268" w:type="dxa"/>
          </w:tcPr>
          <w:p w14:paraId="15E13654" w14:textId="77777777" w:rsidR="00796A0A" w:rsidRPr="00796A0A" w:rsidRDefault="00796A0A" w:rsidP="00525281">
            <w:pPr>
              <w:pStyle w:val="4"/>
              <w:numPr>
                <w:ilvl w:val="0"/>
                <w:numId w:val="0"/>
              </w:numPr>
              <w:outlineLvl w:val="3"/>
            </w:pPr>
            <w:r w:rsidRPr="00796A0A">
              <w:t>Высота ограждения</w:t>
            </w:r>
          </w:p>
        </w:tc>
        <w:tc>
          <w:tcPr>
            <w:tcW w:w="2977" w:type="dxa"/>
          </w:tcPr>
          <w:p w14:paraId="7BEDF46D" w14:textId="77777777" w:rsidR="00796A0A" w:rsidRPr="00796A0A" w:rsidRDefault="00796A0A" w:rsidP="00525281">
            <w:pPr>
              <w:pStyle w:val="4"/>
              <w:numPr>
                <w:ilvl w:val="0"/>
                <w:numId w:val="0"/>
              </w:numPr>
              <w:jc w:val="center"/>
              <w:outlineLvl w:val="3"/>
            </w:pPr>
            <w:r w:rsidRPr="00796A0A">
              <w:t>Тип ограждения</w:t>
            </w:r>
          </w:p>
        </w:tc>
      </w:tr>
      <w:tr w:rsidR="00796A0A" w:rsidRPr="00796A0A" w14:paraId="5443F9E4" w14:textId="77777777" w:rsidTr="00525281">
        <w:tc>
          <w:tcPr>
            <w:tcW w:w="4106" w:type="dxa"/>
          </w:tcPr>
          <w:p w14:paraId="5610E327" w14:textId="77777777" w:rsidR="00796A0A" w:rsidRPr="00796A0A" w:rsidRDefault="00796A0A" w:rsidP="00525281">
            <w:pPr>
              <w:pStyle w:val="a0"/>
              <w:ind w:firstLine="0"/>
              <w:jc w:val="left"/>
            </w:pPr>
            <w:r w:rsidRPr="00796A0A">
              <w:t>образовательные организации (школы, лицеи и т.п.)</w:t>
            </w:r>
          </w:p>
        </w:tc>
        <w:tc>
          <w:tcPr>
            <w:tcW w:w="2268" w:type="dxa"/>
          </w:tcPr>
          <w:p w14:paraId="60E7354B" w14:textId="77777777" w:rsidR="00796A0A" w:rsidRPr="00796A0A" w:rsidRDefault="00796A0A" w:rsidP="00525281">
            <w:pPr>
              <w:pStyle w:val="a0"/>
              <w:ind w:firstLine="0"/>
              <w:jc w:val="center"/>
            </w:pPr>
            <w:r w:rsidRPr="00796A0A">
              <w:t>не более 1,60 м</w:t>
            </w:r>
          </w:p>
          <w:p w14:paraId="20F46E31" w14:textId="77777777" w:rsidR="00796A0A" w:rsidRPr="00796A0A" w:rsidRDefault="00796A0A" w:rsidP="00525281">
            <w:pPr>
              <w:pStyle w:val="a0"/>
              <w:ind w:firstLine="0"/>
              <w:jc w:val="center"/>
            </w:pPr>
            <w:r w:rsidRPr="00796A0A">
              <w:t>от уровня земли</w:t>
            </w:r>
          </w:p>
        </w:tc>
        <w:tc>
          <w:tcPr>
            <w:tcW w:w="2977" w:type="dxa"/>
          </w:tcPr>
          <w:p w14:paraId="5C340F83" w14:textId="77777777" w:rsidR="00796A0A" w:rsidRPr="00796A0A" w:rsidRDefault="00796A0A" w:rsidP="00525281">
            <w:pPr>
              <w:pStyle w:val="a0"/>
            </w:pPr>
            <w:r w:rsidRPr="00796A0A">
              <w:t>прозрачное</w:t>
            </w:r>
          </w:p>
        </w:tc>
      </w:tr>
      <w:tr w:rsidR="00796A0A" w:rsidRPr="00796A0A" w14:paraId="053A7588" w14:textId="77777777" w:rsidTr="00525281">
        <w:tc>
          <w:tcPr>
            <w:tcW w:w="4106" w:type="dxa"/>
          </w:tcPr>
          <w:p w14:paraId="4ED68FD8" w14:textId="77777777" w:rsidR="00796A0A" w:rsidRPr="00796A0A" w:rsidRDefault="00796A0A" w:rsidP="00525281">
            <w:pPr>
              <w:pStyle w:val="a0"/>
              <w:ind w:firstLine="0"/>
            </w:pPr>
            <w:r w:rsidRPr="00796A0A">
              <w:t>детские сады-ясли</w:t>
            </w:r>
          </w:p>
        </w:tc>
        <w:tc>
          <w:tcPr>
            <w:tcW w:w="2268" w:type="dxa"/>
          </w:tcPr>
          <w:p w14:paraId="18594084" w14:textId="77777777" w:rsidR="00796A0A" w:rsidRPr="00796A0A" w:rsidRDefault="00796A0A" w:rsidP="00525281">
            <w:pPr>
              <w:pStyle w:val="a0"/>
              <w:ind w:firstLine="0"/>
              <w:jc w:val="center"/>
            </w:pPr>
            <w:r w:rsidRPr="00796A0A">
              <w:t xml:space="preserve">не более 1,60 м </w:t>
            </w:r>
          </w:p>
          <w:p w14:paraId="330CC2C6" w14:textId="77777777" w:rsidR="00796A0A" w:rsidRPr="00796A0A" w:rsidRDefault="00796A0A" w:rsidP="00525281">
            <w:pPr>
              <w:pStyle w:val="a0"/>
              <w:ind w:firstLine="0"/>
              <w:jc w:val="center"/>
            </w:pPr>
            <w:r w:rsidRPr="00796A0A">
              <w:t>от уровня земли</w:t>
            </w:r>
          </w:p>
        </w:tc>
        <w:tc>
          <w:tcPr>
            <w:tcW w:w="2977" w:type="dxa"/>
          </w:tcPr>
          <w:p w14:paraId="0B98EFF6" w14:textId="77777777" w:rsidR="00796A0A" w:rsidRPr="00796A0A" w:rsidRDefault="00796A0A" w:rsidP="00525281">
            <w:pPr>
              <w:pStyle w:val="a0"/>
            </w:pPr>
            <w:r w:rsidRPr="00796A0A">
              <w:t>прозрачное</w:t>
            </w:r>
          </w:p>
        </w:tc>
      </w:tr>
      <w:tr w:rsidR="00796A0A" w:rsidRPr="00796A0A" w14:paraId="08D2B1E6" w14:textId="77777777" w:rsidTr="00525281">
        <w:tc>
          <w:tcPr>
            <w:tcW w:w="4106" w:type="dxa"/>
          </w:tcPr>
          <w:p w14:paraId="2EBB889F" w14:textId="77777777" w:rsidR="00796A0A" w:rsidRPr="00796A0A" w:rsidRDefault="00796A0A" w:rsidP="00525281">
            <w:pPr>
              <w:pStyle w:val="a0"/>
              <w:ind w:firstLine="0"/>
            </w:pPr>
            <w:r w:rsidRPr="00796A0A">
              <w:t xml:space="preserve">спортивные комплексы, стадионы, катки, открытые бассейны и другие </w:t>
            </w:r>
            <w:r w:rsidRPr="00796A0A">
              <w:lastRenderedPageBreak/>
              <w:t>спортивные сооружения (при контролируемом входе посетителей)</w:t>
            </w:r>
          </w:p>
        </w:tc>
        <w:tc>
          <w:tcPr>
            <w:tcW w:w="2268" w:type="dxa"/>
          </w:tcPr>
          <w:p w14:paraId="6B7507A9" w14:textId="77777777" w:rsidR="00796A0A" w:rsidRPr="00796A0A" w:rsidRDefault="00796A0A" w:rsidP="00525281">
            <w:pPr>
              <w:pStyle w:val="a0"/>
              <w:ind w:firstLine="0"/>
              <w:jc w:val="center"/>
            </w:pPr>
            <w:r w:rsidRPr="00796A0A">
              <w:lastRenderedPageBreak/>
              <w:t xml:space="preserve">не более 3,0 м </w:t>
            </w:r>
          </w:p>
          <w:p w14:paraId="03B3DEAD" w14:textId="77777777" w:rsidR="00796A0A" w:rsidRPr="00796A0A" w:rsidRDefault="00796A0A" w:rsidP="00525281">
            <w:pPr>
              <w:pStyle w:val="a0"/>
              <w:ind w:firstLine="0"/>
              <w:jc w:val="center"/>
            </w:pPr>
            <w:r w:rsidRPr="00796A0A">
              <w:t>от уровня земли</w:t>
            </w:r>
          </w:p>
        </w:tc>
        <w:tc>
          <w:tcPr>
            <w:tcW w:w="2977" w:type="dxa"/>
          </w:tcPr>
          <w:p w14:paraId="26724520" w14:textId="77777777" w:rsidR="00796A0A" w:rsidRPr="00796A0A" w:rsidRDefault="00796A0A" w:rsidP="00525281">
            <w:pPr>
              <w:pStyle w:val="a0"/>
              <w:ind w:firstLine="0"/>
              <w:jc w:val="center"/>
            </w:pPr>
            <w:r w:rsidRPr="00796A0A">
              <w:t>прозрачное или комбинированное</w:t>
            </w:r>
          </w:p>
        </w:tc>
      </w:tr>
      <w:tr w:rsidR="00796A0A" w:rsidRPr="00796A0A" w14:paraId="41F26AE2" w14:textId="77777777" w:rsidTr="00525281">
        <w:tc>
          <w:tcPr>
            <w:tcW w:w="4106" w:type="dxa"/>
          </w:tcPr>
          <w:p w14:paraId="15FF6CCB" w14:textId="77777777" w:rsidR="00796A0A" w:rsidRPr="00796A0A" w:rsidRDefault="00796A0A" w:rsidP="00525281">
            <w:pPr>
              <w:pStyle w:val="a0"/>
              <w:ind w:firstLine="0"/>
            </w:pPr>
            <w:r w:rsidRPr="00796A0A">
              <w:t>летние сооружения в парках при контролируемом входе посетителей (танцевальные площадки, аттракционы и т.п.)</w:t>
            </w:r>
          </w:p>
        </w:tc>
        <w:tc>
          <w:tcPr>
            <w:tcW w:w="2268" w:type="dxa"/>
          </w:tcPr>
          <w:p w14:paraId="02FD6FFB" w14:textId="77777777" w:rsidR="00796A0A" w:rsidRPr="00796A0A" w:rsidRDefault="00796A0A" w:rsidP="00525281">
            <w:pPr>
              <w:pStyle w:val="a0"/>
              <w:ind w:firstLine="0"/>
              <w:jc w:val="center"/>
            </w:pPr>
            <w:r w:rsidRPr="00796A0A">
              <w:t>не более1,60 м</w:t>
            </w:r>
          </w:p>
          <w:p w14:paraId="4FBDA78E" w14:textId="77777777" w:rsidR="00796A0A" w:rsidRPr="00796A0A" w:rsidRDefault="00796A0A" w:rsidP="00525281">
            <w:pPr>
              <w:pStyle w:val="a0"/>
              <w:ind w:firstLine="0"/>
              <w:jc w:val="center"/>
            </w:pPr>
            <w:r w:rsidRPr="00796A0A">
              <w:t>от уровня земли</w:t>
            </w:r>
          </w:p>
        </w:tc>
        <w:tc>
          <w:tcPr>
            <w:tcW w:w="2977" w:type="dxa"/>
          </w:tcPr>
          <w:p w14:paraId="39D1D558" w14:textId="77777777" w:rsidR="00796A0A" w:rsidRPr="00796A0A" w:rsidRDefault="00796A0A" w:rsidP="00525281">
            <w:pPr>
              <w:pStyle w:val="a0"/>
              <w:ind w:firstLine="0"/>
              <w:jc w:val="center"/>
            </w:pPr>
            <w:r w:rsidRPr="00796A0A">
              <w:t>прозрачное (при необходимости охраны) или живая изгородь</w:t>
            </w:r>
          </w:p>
        </w:tc>
      </w:tr>
      <w:tr w:rsidR="00796A0A" w:rsidRPr="00796A0A" w14:paraId="61511D8C" w14:textId="77777777" w:rsidTr="00525281">
        <w:tc>
          <w:tcPr>
            <w:tcW w:w="4106" w:type="dxa"/>
          </w:tcPr>
          <w:p w14:paraId="0BFB38BF" w14:textId="77777777" w:rsidR="00796A0A" w:rsidRPr="00796A0A" w:rsidRDefault="00796A0A" w:rsidP="00525281">
            <w:pPr>
              <w:pStyle w:val="a0"/>
              <w:ind w:firstLine="0"/>
            </w:pPr>
            <w:r w:rsidRPr="00796A0A">
              <w:t>охраняемые объекты радиовещания и телевидения</w:t>
            </w:r>
          </w:p>
        </w:tc>
        <w:tc>
          <w:tcPr>
            <w:tcW w:w="2268" w:type="dxa"/>
          </w:tcPr>
          <w:p w14:paraId="3FBCA64B" w14:textId="77777777" w:rsidR="00796A0A" w:rsidRPr="00796A0A" w:rsidRDefault="00796A0A" w:rsidP="00525281">
            <w:pPr>
              <w:pStyle w:val="a0"/>
              <w:ind w:firstLine="0"/>
              <w:jc w:val="center"/>
            </w:pPr>
            <w:r w:rsidRPr="00796A0A">
              <w:t>не более 1,80 м</w:t>
            </w:r>
          </w:p>
          <w:p w14:paraId="434459D9" w14:textId="77777777" w:rsidR="00796A0A" w:rsidRPr="00796A0A" w:rsidRDefault="00796A0A" w:rsidP="00525281">
            <w:pPr>
              <w:pStyle w:val="a0"/>
              <w:ind w:firstLine="0"/>
              <w:jc w:val="center"/>
            </w:pPr>
            <w:r w:rsidRPr="00796A0A">
              <w:t>от уровня земли</w:t>
            </w:r>
          </w:p>
        </w:tc>
        <w:tc>
          <w:tcPr>
            <w:tcW w:w="2977" w:type="dxa"/>
          </w:tcPr>
          <w:p w14:paraId="3037A210" w14:textId="77777777" w:rsidR="00796A0A" w:rsidRPr="00796A0A" w:rsidRDefault="00796A0A" w:rsidP="00525281">
            <w:pPr>
              <w:pStyle w:val="a0"/>
              <w:ind w:firstLine="0"/>
              <w:jc w:val="center"/>
            </w:pPr>
            <w:r w:rsidRPr="00796A0A">
              <w:t>прозрачное или комбинированное</w:t>
            </w:r>
          </w:p>
        </w:tc>
      </w:tr>
      <w:tr w:rsidR="00796A0A" w:rsidRPr="00796A0A" w14:paraId="381E18C1" w14:textId="77777777" w:rsidTr="00525281">
        <w:tc>
          <w:tcPr>
            <w:tcW w:w="4106" w:type="dxa"/>
          </w:tcPr>
          <w:p w14:paraId="7FE7669C" w14:textId="77777777" w:rsidR="00796A0A" w:rsidRPr="00796A0A" w:rsidRDefault="00796A0A" w:rsidP="00525281">
            <w:pPr>
              <w:pStyle w:val="a0"/>
              <w:ind w:firstLine="0"/>
              <w:jc w:val="left"/>
            </w:pPr>
            <w:r w:rsidRPr="00796A0A">
              <w:t>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w:t>
            </w:r>
          </w:p>
        </w:tc>
        <w:tc>
          <w:tcPr>
            <w:tcW w:w="2268" w:type="dxa"/>
          </w:tcPr>
          <w:p w14:paraId="6B587E4F" w14:textId="77777777" w:rsidR="00796A0A" w:rsidRPr="00796A0A" w:rsidRDefault="00796A0A" w:rsidP="00525281">
            <w:pPr>
              <w:pStyle w:val="a0"/>
              <w:ind w:firstLine="0"/>
              <w:jc w:val="center"/>
            </w:pPr>
          </w:p>
          <w:p w14:paraId="3CF27E7B" w14:textId="77777777" w:rsidR="00796A0A" w:rsidRPr="00796A0A" w:rsidRDefault="00796A0A" w:rsidP="00525281">
            <w:pPr>
              <w:pStyle w:val="a0"/>
              <w:ind w:firstLine="0"/>
              <w:jc w:val="center"/>
            </w:pPr>
            <w:r w:rsidRPr="00796A0A">
              <w:t>1,60 – 2,00 м</w:t>
            </w:r>
          </w:p>
          <w:p w14:paraId="3DEB102C" w14:textId="77777777" w:rsidR="00796A0A" w:rsidRPr="00796A0A" w:rsidRDefault="00796A0A" w:rsidP="00525281">
            <w:pPr>
              <w:pStyle w:val="a0"/>
              <w:ind w:firstLine="0"/>
              <w:jc w:val="center"/>
            </w:pPr>
            <w:r w:rsidRPr="00796A0A">
              <w:t>от уровня земли</w:t>
            </w:r>
          </w:p>
        </w:tc>
        <w:tc>
          <w:tcPr>
            <w:tcW w:w="2977" w:type="dxa"/>
          </w:tcPr>
          <w:p w14:paraId="7DD83981" w14:textId="77777777" w:rsidR="00796A0A" w:rsidRPr="00796A0A" w:rsidRDefault="00796A0A" w:rsidP="00525281">
            <w:pPr>
              <w:pStyle w:val="a0"/>
            </w:pPr>
          </w:p>
          <w:p w14:paraId="6B22FBAD" w14:textId="77777777" w:rsidR="00796A0A" w:rsidRPr="00796A0A" w:rsidRDefault="00796A0A" w:rsidP="00525281">
            <w:pPr>
              <w:pStyle w:val="a0"/>
            </w:pPr>
            <w:r w:rsidRPr="00796A0A">
              <w:t>прозрачное, комбинированное или глухое</w:t>
            </w:r>
          </w:p>
        </w:tc>
      </w:tr>
      <w:tr w:rsidR="00796A0A" w:rsidRPr="00796A0A" w14:paraId="7C3533BF" w14:textId="77777777" w:rsidTr="00525281">
        <w:tc>
          <w:tcPr>
            <w:tcW w:w="4106" w:type="dxa"/>
          </w:tcPr>
          <w:p w14:paraId="75A87628" w14:textId="77777777" w:rsidR="00796A0A" w:rsidRPr="00796A0A" w:rsidRDefault="00796A0A" w:rsidP="00525281">
            <w:pPr>
              <w:pStyle w:val="a0"/>
              <w:ind w:firstLine="0"/>
              <w:jc w:val="left"/>
            </w:pPr>
            <w:r w:rsidRPr="00796A0A">
              <w:t xml:space="preserve">хозяйственные зоны предприятий общественного питания и бытового обслуживания населения, магазинов, санаториев, домов отдыха, гостиниц и т.п. </w:t>
            </w:r>
          </w:p>
        </w:tc>
        <w:tc>
          <w:tcPr>
            <w:tcW w:w="2268" w:type="dxa"/>
          </w:tcPr>
          <w:p w14:paraId="5AC9D8C3" w14:textId="77777777" w:rsidR="00796A0A" w:rsidRPr="00796A0A" w:rsidRDefault="00796A0A" w:rsidP="00525281">
            <w:pPr>
              <w:pStyle w:val="a0"/>
              <w:ind w:firstLine="0"/>
            </w:pPr>
          </w:p>
          <w:p w14:paraId="0C8D90FA" w14:textId="77777777" w:rsidR="00796A0A" w:rsidRPr="00796A0A" w:rsidRDefault="00796A0A" w:rsidP="00525281">
            <w:pPr>
              <w:pStyle w:val="a0"/>
              <w:ind w:firstLine="0"/>
              <w:jc w:val="center"/>
            </w:pPr>
            <w:r w:rsidRPr="00796A0A">
              <w:t>не более 1,60 м</w:t>
            </w:r>
          </w:p>
          <w:p w14:paraId="2DFF7C05" w14:textId="77777777" w:rsidR="00796A0A" w:rsidRPr="00796A0A" w:rsidRDefault="00796A0A" w:rsidP="00525281">
            <w:pPr>
              <w:pStyle w:val="a0"/>
              <w:ind w:firstLine="0"/>
              <w:jc w:val="center"/>
            </w:pPr>
            <w:r w:rsidRPr="00796A0A">
              <w:t>от уровня земли</w:t>
            </w:r>
          </w:p>
        </w:tc>
        <w:tc>
          <w:tcPr>
            <w:tcW w:w="2977" w:type="dxa"/>
            <w:shd w:val="clear" w:color="auto" w:fill="auto"/>
          </w:tcPr>
          <w:p w14:paraId="3D45A44F" w14:textId="77777777" w:rsidR="00796A0A" w:rsidRPr="00796A0A" w:rsidRDefault="00796A0A" w:rsidP="00525281">
            <w:pPr>
              <w:pStyle w:val="a0"/>
              <w:ind w:firstLine="0"/>
              <w:jc w:val="center"/>
            </w:pPr>
          </w:p>
          <w:p w14:paraId="33BD3208" w14:textId="77777777" w:rsidR="00796A0A" w:rsidRPr="00796A0A" w:rsidRDefault="00796A0A" w:rsidP="00525281">
            <w:pPr>
              <w:pStyle w:val="a0"/>
              <w:ind w:firstLine="0"/>
              <w:jc w:val="center"/>
            </w:pPr>
            <w:r w:rsidRPr="00796A0A">
              <w:t>прозрачное или комбинированное</w:t>
            </w:r>
          </w:p>
        </w:tc>
      </w:tr>
      <w:tr w:rsidR="00796A0A" w:rsidRPr="00796A0A" w14:paraId="5A49D3B8" w14:textId="77777777" w:rsidTr="00525281">
        <w:tc>
          <w:tcPr>
            <w:tcW w:w="4106" w:type="dxa"/>
          </w:tcPr>
          <w:p w14:paraId="200F143C" w14:textId="77777777" w:rsidR="00796A0A" w:rsidRPr="00796A0A" w:rsidRDefault="00796A0A" w:rsidP="00525281">
            <w:pPr>
              <w:pStyle w:val="a0"/>
              <w:ind w:firstLine="0"/>
            </w:pPr>
            <w:bookmarkStart w:id="52" w:name="_Hlk21360812"/>
            <w:r w:rsidRPr="00796A0A">
              <w:t>со стороны территорий общего пользования (улицы, проходы, проезды или общественные пространства)</w:t>
            </w:r>
          </w:p>
        </w:tc>
        <w:tc>
          <w:tcPr>
            <w:tcW w:w="2268" w:type="dxa"/>
            <w:shd w:val="clear" w:color="auto" w:fill="auto"/>
          </w:tcPr>
          <w:p w14:paraId="7D88005C" w14:textId="77777777" w:rsidR="00796A0A" w:rsidRPr="00796A0A" w:rsidRDefault="00796A0A" w:rsidP="00525281">
            <w:pPr>
              <w:pStyle w:val="a0"/>
              <w:ind w:firstLine="0"/>
              <w:jc w:val="center"/>
            </w:pPr>
            <w:r w:rsidRPr="00796A0A">
              <w:t>0,50 – 1,20 м</w:t>
            </w:r>
          </w:p>
          <w:p w14:paraId="6582BCF6" w14:textId="77777777" w:rsidR="00796A0A" w:rsidRPr="00796A0A" w:rsidRDefault="00796A0A" w:rsidP="00525281">
            <w:pPr>
              <w:pStyle w:val="a0"/>
              <w:ind w:firstLine="0"/>
              <w:jc w:val="center"/>
            </w:pPr>
            <w:r w:rsidRPr="00796A0A">
              <w:t>от уровня земли</w:t>
            </w:r>
          </w:p>
        </w:tc>
        <w:tc>
          <w:tcPr>
            <w:tcW w:w="2977" w:type="dxa"/>
          </w:tcPr>
          <w:p w14:paraId="639806CD" w14:textId="77777777" w:rsidR="00796A0A" w:rsidRPr="00796A0A" w:rsidRDefault="00796A0A" w:rsidP="00525281">
            <w:pPr>
              <w:pStyle w:val="a0"/>
              <w:ind w:firstLine="0"/>
              <w:jc w:val="center"/>
            </w:pPr>
            <w:r w:rsidRPr="00796A0A">
              <w:t>живая изгородь, прозрачное</w:t>
            </w:r>
          </w:p>
        </w:tc>
      </w:tr>
      <w:bookmarkEnd w:id="52"/>
      <w:tr w:rsidR="00796A0A" w:rsidRPr="00796A0A" w14:paraId="62B36FD5" w14:textId="77777777" w:rsidTr="00525281">
        <w:tc>
          <w:tcPr>
            <w:tcW w:w="4106" w:type="dxa"/>
          </w:tcPr>
          <w:p w14:paraId="5D4C0D3D" w14:textId="77777777" w:rsidR="00796A0A" w:rsidRPr="00796A0A" w:rsidRDefault="00796A0A" w:rsidP="00525281">
            <w:pPr>
              <w:pStyle w:val="a0"/>
              <w:ind w:firstLine="0"/>
            </w:pPr>
            <w:r w:rsidRPr="00796A0A">
              <w:t>с прочих сторон земельного участка</w:t>
            </w:r>
          </w:p>
        </w:tc>
        <w:tc>
          <w:tcPr>
            <w:tcW w:w="2268" w:type="dxa"/>
            <w:shd w:val="clear" w:color="auto" w:fill="auto"/>
          </w:tcPr>
          <w:p w14:paraId="49A4BD5E" w14:textId="77777777" w:rsidR="00796A0A" w:rsidRPr="00796A0A" w:rsidRDefault="00796A0A" w:rsidP="00525281">
            <w:pPr>
              <w:pStyle w:val="a0"/>
              <w:ind w:firstLine="0"/>
              <w:jc w:val="center"/>
            </w:pPr>
            <w:r w:rsidRPr="00796A0A">
              <w:t>не более 1,60 м</w:t>
            </w:r>
          </w:p>
          <w:p w14:paraId="5001A1AE" w14:textId="77777777" w:rsidR="00796A0A" w:rsidRPr="00796A0A" w:rsidRDefault="00796A0A" w:rsidP="00525281">
            <w:pPr>
              <w:pStyle w:val="a0"/>
              <w:ind w:firstLine="0"/>
              <w:jc w:val="center"/>
            </w:pPr>
            <w:r w:rsidRPr="00796A0A">
              <w:t>от уровня земли</w:t>
            </w:r>
          </w:p>
        </w:tc>
        <w:tc>
          <w:tcPr>
            <w:tcW w:w="2977" w:type="dxa"/>
          </w:tcPr>
          <w:p w14:paraId="69A46494" w14:textId="77777777" w:rsidR="00796A0A" w:rsidRPr="00796A0A" w:rsidRDefault="00796A0A" w:rsidP="00525281">
            <w:pPr>
              <w:pStyle w:val="a0"/>
              <w:ind w:firstLine="0"/>
              <w:jc w:val="center"/>
            </w:pPr>
            <w:r w:rsidRPr="00796A0A">
              <w:t>живая изгородь, прозрачное или комбинированное (при необходимости охраны)</w:t>
            </w:r>
          </w:p>
        </w:tc>
      </w:tr>
    </w:tbl>
    <w:p w14:paraId="18D63811" w14:textId="77777777" w:rsidR="00796A0A" w:rsidRPr="00796A0A" w:rsidRDefault="00796A0A" w:rsidP="00796A0A">
      <w:pPr>
        <w:pStyle w:val="a0"/>
      </w:pPr>
      <w:r w:rsidRPr="00796A0A">
        <w:t xml:space="preserve"> в центральной исторической части города Светлогорска:</w:t>
      </w:r>
    </w:p>
    <w:tbl>
      <w:tblPr>
        <w:tblStyle w:val="a9"/>
        <w:tblW w:w="9351" w:type="dxa"/>
        <w:tblLook w:val="04A0" w:firstRow="1" w:lastRow="0" w:firstColumn="1" w:lastColumn="0" w:noHBand="0" w:noVBand="1"/>
      </w:tblPr>
      <w:tblGrid>
        <w:gridCol w:w="4106"/>
        <w:gridCol w:w="2268"/>
        <w:gridCol w:w="2977"/>
      </w:tblGrid>
      <w:tr w:rsidR="00796A0A" w:rsidRPr="00796A0A" w14:paraId="6EE7E7FB" w14:textId="77777777" w:rsidTr="00525281">
        <w:tc>
          <w:tcPr>
            <w:tcW w:w="4106" w:type="dxa"/>
          </w:tcPr>
          <w:p w14:paraId="6D31970D" w14:textId="77777777" w:rsidR="00796A0A" w:rsidRPr="00796A0A" w:rsidRDefault="00796A0A" w:rsidP="00525281">
            <w:pPr>
              <w:pStyle w:val="a0"/>
              <w:jc w:val="center"/>
            </w:pPr>
            <w:r w:rsidRPr="00796A0A">
              <w:t>Вид территории</w:t>
            </w:r>
          </w:p>
        </w:tc>
        <w:tc>
          <w:tcPr>
            <w:tcW w:w="2268" w:type="dxa"/>
          </w:tcPr>
          <w:p w14:paraId="227CB460" w14:textId="77777777" w:rsidR="00796A0A" w:rsidRPr="00796A0A" w:rsidRDefault="00796A0A" w:rsidP="00525281">
            <w:pPr>
              <w:pStyle w:val="4"/>
              <w:numPr>
                <w:ilvl w:val="0"/>
                <w:numId w:val="0"/>
              </w:numPr>
              <w:jc w:val="center"/>
              <w:outlineLvl w:val="3"/>
            </w:pPr>
            <w:r w:rsidRPr="00796A0A">
              <w:t>Высота ограждения</w:t>
            </w:r>
          </w:p>
        </w:tc>
        <w:tc>
          <w:tcPr>
            <w:tcW w:w="2977" w:type="dxa"/>
          </w:tcPr>
          <w:p w14:paraId="25209B05" w14:textId="77777777" w:rsidR="00796A0A" w:rsidRPr="00796A0A" w:rsidRDefault="00796A0A" w:rsidP="00525281">
            <w:pPr>
              <w:pStyle w:val="4"/>
              <w:numPr>
                <w:ilvl w:val="0"/>
                <w:numId w:val="0"/>
              </w:numPr>
              <w:jc w:val="center"/>
              <w:outlineLvl w:val="3"/>
            </w:pPr>
            <w:r w:rsidRPr="00796A0A">
              <w:t>Тип ограждения</w:t>
            </w:r>
          </w:p>
        </w:tc>
      </w:tr>
      <w:tr w:rsidR="00796A0A" w:rsidRPr="00796A0A" w14:paraId="1ACDAE95" w14:textId="77777777" w:rsidTr="00525281">
        <w:tc>
          <w:tcPr>
            <w:tcW w:w="4106" w:type="dxa"/>
          </w:tcPr>
          <w:p w14:paraId="51BB67DE" w14:textId="77777777" w:rsidR="00796A0A" w:rsidRPr="00796A0A" w:rsidRDefault="00796A0A" w:rsidP="00525281">
            <w:pPr>
              <w:pStyle w:val="a0"/>
              <w:ind w:firstLine="0"/>
              <w:jc w:val="left"/>
            </w:pPr>
            <w:r w:rsidRPr="00796A0A">
              <w:t>придомовая территория многоквартирных жилых домов и индивидуальных домовладений</w:t>
            </w:r>
          </w:p>
        </w:tc>
        <w:tc>
          <w:tcPr>
            <w:tcW w:w="2268" w:type="dxa"/>
          </w:tcPr>
          <w:p w14:paraId="1D8C87D7" w14:textId="77777777" w:rsidR="00796A0A" w:rsidRPr="00796A0A" w:rsidRDefault="00796A0A" w:rsidP="00525281">
            <w:pPr>
              <w:pStyle w:val="a0"/>
              <w:ind w:firstLine="0"/>
              <w:jc w:val="center"/>
            </w:pPr>
            <w:r w:rsidRPr="00796A0A">
              <w:t>до 1,60 м</w:t>
            </w:r>
          </w:p>
          <w:p w14:paraId="334414EE" w14:textId="77777777" w:rsidR="00796A0A" w:rsidRPr="00796A0A" w:rsidRDefault="00796A0A" w:rsidP="00525281">
            <w:pPr>
              <w:pStyle w:val="a0"/>
              <w:ind w:firstLine="0"/>
              <w:jc w:val="center"/>
            </w:pPr>
            <w:r w:rsidRPr="00796A0A">
              <w:t>от уровня земли</w:t>
            </w:r>
          </w:p>
        </w:tc>
        <w:tc>
          <w:tcPr>
            <w:tcW w:w="2977" w:type="dxa"/>
          </w:tcPr>
          <w:p w14:paraId="55E3AF6C" w14:textId="77777777" w:rsidR="00796A0A" w:rsidRPr="00796A0A" w:rsidRDefault="00796A0A" w:rsidP="00525281">
            <w:pPr>
              <w:pStyle w:val="a0"/>
              <w:ind w:firstLine="0"/>
              <w:jc w:val="center"/>
            </w:pPr>
            <w:r w:rsidRPr="00796A0A">
              <w:t>живая изгородь, прозрачное, кованное</w:t>
            </w:r>
          </w:p>
        </w:tc>
      </w:tr>
      <w:tr w:rsidR="00796A0A" w:rsidRPr="00796A0A" w14:paraId="6EE7F47C" w14:textId="77777777" w:rsidTr="00525281">
        <w:tc>
          <w:tcPr>
            <w:tcW w:w="4106" w:type="dxa"/>
          </w:tcPr>
          <w:p w14:paraId="5FAF56A1" w14:textId="77777777" w:rsidR="00796A0A" w:rsidRPr="00796A0A" w:rsidRDefault="00796A0A" w:rsidP="00525281">
            <w:pPr>
              <w:pStyle w:val="a0"/>
              <w:ind w:firstLine="0"/>
              <w:jc w:val="left"/>
            </w:pPr>
            <w:r w:rsidRPr="00796A0A">
              <w:t>территория общего пользования (улицы, проходы, проезды или общественные пространства)</w:t>
            </w:r>
          </w:p>
        </w:tc>
        <w:tc>
          <w:tcPr>
            <w:tcW w:w="2268" w:type="dxa"/>
            <w:shd w:val="clear" w:color="auto" w:fill="auto"/>
          </w:tcPr>
          <w:p w14:paraId="649B49C9" w14:textId="77777777" w:rsidR="00796A0A" w:rsidRPr="00796A0A" w:rsidRDefault="00796A0A" w:rsidP="00525281">
            <w:pPr>
              <w:pStyle w:val="a0"/>
              <w:ind w:firstLine="0"/>
              <w:jc w:val="center"/>
            </w:pPr>
            <w:r w:rsidRPr="00796A0A">
              <w:t>0,50 – 1,20 м</w:t>
            </w:r>
          </w:p>
          <w:p w14:paraId="346A820E" w14:textId="77777777" w:rsidR="00796A0A" w:rsidRPr="00796A0A" w:rsidRDefault="00796A0A" w:rsidP="00525281">
            <w:pPr>
              <w:pStyle w:val="a0"/>
              <w:ind w:firstLine="0"/>
              <w:jc w:val="center"/>
            </w:pPr>
            <w:r w:rsidRPr="00796A0A">
              <w:t>от уровня земли</w:t>
            </w:r>
          </w:p>
        </w:tc>
        <w:tc>
          <w:tcPr>
            <w:tcW w:w="2977" w:type="dxa"/>
          </w:tcPr>
          <w:p w14:paraId="750C2B59" w14:textId="77777777" w:rsidR="00796A0A" w:rsidRPr="00796A0A" w:rsidRDefault="00796A0A" w:rsidP="00525281">
            <w:pPr>
              <w:pStyle w:val="a0"/>
              <w:ind w:firstLine="0"/>
              <w:jc w:val="center"/>
            </w:pPr>
            <w:r w:rsidRPr="00796A0A">
              <w:t>живая изгородь, прозрачное</w:t>
            </w:r>
          </w:p>
        </w:tc>
      </w:tr>
    </w:tbl>
    <w:p w14:paraId="539B1C53" w14:textId="77777777" w:rsidR="00796A0A" w:rsidRPr="00796A0A" w:rsidRDefault="00796A0A" w:rsidP="00796A0A">
      <w:pPr>
        <w:pStyle w:val="4"/>
        <w:ind w:left="0"/>
      </w:pPr>
      <w:r w:rsidRPr="00796A0A">
        <w:t>В центральной исторической части города Светлогорска, в качестве ограждений запрещается использование сетки рабицы.</w:t>
      </w:r>
    </w:p>
    <w:p w14:paraId="009A8FEC" w14:textId="77777777" w:rsidR="00796A0A" w:rsidRPr="00796A0A" w:rsidRDefault="00796A0A" w:rsidP="00796A0A">
      <w:pPr>
        <w:pStyle w:val="4"/>
        <w:ind w:left="0"/>
      </w:pPr>
      <w:r w:rsidRPr="00796A0A">
        <w:t xml:space="preserve">В случае установки ограждения в центральной исторической части города Светлогорска вдоль территорий общего пользования (улицы, проходы, проезды или общественные пространства) высадка зеленых насаждений (живой изгороди) со стороны территорий общего пользования является обязательной. </w:t>
      </w:r>
    </w:p>
    <w:p w14:paraId="448FF633" w14:textId="77777777" w:rsidR="00796A0A" w:rsidRPr="00796A0A" w:rsidRDefault="00796A0A" w:rsidP="00796A0A">
      <w:pPr>
        <w:pStyle w:val="a0"/>
      </w:pPr>
      <w:r w:rsidRPr="00796A0A">
        <w:t xml:space="preserve">В случае, если технически невозможно высадить зеленые насаждения вдоль ограждения со стороны территорий общего пользования высадка осуществляется в пределах границ своего земельного участка. </w:t>
      </w:r>
    </w:p>
    <w:p w14:paraId="61E4D579" w14:textId="77777777" w:rsidR="00796A0A" w:rsidRPr="00796A0A" w:rsidRDefault="00796A0A" w:rsidP="00796A0A">
      <w:pPr>
        <w:pStyle w:val="a0"/>
      </w:pPr>
      <w:r w:rsidRPr="00796A0A">
        <w:t>Ширина зеленой полосы вдоль ограждения составляет не менее 50 см. Шаг высадки растений определяется индивидуально, при этом итоговым результатом высадки растений в долгосрочном периоде должна стать зеленая изгородь, скрывающая элементы ограждения.</w:t>
      </w:r>
    </w:p>
    <w:p w14:paraId="22DE6B2F" w14:textId="77777777" w:rsidR="00796A0A" w:rsidRPr="00796A0A" w:rsidRDefault="00796A0A" w:rsidP="00796A0A">
      <w:pPr>
        <w:pStyle w:val="3"/>
        <w:ind w:left="0" w:firstLine="709"/>
      </w:pPr>
      <w:r w:rsidRPr="00796A0A">
        <w:lastRenderedPageBreak/>
        <w:t>Применение и выполнение средств, ограничивающих проезд специализированной техники</w:t>
      </w:r>
    </w:p>
    <w:p w14:paraId="49C2B6F3" w14:textId="77777777" w:rsidR="00796A0A" w:rsidRPr="00796A0A" w:rsidRDefault="00796A0A" w:rsidP="00796A0A">
      <w:pPr>
        <w:pStyle w:val="4"/>
        <w:numPr>
          <w:ilvl w:val="0"/>
          <w:numId w:val="7"/>
        </w:numPr>
        <w:ind w:left="0"/>
      </w:pPr>
      <w:r w:rsidRPr="00796A0A">
        <w:t>На территории округа, за исключением индивидуальных жилых домов и режимных объектов, имеющих особые требования к ограничению территории, а также производственных объектов запрещается устройство любых средств (шлагбаумы, веревки, цепочки, бетонные блоки и пр.) ограничивающих проезд специализированной техники (машины скорой помощи, пожарные машины и пр.) за исключением устройств, указанных в подпунктах 2 и 3 настоящей статьи.</w:t>
      </w:r>
    </w:p>
    <w:p w14:paraId="4DF1700D" w14:textId="77777777" w:rsidR="00796A0A" w:rsidRPr="00796A0A" w:rsidRDefault="00796A0A" w:rsidP="00796A0A">
      <w:pPr>
        <w:pStyle w:val="4"/>
        <w:ind w:left="0"/>
      </w:pPr>
      <w:r w:rsidRPr="00796A0A">
        <w:t>На территории округа в качестве средства, ограничивающего проезд специализированной техники, допускается использовать автоматизированные противотаранные выдвижные столбы (болларды), при условии обеспечения доступа к их управлению экстренных служб и единой диспетчерской службы Светлогорского городского округа.</w:t>
      </w:r>
    </w:p>
    <w:p w14:paraId="42649284" w14:textId="77777777" w:rsidR="00796A0A" w:rsidRPr="00796A0A" w:rsidRDefault="00796A0A" w:rsidP="00796A0A">
      <w:pPr>
        <w:pStyle w:val="4"/>
        <w:ind w:left="0"/>
      </w:pPr>
      <w:r w:rsidRPr="00796A0A">
        <w:t xml:space="preserve">При невозможности установки болларда по техническим причинам, по согласованию с администрацией допускается устройство откатных или распашных ворот открывающихся внутрь территории в случае, если участок имеет ограждение. При этом внешний вид ворот должен быть стилизован под установленное ограждение. </w:t>
      </w:r>
    </w:p>
    <w:p w14:paraId="2755AC18" w14:textId="77777777" w:rsidR="00796A0A" w:rsidRPr="00796A0A" w:rsidRDefault="00796A0A" w:rsidP="00796A0A">
      <w:pPr>
        <w:pStyle w:val="a0"/>
      </w:pPr>
      <w:r w:rsidRPr="00796A0A">
        <w:t>В случае если территория объекта не огорожена допускается устройство шлагбаумов. При этом если территория ограждается, шлагбаум должен быть заменен на откатные ворота с учетом требований к их внешнему виду.</w:t>
      </w:r>
    </w:p>
    <w:p w14:paraId="1CB7DBE7" w14:textId="77777777" w:rsidR="00796A0A" w:rsidRPr="00796A0A" w:rsidRDefault="00796A0A" w:rsidP="00796A0A">
      <w:pPr>
        <w:pStyle w:val="3"/>
        <w:ind w:left="0" w:firstLine="709"/>
      </w:pPr>
      <w:r w:rsidRPr="00796A0A">
        <w:t>Содержание ограждений (заборов)</w:t>
      </w:r>
    </w:p>
    <w:p w14:paraId="547BF5D3" w14:textId="77777777" w:rsidR="00796A0A" w:rsidRPr="00796A0A" w:rsidRDefault="00796A0A" w:rsidP="00796A0A">
      <w:pPr>
        <w:pStyle w:val="4"/>
        <w:numPr>
          <w:ilvl w:val="0"/>
          <w:numId w:val="7"/>
        </w:numPr>
        <w:ind w:left="0"/>
      </w:pPr>
      <w:r w:rsidRPr="00796A0A">
        <w:t>Собственник ограждения обязан следить за его внешним видом и не допускать обветшания, отслоения краски, обрушения элементов отделки и т.д.</w:t>
      </w:r>
    </w:p>
    <w:p w14:paraId="32926F61" w14:textId="77777777" w:rsidR="00796A0A" w:rsidRPr="00796A0A" w:rsidRDefault="00796A0A" w:rsidP="00796A0A">
      <w:pPr>
        <w:pStyle w:val="4"/>
        <w:ind w:left="0"/>
      </w:pPr>
      <w:r w:rsidRPr="00796A0A">
        <w:t xml:space="preserve">Ограждение должно содержаться в чистоте и порядке собственниками (правообладателями) земельного участка, на котором данное ограждение установлено. </w:t>
      </w:r>
    </w:p>
    <w:p w14:paraId="36C799E8" w14:textId="77777777" w:rsidR="00796A0A" w:rsidRPr="00796A0A" w:rsidRDefault="00796A0A" w:rsidP="00796A0A">
      <w:pPr>
        <w:pStyle w:val="4"/>
        <w:ind w:left="0"/>
      </w:pPr>
      <w:r w:rsidRPr="00796A0A">
        <w:t>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14:paraId="22681F91" w14:textId="77777777" w:rsidR="00796A0A" w:rsidRPr="00796A0A" w:rsidRDefault="00796A0A" w:rsidP="00796A0A">
      <w:pPr>
        <w:pStyle w:val="4"/>
        <w:ind w:left="0"/>
      </w:pPr>
      <w:r w:rsidRPr="00796A0A">
        <w:t>Не допускается отклонение ограждения от вертикали.</w:t>
      </w:r>
    </w:p>
    <w:p w14:paraId="0F8FBFB1" w14:textId="77777777" w:rsidR="00796A0A" w:rsidRPr="00796A0A" w:rsidRDefault="00796A0A" w:rsidP="00796A0A">
      <w:pPr>
        <w:pStyle w:val="4"/>
        <w:ind w:left="0"/>
      </w:pPr>
      <w:r w:rsidRPr="00796A0A">
        <w:t>Запрещается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18B99DC1" w14:textId="77777777" w:rsidR="00796A0A" w:rsidRPr="00796A0A" w:rsidRDefault="00796A0A" w:rsidP="00796A0A">
      <w:pPr>
        <w:pStyle w:val="4"/>
        <w:ind w:left="0"/>
      </w:pPr>
      <w:r w:rsidRPr="00796A0A">
        <w:t>В случае износа или разрушения ограждения подлежат демонтажу, реконструкции или восстановлению в соответствии с требованиями настоящих правил. Под износом ограждения понимается соответствие ограждения одному или нескольким нижеуказанным условиям:</w:t>
      </w:r>
    </w:p>
    <w:p w14:paraId="23E5AE49" w14:textId="77777777" w:rsidR="00796A0A" w:rsidRPr="00796A0A" w:rsidRDefault="00796A0A" w:rsidP="00796A0A">
      <w:pPr>
        <w:pStyle w:val="5"/>
        <w:numPr>
          <w:ilvl w:val="0"/>
          <w:numId w:val="6"/>
        </w:numPr>
        <w:ind w:left="0"/>
      </w:pPr>
      <w:r w:rsidRPr="00796A0A">
        <w:t>отклонение ограждения от своей оси более чем на 5 градусов;</w:t>
      </w:r>
    </w:p>
    <w:p w14:paraId="3D5BF0B3" w14:textId="77777777" w:rsidR="00796A0A" w:rsidRPr="00796A0A" w:rsidRDefault="00796A0A" w:rsidP="00796A0A">
      <w:pPr>
        <w:pStyle w:val="5"/>
        <w:numPr>
          <w:ilvl w:val="0"/>
          <w:numId w:val="6"/>
        </w:numPr>
      </w:pPr>
      <w:r w:rsidRPr="00796A0A">
        <w:t xml:space="preserve">разрушение или обрушение ограждения более чем 20% его площади; </w:t>
      </w:r>
    </w:p>
    <w:p w14:paraId="0B2DD620" w14:textId="77777777" w:rsidR="00796A0A" w:rsidRPr="00796A0A" w:rsidRDefault="00796A0A" w:rsidP="00796A0A">
      <w:pPr>
        <w:pStyle w:val="5"/>
      </w:pPr>
      <w:r w:rsidRPr="00796A0A">
        <w:t>сильная коррозия металлических элементов ограждения с их частичным разрушением или гниение деревянных элементов ограждения;</w:t>
      </w:r>
    </w:p>
    <w:p w14:paraId="787C4DF5" w14:textId="77777777" w:rsidR="00796A0A" w:rsidRPr="00796A0A" w:rsidRDefault="00796A0A" w:rsidP="00796A0A">
      <w:pPr>
        <w:pStyle w:val="5"/>
      </w:pPr>
      <w:r w:rsidRPr="00796A0A">
        <w:t>разрушение элементов отделки ограждения более чем на 50%.</w:t>
      </w:r>
    </w:p>
    <w:p w14:paraId="53C7A305" w14:textId="77777777" w:rsidR="00796A0A" w:rsidRPr="00796A0A" w:rsidRDefault="00796A0A" w:rsidP="00796A0A">
      <w:pPr>
        <w:pStyle w:val="2"/>
        <w:keepNext w:val="0"/>
        <w:keepLines w:val="0"/>
        <w:ind w:left="0" w:firstLine="709"/>
      </w:pPr>
      <w:bookmarkStart w:id="53" w:name="_Toc21949926"/>
      <w:r w:rsidRPr="00796A0A">
        <w:t>Требования к применению и выполнению покрытий</w:t>
      </w:r>
      <w:bookmarkEnd w:id="53"/>
    </w:p>
    <w:p w14:paraId="2CC5C9C3" w14:textId="77777777" w:rsidR="00796A0A" w:rsidRPr="00796A0A" w:rsidRDefault="00796A0A" w:rsidP="00796A0A">
      <w:pPr>
        <w:pStyle w:val="3"/>
        <w:ind w:left="0" w:firstLine="709"/>
      </w:pPr>
      <w:r w:rsidRPr="00796A0A">
        <w:t>Виды покрытий</w:t>
      </w:r>
    </w:p>
    <w:p w14:paraId="3ADA1A9A" w14:textId="77777777" w:rsidR="00796A0A" w:rsidRPr="00796A0A" w:rsidRDefault="00796A0A" w:rsidP="00796A0A">
      <w:pPr>
        <w:pStyle w:val="4"/>
        <w:numPr>
          <w:ilvl w:val="0"/>
          <w:numId w:val="7"/>
        </w:numPr>
        <w:ind w:left="0"/>
      </w:pPr>
      <w:r w:rsidRPr="00796A0A">
        <w:t xml:space="preserve">Для целей благоустройства территорий  применяются следующие виды покрытий: </w:t>
      </w:r>
    </w:p>
    <w:p w14:paraId="5C3B5AD6" w14:textId="77777777" w:rsidR="00796A0A" w:rsidRPr="00796A0A" w:rsidRDefault="00796A0A" w:rsidP="00796A0A">
      <w:pPr>
        <w:pStyle w:val="5"/>
        <w:numPr>
          <w:ilvl w:val="0"/>
          <w:numId w:val="6"/>
        </w:numPr>
        <w:ind w:left="0"/>
      </w:pPr>
      <w:r w:rsidRPr="00796A0A">
        <w:t xml:space="preserve">твердые (капитальные) – монолитные или сборные, выполняемые из асфальтобетона, цементобетона, тротуарной плитки и т.п. материалов; </w:t>
      </w:r>
    </w:p>
    <w:p w14:paraId="6C18BC39" w14:textId="77777777" w:rsidR="00796A0A" w:rsidRPr="00796A0A" w:rsidRDefault="00796A0A" w:rsidP="00796A0A">
      <w:pPr>
        <w:pStyle w:val="5"/>
      </w:pPr>
      <w:r w:rsidRPr="00796A0A">
        <w:t xml:space="preserve">мягкие (некапитальные) – выполняемые из природных или искусственных сыпучих материалов (песок, щебень и др.), находящихся в естественном состоянии, сухих </w:t>
      </w:r>
      <w:r w:rsidRPr="00796A0A">
        <w:lastRenderedPageBreak/>
        <w:t xml:space="preserve">смесях, уплотненных или укрепленных вяжущими; </w:t>
      </w:r>
    </w:p>
    <w:p w14:paraId="0BF9D9E9" w14:textId="77777777" w:rsidR="00796A0A" w:rsidRPr="00796A0A" w:rsidRDefault="00796A0A" w:rsidP="00796A0A">
      <w:pPr>
        <w:pStyle w:val="5"/>
      </w:pPr>
      <w:r w:rsidRPr="00796A0A">
        <w:t xml:space="preserve">газонные, выполняемые по специальным технологиям подготовки и посадки травяного покрова; </w:t>
      </w:r>
    </w:p>
    <w:p w14:paraId="0B297539" w14:textId="77777777" w:rsidR="00796A0A" w:rsidRPr="00796A0A" w:rsidRDefault="00796A0A" w:rsidP="00796A0A">
      <w:pPr>
        <w:pStyle w:val="5"/>
      </w:pPr>
      <w:r w:rsidRPr="00796A0A">
        <w:t>комбинированные, представляющие сочетания несколько покрытий.</w:t>
      </w:r>
    </w:p>
    <w:p w14:paraId="5082BA50" w14:textId="77777777" w:rsidR="00796A0A" w:rsidRPr="00796A0A" w:rsidRDefault="00796A0A" w:rsidP="00796A0A">
      <w:pPr>
        <w:pStyle w:val="3"/>
        <w:keepNext w:val="0"/>
        <w:keepLines w:val="0"/>
        <w:ind w:left="0" w:firstLine="709"/>
      </w:pPr>
      <w:r w:rsidRPr="00796A0A">
        <w:t>Применение и выполнение покрытий</w:t>
      </w:r>
    </w:p>
    <w:p w14:paraId="42326827" w14:textId="77777777" w:rsidR="00796A0A" w:rsidRPr="00796A0A" w:rsidRDefault="00796A0A" w:rsidP="00796A0A">
      <w:pPr>
        <w:pStyle w:val="4"/>
        <w:numPr>
          <w:ilvl w:val="0"/>
          <w:numId w:val="7"/>
        </w:numPr>
        <w:ind w:left="0"/>
      </w:pPr>
      <w:r w:rsidRPr="00796A0A">
        <w:t>Покрытия поверхности обеспечивают на территории округа условия безопасного и комфортного передвижения, а также формируют архитектурно-художественный облик среды. При создании и благоустройстве покрытий рекомендуется учитывать принцип организации пешеходной среды в части поддержания и развития удобных и безопасных пешеходных коммуникаций.</w:t>
      </w:r>
    </w:p>
    <w:p w14:paraId="22D278E3" w14:textId="77777777" w:rsidR="00796A0A" w:rsidRPr="00796A0A" w:rsidRDefault="00796A0A" w:rsidP="00796A0A">
      <w:pPr>
        <w:pStyle w:val="4"/>
        <w:numPr>
          <w:ilvl w:val="0"/>
          <w:numId w:val="7"/>
        </w:numPr>
      </w:pPr>
      <w:r w:rsidRPr="00796A0A">
        <w:t>Применяемый в проекте вид покрытия должен быть прочным, ремонтопригодным, экологичным, не допускающим скольжения.</w:t>
      </w:r>
    </w:p>
    <w:p w14:paraId="7F745256" w14:textId="77777777" w:rsidR="00796A0A" w:rsidRPr="00796A0A" w:rsidRDefault="00796A0A" w:rsidP="00796A0A">
      <w:pPr>
        <w:pStyle w:val="4"/>
        <w:numPr>
          <w:ilvl w:val="0"/>
          <w:numId w:val="7"/>
        </w:numPr>
      </w:pPr>
      <w:r w:rsidRPr="00796A0A">
        <w:t>Выбор видов покрытия осуществляется в соответствии с их целевым назначением:</w:t>
      </w:r>
    </w:p>
    <w:p w14:paraId="2C879E16" w14:textId="77777777" w:rsidR="00796A0A" w:rsidRPr="00796A0A" w:rsidRDefault="00796A0A" w:rsidP="00796A0A">
      <w:pPr>
        <w:pStyle w:val="5"/>
        <w:numPr>
          <w:ilvl w:val="0"/>
          <w:numId w:val="6"/>
        </w:numPr>
        <w:ind w:left="0"/>
      </w:pPr>
      <w:r w:rsidRPr="00796A0A">
        <w:t>твердые – с учетом возможных предельных нагрузок, характера и состава движения, противопожарных требований, действующих на момент проектирования;</w:t>
      </w:r>
    </w:p>
    <w:p w14:paraId="69C87ABF" w14:textId="77777777" w:rsidR="00796A0A" w:rsidRPr="00796A0A" w:rsidRDefault="00796A0A" w:rsidP="00796A0A">
      <w:pPr>
        <w:pStyle w:val="5"/>
        <w:numPr>
          <w:ilvl w:val="0"/>
          <w:numId w:val="6"/>
        </w:numPr>
        <w:ind w:left="0"/>
      </w:pPr>
      <w:r w:rsidRPr="00796A0A">
        <w:t xml:space="preserve">мягкие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w:t>
      </w:r>
    </w:p>
    <w:p w14:paraId="4B19D989" w14:textId="77777777" w:rsidR="00796A0A" w:rsidRPr="00796A0A" w:rsidRDefault="00796A0A" w:rsidP="00796A0A">
      <w:pPr>
        <w:pStyle w:val="5"/>
        <w:numPr>
          <w:ilvl w:val="0"/>
          <w:numId w:val="6"/>
        </w:numPr>
        <w:ind w:left="0"/>
      </w:pPr>
      <w:r w:rsidRPr="00796A0A">
        <w:t>газонные и комбинированные, как наиболее экологичные.</w:t>
      </w:r>
    </w:p>
    <w:p w14:paraId="39BB490B" w14:textId="77777777" w:rsidR="00796A0A" w:rsidRPr="00796A0A" w:rsidRDefault="00796A0A" w:rsidP="00796A0A">
      <w:pPr>
        <w:pStyle w:val="4"/>
        <w:ind w:left="0"/>
      </w:pPr>
      <w:r w:rsidRPr="00796A0A">
        <w:t xml:space="preserve">Твердые виды покрытия должны иметь шероховатую поверхностью с коэффициентом сцепления в сухом состоянии не менее 0,6, в мокром – не менее 0,4. </w:t>
      </w:r>
    </w:p>
    <w:p w14:paraId="60EDF087" w14:textId="77777777" w:rsidR="00796A0A" w:rsidRPr="00796A0A" w:rsidRDefault="00796A0A" w:rsidP="00796A0A">
      <w:pPr>
        <w:pStyle w:val="4"/>
        <w:numPr>
          <w:ilvl w:val="0"/>
          <w:numId w:val="0"/>
        </w:numPr>
      </w:pPr>
      <w:r w:rsidRPr="00796A0A">
        <w:t xml:space="preserve">            Для поверхностей твердых видов покрытий предусматривается уклон, обеспечивающий отвод поверхностных вод:</w:t>
      </w:r>
    </w:p>
    <w:p w14:paraId="23315A77" w14:textId="77777777" w:rsidR="00796A0A" w:rsidRPr="00796A0A" w:rsidRDefault="00796A0A" w:rsidP="00796A0A">
      <w:pPr>
        <w:pStyle w:val="5"/>
        <w:numPr>
          <w:ilvl w:val="0"/>
          <w:numId w:val="6"/>
        </w:numPr>
        <w:ind w:left="0"/>
      </w:pPr>
      <w:r w:rsidRPr="00796A0A">
        <w:t xml:space="preserve">на водоразделах при наличии системы дождевой канализации не менее 4 промилле; </w:t>
      </w:r>
    </w:p>
    <w:p w14:paraId="37683E87" w14:textId="77777777" w:rsidR="00796A0A" w:rsidRPr="00796A0A" w:rsidRDefault="00796A0A" w:rsidP="00796A0A">
      <w:pPr>
        <w:pStyle w:val="5"/>
        <w:numPr>
          <w:ilvl w:val="0"/>
          <w:numId w:val="6"/>
        </w:numPr>
        <w:ind w:left="0"/>
      </w:pPr>
      <w:r w:rsidRPr="00796A0A">
        <w:t>при отсутствии системы дождевой канализации – не менее 5 промилле.</w:t>
      </w:r>
    </w:p>
    <w:p w14:paraId="35339CD5" w14:textId="77777777" w:rsidR="00796A0A" w:rsidRPr="00796A0A" w:rsidRDefault="00796A0A" w:rsidP="00796A0A">
      <w:pPr>
        <w:pStyle w:val="a0"/>
      </w:pPr>
      <w:r w:rsidRPr="00796A0A">
        <w:t>Максимальные уклоны устанавливаются в зависимости от условий движения транспорта и пешеходов.</w:t>
      </w:r>
    </w:p>
    <w:p w14:paraId="18145E6A" w14:textId="77777777" w:rsidR="00796A0A" w:rsidRPr="00796A0A" w:rsidRDefault="00796A0A" w:rsidP="00796A0A">
      <w:pPr>
        <w:pStyle w:val="4"/>
        <w:ind w:left="0"/>
      </w:pPr>
      <w:r w:rsidRPr="00796A0A">
        <w:t xml:space="preserve">Для деревьев, расположенных в мощении, применяются различные виды защиты (приствольные решетки, бордюры и пр.), а при их отсутствии выполняются защитные виды покрытий в радиусе не менее 1,5 м от ствола дерева: щебеночное, галечное, «соты» с засевом газона. </w:t>
      </w:r>
    </w:p>
    <w:p w14:paraId="6076C37A" w14:textId="77777777" w:rsidR="00796A0A" w:rsidRPr="00796A0A" w:rsidRDefault="00796A0A" w:rsidP="00796A0A">
      <w:pPr>
        <w:pStyle w:val="a0"/>
      </w:pPr>
      <w:r w:rsidRPr="00796A0A">
        <w:t>Защитное покрытие может быть выполнено в одном уровне или выше покрытия пешеходных коммуникаций.</w:t>
      </w:r>
    </w:p>
    <w:p w14:paraId="4735F749" w14:textId="77777777" w:rsidR="00796A0A" w:rsidRPr="00796A0A" w:rsidRDefault="00796A0A" w:rsidP="00796A0A">
      <w:pPr>
        <w:pStyle w:val="4"/>
        <w:ind w:left="0"/>
      </w:pPr>
      <w:r w:rsidRPr="00796A0A">
        <w:t>При благоустройстве используются следующие элементы сопряжения поверхностей: различные виды бортовых камней, пандусы, ступени, лестницы.</w:t>
      </w:r>
    </w:p>
    <w:p w14:paraId="7C5C8ECC" w14:textId="77777777" w:rsidR="00796A0A" w:rsidRPr="00796A0A" w:rsidRDefault="00796A0A" w:rsidP="00796A0A">
      <w:pPr>
        <w:pStyle w:val="a0"/>
      </w:pPr>
      <w:r w:rsidRPr="00796A0A">
        <w:t>На стыке тротуара и проезжей части устанавливаются дорожные бортовые камни с нормативным превышением над уровнем проезжей части не менее 150 мм. В случае ремонта поверхностей покрытий указанное нормативное превышение над уровнем проезжей части должно сохраняться.</w:t>
      </w:r>
    </w:p>
    <w:p w14:paraId="05DF1BCD" w14:textId="77777777" w:rsidR="00796A0A" w:rsidRPr="00796A0A" w:rsidRDefault="00796A0A" w:rsidP="00796A0A">
      <w:pPr>
        <w:pStyle w:val="4"/>
        <w:ind w:left="0"/>
      </w:pPr>
      <w:r w:rsidRPr="00796A0A">
        <w:t>В черте города Светлогорска запрещается устройство проездов и тротуаров полностью состоящих из бетонной плитки серого цвета.</w:t>
      </w:r>
    </w:p>
    <w:p w14:paraId="5B3A4C55" w14:textId="77777777" w:rsidR="00796A0A" w:rsidRPr="00796A0A" w:rsidRDefault="00796A0A" w:rsidP="00796A0A">
      <w:pPr>
        <w:pStyle w:val="4"/>
        <w:ind w:left="0"/>
      </w:pPr>
      <w:r w:rsidRPr="00796A0A">
        <w:t>Устройство бетонной плитки серого цвета возможно только в случаях ремонта или продолжения строительства существующего тротуара или проезда;</w:t>
      </w:r>
    </w:p>
    <w:p w14:paraId="668F2FF2" w14:textId="77777777" w:rsidR="00796A0A" w:rsidRPr="00796A0A" w:rsidRDefault="00796A0A" w:rsidP="00796A0A">
      <w:pPr>
        <w:pStyle w:val="4"/>
        <w:ind w:left="0"/>
      </w:pPr>
      <w:r w:rsidRPr="00796A0A">
        <w:t>При реконструкции и устройстве новых тротуаров в черте города Светлогорска необходимо учитывать следующие характеристики тротуарной плитки:</w:t>
      </w:r>
    </w:p>
    <w:p w14:paraId="1E2F334E" w14:textId="77777777" w:rsidR="00796A0A" w:rsidRPr="00796A0A" w:rsidRDefault="00796A0A" w:rsidP="00796A0A">
      <w:pPr>
        <w:pStyle w:val="5"/>
        <w:numPr>
          <w:ilvl w:val="0"/>
          <w:numId w:val="6"/>
        </w:numPr>
        <w:ind w:left="0"/>
      </w:pPr>
      <w:r w:rsidRPr="00796A0A">
        <w:t xml:space="preserve"> тротуарная плитка должна использоваться в сочетании двух цветов – желтый и графитовый в следующей пропорции: желтая - 60-80%, графитовая – 20-40%;</w:t>
      </w:r>
    </w:p>
    <w:p w14:paraId="13CFE964" w14:textId="77777777" w:rsidR="00796A0A" w:rsidRPr="00796A0A" w:rsidRDefault="00796A0A" w:rsidP="00796A0A">
      <w:pPr>
        <w:pStyle w:val="5"/>
        <w:numPr>
          <w:ilvl w:val="0"/>
          <w:numId w:val="6"/>
        </w:numPr>
      </w:pPr>
      <w:r w:rsidRPr="00796A0A">
        <w:t>видимая часть тротуарной плитки должна выполняться на белом цементе.</w:t>
      </w:r>
    </w:p>
    <w:p w14:paraId="2A3961B1" w14:textId="77777777" w:rsidR="00796A0A" w:rsidRPr="00796A0A" w:rsidRDefault="00796A0A" w:rsidP="00796A0A">
      <w:pPr>
        <w:pStyle w:val="a0"/>
      </w:pPr>
      <w:r w:rsidRPr="00796A0A">
        <w:rPr>
          <w:rFonts w:eastAsiaTheme="majorEastAsia" w:cstheme="majorBidi"/>
          <w:iCs/>
        </w:rPr>
        <w:t xml:space="preserve">«Рисунок» укладки плитки, а также отклонения от вышеизложенных требований подлежат обязательному согласованию с </w:t>
      </w:r>
      <w:commentRangeStart w:id="54"/>
      <w:r w:rsidRPr="00796A0A">
        <w:rPr>
          <w:rFonts w:eastAsiaTheme="majorEastAsia" w:cstheme="majorBidi"/>
          <w:iCs/>
        </w:rPr>
        <w:t>администрацией</w:t>
      </w:r>
      <w:commentRangeEnd w:id="54"/>
      <w:r w:rsidRPr="00796A0A">
        <w:rPr>
          <w:rStyle w:val="aa"/>
          <w:rFonts w:asciiTheme="minorHAnsi" w:hAnsiTheme="minorHAnsi"/>
        </w:rPr>
        <w:commentReference w:id="54"/>
      </w:r>
      <w:r w:rsidRPr="00796A0A">
        <w:t>.</w:t>
      </w:r>
    </w:p>
    <w:p w14:paraId="76659E43" w14:textId="77777777" w:rsidR="00796A0A" w:rsidRPr="00796A0A" w:rsidRDefault="00796A0A" w:rsidP="00796A0A">
      <w:pPr>
        <w:pStyle w:val="2"/>
        <w:keepNext w:val="0"/>
        <w:keepLines w:val="0"/>
        <w:ind w:left="0" w:firstLine="709"/>
      </w:pPr>
      <w:bookmarkStart w:id="55" w:name="_Toc21949927"/>
      <w:r w:rsidRPr="00796A0A">
        <w:lastRenderedPageBreak/>
        <w:t>Требования к проектированию, применению и обслуживанию малых архитектурных форм, городской мебели и праздничному оформлению</w:t>
      </w:r>
      <w:bookmarkEnd w:id="55"/>
    </w:p>
    <w:p w14:paraId="33755DD0" w14:textId="77777777" w:rsidR="00796A0A" w:rsidRPr="00796A0A" w:rsidRDefault="00796A0A" w:rsidP="00796A0A">
      <w:pPr>
        <w:pStyle w:val="3"/>
        <w:ind w:left="0" w:firstLine="709"/>
      </w:pPr>
      <w:r w:rsidRPr="00796A0A">
        <w:t>Малые архитектурные формы, городская мебель</w:t>
      </w:r>
    </w:p>
    <w:p w14:paraId="389CB693" w14:textId="77777777" w:rsidR="00796A0A" w:rsidRPr="00796A0A" w:rsidRDefault="00796A0A" w:rsidP="00796A0A">
      <w:pPr>
        <w:pStyle w:val="4"/>
        <w:numPr>
          <w:ilvl w:val="0"/>
          <w:numId w:val="7"/>
        </w:numPr>
        <w:ind w:left="0"/>
      </w:pPr>
      <w:r w:rsidRPr="00796A0A">
        <w:t>При создании и благоустройстве малых архитектурных форм (далее – МАФ) в рамках решения задачи обеспечения качества городской среды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населенных пунктов округа,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зеленых насаждений.</w:t>
      </w:r>
    </w:p>
    <w:p w14:paraId="6F150036" w14:textId="77777777" w:rsidR="00796A0A" w:rsidRPr="00796A0A" w:rsidRDefault="00796A0A" w:rsidP="00796A0A">
      <w:pPr>
        <w:pStyle w:val="4"/>
        <w:numPr>
          <w:ilvl w:val="0"/>
          <w:numId w:val="7"/>
        </w:numPr>
      </w:pPr>
      <w:r w:rsidRPr="00796A0A">
        <w:t xml:space="preserve">Размещение МАФ при новом строительстве осуществляется в границах застраиваемого земельного участка в соответствии с проектной документацией. </w:t>
      </w:r>
    </w:p>
    <w:p w14:paraId="13B61D84" w14:textId="77777777" w:rsidR="00796A0A" w:rsidRPr="00796A0A" w:rsidRDefault="00796A0A" w:rsidP="00796A0A">
      <w:pPr>
        <w:pStyle w:val="4"/>
        <w:ind w:left="0"/>
      </w:pPr>
      <w:r w:rsidRPr="00796A0A">
        <w:t>Размещение МАФ на территориях общего пользования осуществляется в соответствии с проектом благоустройства, утвержденным администрацией округа.</w:t>
      </w:r>
    </w:p>
    <w:p w14:paraId="4C971B35" w14:textId="77777777" w:rsidR="00796A0A" w:rsidRPr="00796A0A" w:rsidRDefault="00796A0A" w:rsidP="00796A0A">
      <w:pPr>
        <w:pStyle w:val="4"/>
        <w:ind w:left="0"/>
      </w:pPr>
      <w:r w:rsidRPr="00796A0A">
        <w:t xml:space="preserve">При проектировании и выборе МАФ следует пользоваться каталогами сертифицированных изделий. </w:t>
      </w:r>
    </w:p>
    <w:p w14:paraId="5BFB9A51" w14:textId="77777777" w:rsidR="00796A0A" w:rsidRPr="00796A0A" w:rsidRDefault="00796A0A" w:rsidP="00796A0A">
      <w:pPr>
        <w:pStyle w:val="a0"/>
      </w:pPr>
      <w:r w:rsidRPr="00796A0A">
        <w:t xml:space="preserve">Малые архитектурные формы должны проектироваться на основании индивидуальных проектных разработок в зависимости от мест их размещения; </w:t>
      </w:r>
    </w:p>
    <w:p w14:paraId="5E5BFC00" w14:textId="77777777" w:rsidR="00796A0A" w:rsidRPr="00796A0A" w:rsidRDefault="00796A0A" w:rsidP="00796A0A">
      <w:pPr>
        <w:pStyle w:val="4"/>
        <w:ind w:left="0"/>
      </w:pPr>
      <w:r w:rsidRPr="00796A0A">
        <w:t xml:space="preserve">При проектировании, выборе МАФ необходимо учитывать: </w:t>
      </w:r>
    </w:p>
    <w:p w14:paraId="09DF7F65" w14:textId="77777777" w:rsidR="00796A0A" w:rsidRPr="00796A0A" w:rsidRDefault="00796A0A" w:rsidP="00796A0A">
      <w:pPr>
        <w:pStyle w:val="5"/>
        <w:numPr>
          <w:ilvl w:val="0"/>
          <w:numId w:val="6"/>
        </w:numPr>
        <w:ind w:left="0"/>
      </w:pPr>
      <w:r w:rsidRPr="00796A0A">
        <w:t>соответствие материалов и конструкции МАФ климату и назначению МАФ;</w:t>
      </w:r>
    </w:p>
    <w:p w14:paraId="5E26EEAD" w14:textId="77777777" w:rsidR="00796A0A" w:rsidRPr="00796A0A" w:rsidRDefault="00796A0A" w:rsidP="00796A0A">
      <w:pPr>
        <w:pStyle w:val="5"/>
        <w:numPr>
          <w:ilvl w:val="0"/>
          <w:numId w:val="6"/>
        </w:numPr>
      </w:pPr>
      <w:r w:rsidRPr="00796A0A">
        <w:t xml:space="preserve">антивандальную защищенность - от разрушения, оклейки, нанесения надписей и изображений; </w:t>
      </w:r>
    </w:p>
    <w:p w14:paraId="169F4A67" w14:textId="77777777" w:rsidR="00796A0A" w:rsidRPr="00796A0A" w:rsidRDefault="00796A0A" w:rsidP="00796A0A">
      <w:pPr>
        <w:pStyle w:val="5"/>
      </w:pPr>
      <w:r w:rsidRPr="00796A0A">
        <w:t xml:space="preserve">возможность ремонта или замены деталей МАФ; </w:t>
      </w:r>
    </w:p>
    <w:p w14:paraId="77F605F1" w14:textId="77777777" w:rsidR="00796A0A" w:rsidRPr="00796A0A" w:rsidRDefault="00796A0A" w:rsidP="00796A0A">
      <w:pPr>
        <w:pStyle w:val="5"/>
      </w:pPr>
      <w:r w:rsidRPr="00796A0A">
        <w:t>защиту от образования наледи и снежных заносов, обеспечение стока воды;</w:t>
      </w:r>
    </w:p>
    <w:p w14:paraId="344ED50E" w14:textId="77777777" w:rsidR="00796A0A" w:rsidRPr="00796A0A" w:rsidRDefault="00796A0A" w:rsidP="00796A0A">
      <w:pPr>
        <w:pStyle w:val="5"/>
      </w:pPr>
      <w:r w:rsidRPr="00796A0A">
        <w:t xml:space="preserve">удобство обслуживания, а также механизированной и ручной очистки территории рядом с МАФ и под конструкцией; </w:t>
      </w:r>
    </w:p>
    <w:p w14:paraId="4F504025" w14:textId="77777777" w:rsidR="00796A0A" w:rsidRPr="00796A0A" w:rsidRDefault="00796A0A" w:rsidP="00796A0A">
      <w:pPr>
        <w:pStyle w:val="5"/>
      </w:pPr>
      <w:r w:rsidRPr="00796A0A">
        <w:t xml:space="preserve">эргономичность конструкций (высоту и наклон спинки, высоту урн и прочее); </w:t>
      </w:r>
    </w:p>
    <w:p w14:paraId="54B99EE9" w14:textId="77777777" w:rsidR="00796A0A" w:rsidRPr="00796A0A" w:rsidRDefault="00796A0A" w:rsidP="00796A0A">
      <w:pPr>
        <w:pStyle w:val="5"/>
      </w:pPr>
      <w:r w:rsidRPr="00796A0A">
        <w:t xml:space="preserve">безопасность для потенциальных пользователей; </w:t>
      </w:r>
    </w:p>
    <w:p w14:paraId="701237D1" w14:textId="77777777" w:rsidR="00796A0A" w:rsidRPr="00796A0A" w:rsidRDefault="00796A0A" w:rsidP="00796A0A">
      <w:pPr>
        <w:pStyle w:val="5"/>
      </w:pPr>
      <w:r w:rsidRPr="00796A0A">
        <w:t>стилистическое сочетание с другими МАФ и окружающей архитектурой;</w:t>
      </w:r>
    </w:p>
    <w:p w14:paraId="05F451B4" w14:textId="77777777" w:rsidR="00796A0A" w:rsidRPr="00796A0A" w:rsidRDefault="00796A0A" w:rsidP="00796A0A">
      <w:pPr>
        <w:pStyle w:val="5"/>
      </w:pPr>
      <w:r w:rsidRPr="00796A0A">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14:paraId="08EF14C6" w14:textId="77777777" w:rsidR="00796A0A" w:rsidRPr="00796A0A" w:rsidRDefault="00796A0A" w:rsidP="00796A0A">
      <w:pPr>
        <w:pStyle w:val="4"/>
        <w:ind w:left="0"/>
      </w:pPr>
      <w:r w:rsidRPr="00796A0A">
        <w:t xml:space="preserve">При проектировании и размещении МАФ учитывается: </w:t>
      </w:r>
    </w:p>
    <w:p w14:paraId="56FCB41D" w14:textId="77777777" w:rsidR="00796A0A" w:rsidRPr="00796A0A" w:rsidRDefault="00796A0A" w:rsidP="00796A0A">
      <w:pPr>
        <w:pStyle w:val="5"/>
        <w:numPr>
          <w:ilvl w:val="0"/>
          <w:numId w:val="6"/>
        </w:numPr>
        <w:ind w:left="0"/>
      </w:pPr>
      <w:r w:rsidRPr="00796A0A">
        <w:t xml:space="preserve">расположение, не создающее препятствий для пешеходов; </w:t>
      </w:r>
    </w:p>
    <w:p w14:paraId="3796A19D" w14:textId="77777777" w:rsidR="00796A0A" w:rsidRPr="00796A0A" w:rsidRDefault="00796A0A" w:rsidP="00796A0A">
      <w:pPr>
        <w:pStyle w:val="5"/>
        <w:numPr>
          <w:ilvl w:val="0"/>
          <w:numId w:val="6"/>
        </w:numPr>
      </w:pPr>
      <w:r w:rsidRPr="00796A0A">
        <w:t xml:space="preserve">компактная установка на минимальной площади в местах большого скопления людей; </w:t>
      </w:r>
    </w:p>
    <w:p w14:paraId="28C2DF26" w14:textId="77777777" w:rsidR="00796A0A" w:rsidRPr="00796A0A" w:rsidRDefault="00796A0A" w:rsidP="00796A0A">
      <w:pPr>
        <w:pStyle w:val="5"/>
      </w:pPr>
      <w:r w:rsidRPr="00796A0A">
        <w:t xml:space="preserve">устойчивость конструкции; </w:t>
      </w:r>
    </w:p>
    <w:p w14:paraId="56F789D9" w14:textId="77777777" w:rsidR="00796A0A" w:rsidRPr="00796A0A" w:rsidRDefault="00796A0A" w:rsidP="00796A0A">
      <w:pPr>
        <w:pStyle w:val="5"/>
      </w:pPr>
      <w:r w:rsidRPr="00796A0A">
        <w:t>надежная фиксация или обеспечение возможности перемещения в зависимости от условий расположения;</w:t>
      </w:r>
    </w:p>
    <w:p w14:paraId="717029E3" w14:textId="77777777" w:rsidR="00796A0A" w:rsidRPr="00796A0A" w:rsidRDefault="00796A0A" w:rsidP="00796A0A">
      <w:pPr>
        <w:pStyle w:val="5"/>
      </w:pPr>
      <w:r w:rsidRPr="00796A0A">
        <w:t>наличие в каждой конкретной зоне МАФ рекомендуемых типов для такой зоны.</w:t>
      </w:r>
    </w:p>
    <w:p w14:paraId="7703E46B" w14:textId="77777777" w:rsidR="00796A0A" w:rsidRPr="00796A0A" w:rsidRDefault="00796A0A" w:rsidP="00796A0A">
      <w:pPr>
        <w:pStyle w:val="4"/>
        <w:ind w:left="0"/>
      </w:pPr>
      <w:r w:rsidRPr="00796A0A">
        <w:t xml:space="preserve">В целях обеспечения вандалозащищенности МАФ следует: </w:t>
      </w:r>
    </w:p>
    <w:p w14:paraId="6B5EDFEB" w14:textId="77777777" w:rsidR="00796A0A" w:rsidRPr="00796A0A" w:rsidRDefault="00796A0A" w:rsidP="00796A0A">
      <w:pPr>
        <w:pStyle w:val="5"/>
        <w:numPr>
          <w:ilvl w:val="0"/>
          <w:numId w:val="6"/>
        </w:numPr>
        <w:ind w:left="0"/>
      </w:pPr>
      <w:r w:rsidRPr="00796A0A">
        <w:t xml:space="preserve">использовать легко очищающиеся и не боящиеся абразивных и растворяющих веществ материалы. </w:t>
      </w:r>
    </w:p>
    <w:p w14:paraId="31C12EBC" w14:textId="77777777" w:rsidR="00796A0A" w:rsidRPr="00796A0A" w:rsidRDefault="00796A0A" w:rsidP="00796A0A">
      <w:pPr>
        <w:pStyle w:val="5"/>
        <w:numPr>
          <w:ilvl w:val="0"/>
          <w:numId w:val="6"/>
        </w:numPr>
      </w:pPr>
      <w:r w:rsidRPr="00796A0A">
        <w:t xml:space="preserve">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 </w:t>
      </w:r>
    </w:p>
    <w:p w14:paraId="5B2ABF95" w14:textId="77777777" w:rsidR="00796A0A" w:rsidRPr="00796A0A" w:rsidRDefault="00796A0A" w:rsidP="00796A0A">
      <w:pPr>
        <w:pStyle w:val="5"/>
      </w:pPr>
      <w:r w:rsidRPr="00796A0A">
        <w:t xml:space="preserve">выполнять большинство объектов в максимально нейтральном к среде виде; </w:t>
      </w:r>
    </w:p>
    <w:p w14:paraId="12049671" w14:textId="77777777" w:rsidR="00796A0A" w:rsidRPr="00796A0A" w:rsidRDefault="00796A0A" w:rsidP="00796A0A">
      <w:pPr>
        <w:pStyle w:val="5"/>
      </w:pPr>
      <w:r w:rsidRPr="00796A0A">
        <w:t>учитывать все сторонние элементы и процессы использования, например, процессы уборки и ремонта.</w:t>
      </w:r>
    </w:p>
    <w:p w14:paraId="550C2253" w14:textId="77777777" w:rsidR="00796A0A" w:rsidRPr="00796A0A" w:rsidRDefault="00796A0A" w:rsidP="00796A0A">
      <w:pPr>
        <w:pStyle w:val="4"/>
        <w:ind w:left="0"/>
      </w:pPr>
      <w:r w:rsidRPr="00796A0A">
        <w:t xml:space="preserve">Для пешеходных зон на территории округа используются следующие МАФ: </w:t>
      </w:r>
    </w:p>
    <w:p w14:paraId="4D8DA99C" w14:textId="77777777" w:rsidR="00796A0A" w:rsidRPr="00796A0A" w:rsidRDefault="00796A0A" w:rsidP="00796A0A">
      <w:pPr>
        <w:pStyle w:val="5"/>
        <w:numPr>
          <w:ilvl w:val="0"/>
          <w:numId w:val="6"/>
        </w:numPr>
        <w:ind w:left="0"/>
      </w:pPr>
      <w:r w:rsidRPr="00796A0A">
        <w:t xml:space="preserve">уличные фонари; </w:t>
      </w:r>
    </w:p>
    <w:p w14:paraId="4EB0AF3F" w14:textId="77777777" w:rsidR="00796A0A" w:rsidRPr="00796A0A" w:rsidRDefault="00796A0A" w:rsidP="00796A0A">
      <w:pPr>
        <w:pStyle w:val="5"/>
        <w:numPr>
          <w:ilvl w:val="0"/>
          <w:numId w:val="6"/>
        </w:numPr>
      </w:pPr>
      <w:r w:rsidRPr="00796A0A">
        <w:lastRenderedPageBreak/>
        <w:t>скамейки, предполагающие длительное сидение;</w:t>
      </w:r>
    </w:p>
    <w:p w14:paraId="6B3FDB1A" w14:textId="77777777" w:rsidR="00796A0A" w:rsidRPr="00796A0A" w:rsidRDefault="00796A0A" w:rsidP="00796A0A">
      <w:pPr>
        <w:pStyle w:val="5"/>
      </w:pPr>
      <w:r w:rsidRPr="00796A0A">
        <w:t xml:space="preserve">урны; </w:t>
      </w:r>
    </w:p>
    <w:p w14:paraId="0BC55EC6" w14:textId="77777777" w:rsidR="00796A0A" w:rsidRPr="00796A0A" w:rsidRDefault="00796A0A" w:rsidP="00796A0A">
      <w:pPr>
        <w:pStyle w:val="5"/>
      </w:pPr>
      <w:r w:rsidRPr="00796A0A">
        <w:t xml:space="preserve">цветочницы и кашпо (вазоны); </w:t>
      </w:r>
    </w:p>
    <w:p w14:paraId="2DD17BD1" w14:textId="77777777" w:rsidR="00796A0A" w:rsidRPr="00796A0A" w:rsidRDefault="00796A0A" w:rsidP="00796A0A">
      <w:pPr>
        <w:pStyle w:val="5"/>
      </w:pPr>
      <w:r w:rsidRPr="00796A0A">
        <w:t xml:space="preserve">информационные стенды; </w:t>
      </w:r>
    </w:p>
    <w:p w14:paraId="5887C901" w14:textId="77777777" w:rsidR="00796A0A" w:rsidRPr="00796A0A" w:rsidRDefault="00796A0A" w:rsidP="00796A0A">
      <w:pPr>
        <w:pStyle w:val="5"/>
      </w:pPr>
      <w:r w:rsidRPr="00796A0A">
        <w:t xml:space="preserve">защитные ограждения; </w:t>
      </w:r>
    </w:p>
    <w:p w14:paraId="6C372186" w14:textId="77777777" w:rsidR="00796A0A" w:rsidRPr="00796A0A" w:rsidRDefault="00796A0A" w:rsidP="00796A0A">
      <w:pPr>
        <w:pStyle w:val="4"/>
        <w:ind w:left="0"/>
      </w:pPr>
      <w:r w:rsidRPr="00796A0A">
        <w:t xml:space="preserve">При применении  урн учитывается: </w:t>
      </w:r>
    </w:p>
    <w:p w14:paraId="1A0DFCAE" w14:textId="77777777" w:rsidR="00796A0A" w:rsidRPr="00796A0A" w:rsidRDefault="00796A0A" w:rsidP="00796A0A">
      <w:pPr>
        <w:pStyle w:val="5"/>
        <w:numPr>
          <w:ilvl w:val="0"/>
          <w:numId w:val="6"/>
        </w:numPr>
        <w:ind w:left="0"/>
      </w:pPr>
      <w:r w:rsidRPr="00796A0A">
        <w:t xml:space="preserve">достаточная высота (максимальная до 100 см) и объем; </w:t>
      </w:r>
    </w:p>
    <w:p w14:paraId="25A36160" w14:textId="77777777" w:rsidR="00796A0A" w:rsidRPr="00796A0A" w:rsidRDefault="00796A0A" w:rsidP="00796A0A">
      <w:pPr>
        <w:pStyle w:val="5"/>
        <w:numPr>
          <w:ilvl w:val="0"/>
          <w:numId w:val="6"/>
        </w:numPr>
      </w:pPr>
      <w:r w:rsidRPr="00796A0A">
        <w:t xml:space="preserve">использование вставных ведер и мусорных мешков. </w:t>
      </w:r>
    </w:p>
    <w:p w14:paraId="07DB6244" w14:textId="77777777" w:rsidR="00796A0A" w:rsidRPr="00796A0A" w:rsidRDefault="00796A0A" w:rsidP="00796A0A">
      <w:pPr>
        <w:pStyle w:val="4"/>
        <w:ind w:left="0"/>
      </w:pPr>
      <w:r w:rsidRPr="00796A0A">
        <w:t xml:space="preserve">Уличную мебель, в том числе различные виды скамей и столов, размещаемых на территории общественных пространств, рекреаций и дворов, на площадках для настольных игр, летних кафе и т.п., следует применять с учетом следующих требований: </w:t>
      </w:r>
    </w:p>
    <w:p w14:paraId="06557BA3" w14:textId="77777777" w:rsidR="00796A0A" w:rsidRPr="00796A0A" w:rsidRDefault="00796A0A" w:rsidP="00796A0A">
      <w:pPr>
        <w:pStyle w:val="5"/>
        <w:numPr>
          <w:ilvl w:val="0"/>
          <w:numId w:val="6"/>
        </w:numPr>
        <w:ind w:left="0"/>
      </w:pPr>
      <w:r w:rsidRPr="00796A0A">
        <w:t>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при этом на детских игровых площадках и площадках для отдыха, парках и скверах допускается установка скамей на мягкие виды покрытий;</w:t>
      </w:r>
    </w:p>
    <w:p w14:paraId="1874C0C8" w14:textId="77777777" w:rsidR="00796A0A" w:rsidRPr="00796A0A" w:rsidRDefault="00796A0A" w:rsidP="00796A0A">
      <w:pPr>
        <w:pStyle w:val="5"/>
        <w:numPr>
          <w:ilvl w:val="0"/>
          <w:numId w:val="6"/>
        </w:numPr>
      </w:pPr>
      <w:r w:rsidRPr="00796A0A">
        <w:t xml:space="preserve">поверхности скамьи выполняются из дерева с различными видами водоустойчивой обработки; </w:t>
      </w:r>
    </w:p>
    <w:p w14:paraId="521484B5" w14:textId="77777777" w:rsidR="00796A0A" w:rsidRPr="00796A0A" w:rsidRDefault="00796A0A" w:rsidP="00796A0A">
      <w:pPr>
        <w:pStyle w:val="5"/>
      </w:pPr>
      <w:r w:rsidRPr="00796A0A">
        <w:t>рекомендуется наличие спинок для скамеек и поручней в рекреационных и дворовых зонах, отсутствие спинок и поручней для скамеек в транзитных зонах, при этом в местах со значительными уклонами, наличие  поручней является обязательным;</w:t>
      </w:r>
    </w:p>
    <w:p w14:paraId="7833FB9A" w14:textId="77777777" w:rsidR="00796A0A" w:rsidRPr="00796A0A" w:rsidRDefault="00796A0A" w:rsidP="00796A0A">
      <w:pPr>
        <w:pStyle w:val="5"/>
      </w:pPr>
      <w:r w:rsidRPr="00796A0A">
        <w:t xml:space="preserve">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 </w:t>
      </w:r>
    </w:p>
    <w:p w14:paraId="7D4839B4" w14:textId="77777777" w:rsidR="00796A0A" w:rsidRPr="00796A0A" w:rsidRDefault="00796A0A" w:rsidP="00796A0A">
      <w:pPr>
        <w:pStyle w:val="4"/>
        <w:ind w:left="0"/>
      </w:pPr>
      <w:r w:rsidRPr="00796A0A">
        <w:t xml:space="preserve">При применении ограждений учитывается следующее: </w:t>
      </w:r>
    </w:p>
    <w:p w14:paraId="56DAAAD8" w14:textId="77777777" w:rsidR="00796A0A" w:rsidRPr="00796A0A" w:rsidRDefault="00796A0A" w:rsidP="00796A0A">
      <w:pPr>
        <w:pStyle w:val="5"/>
        <w:numPr>
          <w:ilvl w:val="0"/>
          <w:numId w:val="6"/>
        </w:numPr>
        <w:ind w:left="0"/>
      </w:pPr>
      <w:r w:rsidRPr="00796A0A">
        <w:t xml:space="preserve">прочность, обеспечивающая защиту пешеходов от наезда автомобилей; </w:t>
      </w:r>
    </w:p>
    <w:p w14:paraId="1DD9156F" w14:textId="77777777" w:rsidR="00796A0A" w:rsidRPr="00796A0A" w:rsidRDefault="00796A0A" w:rsidP="00796A0A">
      <w:pPr>
        <w:pStyle w:val="5"/>
        <w:numPr>
          <w:ilvl w:val="0"/>
          <w:numId w:val="6"/>
        </w:numPr>
      </w:pPr>
      <w:r w:rsidRPr="00796A0A">
        <w:t xml:space="preserve">модульность, позволяющая создавать конструкции любой формы; </w:t>
      </w:r>
    </w:p>
    <w:p w14:paraId="2C180B8E" w14:textId="77777777" w:rsidR="00796A0A" w:rsidRPr="00796A0A" w:rsidRDefault="00796A0A" w:rsidP="00796A0A">
      <w:pPr>
        <w:pStyle w:val="5"/>
      </w:pPr>
      <w:r w:rsidRPr="00796A0A">
        <w:t xml:space="preserve">наличие светоотражающих элементов, в местах возможного наезда автомобиля; </w:t>
      </w:r>
    </w:p>
    <w:p w14:paraId="31802453" w14:textId="77777777" w:rsidR="00796A0A" w:rsidRPr="00796A0A" w:rsidRDefault="00796A0A" w:rsidP="00796A0A">
      <w:pPr>
        <w:pStyle w:val="5"/>
      </w:pPr>
      <w:r w:rsidRPr="00796A0A">
        <w:t xml:space="preserve">расположение ограды не далее 10 см от края газона; </w:t>
      </w:r>
    </w:p>
    <w:p w14:paraId="1BFE408C" w14:textId="77777777" w:rsidR="00796A0A" w:rsidRPr="00796A0A" w:rsidRDefault="00796A0A" w:rsidP="00796A0A">
      <w:pPr>
        <w:pStyle w:val="5"/>
      </w:pPr>
      <w:r w:rsidRPr="00796A0A">
        <w:t>использование нейтральных цветов или естественного цвета используемого материала.</w:t>
      </w:r>
    </w:p>
    <w:p w14:paraId="03FEFDC6" w14:textId="77777777" w:rsidR="00796A0A" w:rsidRPr="00796A0A" w:rsidRDefault="00796A0A" w:rsidP="00796A0A">
      <w:pPr>
        <w:pStyle w:val="3"/>
        <w:ind w:left="0" w:firstLine="709"/>
      </w:pPr>
      <w:r w:rsidRPr="00796A0A">
        <w:t>Содержание малых архитектурных форм и садово-парковой мебели</w:t>
      </w:r>
    </w:p>
    <w:p w14:paraId="685A5045" w14:textId="77777777" w:rsidR="00796A0A" w:rsidRPr="00796A0A" w:rsidRDefault="00796A0A" w:rsidP="00796A0A">
      <w:pPr>
        <w:pStyle w:val="4"/>
        <w:numPr>
          <w:ilvl w:val="0"/>
          <w:numId w:val="7"/>
        </w:numPr>
        <w:ind w:left="0"/>
      </w:pPr>
      <w:r w:rsidRPr="00796A0A">
        <w:t xml:space="preserve">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 </w:t>
      </w:r>
    </w:p>
    <w:p w14:paraId="6BC661DF" w14:textId="77777777" w:rsidR="00796A0A" w:rsidRPr="00796A0A" w:rsidRDefault="00796A0A" w:rsidP="00796A0A">
      <w:pPr>
        <w:pStyle w:val="4"/>
        <w:numPr>
          <w:ilvl w:val="0"/>
          <w:numId w:val="7"/>
        </w:numPr>
      </w:pPr>
      <w:r w:rsidRPr="00796A0A">
        <w:t xml:space="preserve">Металлические окрашенные малые архитектурные формы необходимо очищать от старого покрытия и производить их окраску не реже одного раза в год. </w:t>
      </w:r>
    </w:p>
    <w:p w14:paraId="34A59D0D" w14:textId="77777777" w:rsidR="00796A0A" w:rsidRPr="00796A0A" w:rsidRDefault="00796A0A" w:rsidP="00796A0A">
      <w:pPr>
        <w:pStyle w:val="4"/>
        <w:ind w:left="0"/>
      </w:pPr>
      <w:r w:rsidRPr="00796A0A">
        <w:t xml:space="preserve">Ответственность за состояние малых архитектурных форм несут их собственники (владельцы) либо лица, на обслуживании которых они находятся, которые обязаны: </w:t>
      </w:r>
    </w:p>
    <w:p w14:paraId="5086CB12" w14:textId="77777777" w:rsidR="00796A0A" w:rsidRPr="00796A0A" w:rsidRDefault="00796A0A" w:rsidP="00796A0A">
      <w:pPr>
        <w:pStyle w:val="5"/>
        <w:numPr>
          <w:ilvl w:val="0"/>
          <w:numId w:val="6"/>
        </w:numPr>
        <w:ind w:left="0"/>
      </w:pPr>
      <w:r w:rsidRPr="00796A0A">
        <w:t xml:space="preserve">обеспечить техническую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т.д.); </w:t>
      </w:r>
    </w:p>
    <w:p w14:paraId="5E295917" w14:textId="77777777" w:rsidR="00796A0A" w:rsidRPr="00796A0A" w:rsidRDefault="00796A0A" w:rsidP="00796A0A">
      <w:pPr>
        <w:pStyle w:val="5"/>
        <w:numPr>
          <w:ilvl w:val="0"/>
          <w:numId w:val="6"/>
        </w:numPr>
      </w:pPr>
      <w:r w:rsidRPr="00796A0A">
        <w:t xml:space="preserve">выполнять работы по своевременному ремонту, замене, очистке от грязи малых архитектурных форм, ежегодно выполнять замену песка в песочницах; </w:t>
      </w:r>
    </w:p>
    <w:p w14:paraId="734BA23E" w14:textId="77777777" w:rsidR="00796A0A" w:rsidRPr="00796A0A" w:rsidRDefault="00796A0A" w:rsidP="00796A0A">
      <w:pPr>
        <w:pStyle w:val="5"/>
      </w:pPr>
      <w:r w:rsidRPr="00796A0A">
        <w:t xml:space="preserve">выполнять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снега и наледи; </w:t>
      </w:r>
    </w:p>
    <w:p w14:paraId="379C0B07" w14:textId="77777777" w:rsidR="00796A0A" w:rsidRPr="00796A0A" w:rsidRDefault="00796A0A" w:rsidP="00796A0A">
      <w:pPr>
        <w:pStyle w:val="5"/>
      </w:pPr>
      <w:r w:rsidRPr="00796A0A">
        <w:t xml:space="preserve">в весенний период производить плановый осмотр малых архитектурных форм, их очистку от старой краски, ржавчины, промывку, окраску, а также замену сломанных </w:t>
      </w:r>
      <w:r w:rsidRPr="00796A0A">
        <w:lastRenderedPageBreak/>
        <w:t xml:space="preserve">элементов. </w:t>
      </w:r>
    </w:p>
    <w:p w14:paraId="785FD199" w14:textId="77777777" w:rsidR="00796A0A" w:rsidRPr="00796A0A" w:rsidRDefault="00796A0A" w:rsidP="00796A0A">
      <w:pPr>
        <w:pStyle w:val="4"/>
        <w:ind w:left="0"/>
      </w:pPr>
      <w:r w:rsidRPr="00796A0A">
        <w:t>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14:paraId="0EF8D46B" w14:textId="77777777" w:rsidR="00796A0A" w:rsidRPr="00796A0A" w:rsidRDefault="00796A0A" w:rsidP="00796A0A">
      <w:pPr>
        <w:pStyle w:val="4"/>
        <w:ind w:left="0"/>
      </w:pPr>
      <w:r w:rsidRPr="00796A0A">
        <w:t xml:space="preserve">В период работы фонтанов очистка водной поверхности от мусора производится ежедневно. Собственники или уполномоченные ими лица обязаны содержать фонтаны в чистоте и в период их отключения. </w:t>
      </w:r>
    </w:p>
    <w:p w14:paraId="7AF9CDD5" w14:textId="77777777" w:rsidR="00796A0A" w:rsidRPr="00796A0A" w:rsidRDefault="00796A0A" w:rsidP="00796A0A">
      <w:pPr>
        <w:pStyle w:val="4"/>
        <w:ind w:left="0"/>
      </w:pPr>
      <w:r w:rsidRPr="00796A0A">
        <w:t xml:space="preserve">Для содержания цветочных ваз и урн в надлежащем состоянии должны быть обеспечены: </w:t>
      </w:r>
    </w:p>
    <w:p w14:paraId="5C5A50B9" w14:textId="77777777" w:rsidR="00796A0A" w:rsidRPr="00796A0A" w:rsidRDefault="00796A0A" w:rsidP="00796A0A">
      <w:pPr>
        <w:pStyle w:val="5"/>
        <w:numPr>
          <w:ilvl w:val="0"/>
          <w:numId w:val="6"/>
        </w:numPr>
        <w:ind w:left="0"/>
      </w:pPr>
      <w:r w:rsidRPr="00796A0A">
        <w:t xml:space="preserve">ремонт поврежденных элементов; </w:t>
      </w:r>
    </w:p>
    <w:p w14:paraId="0FD7BC3A" w14:textId="77777777" w:rsidR="00796A0A" w:rsidRPr="00796A0A" w:rsidRDefault="00796A0A" w:rsidP="00796A0A">
      <w:pPr>
        <w:pStyle w:val="5"/>
        <w:numPr>
          <w:ilvl w:val="0"/>
          <w:numId w:val="6"/>
        </w:numPr>
      </w:pPr>
      <w:r w:rsidRPr="00796A0A">
        <w:t xml:space="preserve">удаление подтеков и грязи; </w:t>
      </w:r>
    </w:p>
    <w:p w14:paraId="625CA993" w14:textId="77777777" w:rsidR="00796A0A" w:rsidRPr="00796A0A" w:rsidRDefault="00796A0A" w:rsidP="00796A0A">
      <w:pPr>
        <w:pStyle w:val="5"/>
      </w:pPr>
      <w:r w:rsidRPr="00796A0A">
        <w:t xml:space="preserve">удаление мусора, отцветших соцветий и цветов, засохших листьев. </w:t>
      </w:r>
    </w:p>
    <w:p w14:paraId="17E26890" w14:textId="77777777" w:rsidR="00796A0A" w:rsidRPr="00796A0A" w:rsidRDefault="00796A0A" w:rsidP="00796A0A">
      <w:pPr>
        <w:pStyle w:val="4"/>
        <w:ind w:left="0"/>
      </w:pPr>
      <w:r w:rsidRPr="00796A0A">
        <w:t xml:space="preserve">Запрещается: </w:t>
      </w:r>
    </w:p>
    <w:p w14:paraId="63D20EF6" w14:textId="77777777" w:rsidR="00796A0A" w:rsidRPr="00796A0A" w:rsidRDefault="00796A0A" w:rsidP="00796A0A">
      <w:pPr>
        <w:pStyle w:val="5"/>
        <w:numPr>
          <w:ilvl w:val="0"/>
          <w:numId w:val="6"/>
        </w:numPr>
        <w:ind w:left="0"/>
      </w:pPr>
      <w:r w:rsidRPr="00796A0A">
        <w:t xml:space="preserve">разрушение и повреждение малых архитектурных форм, нанесение на них надписей различного содержания, </w:t>
      </w:r>
    </w:p>
    <w:p w14:paraId="0C94EB7B" w14:textId="77777777" w:rsidR="00796A0A" w:rsidRPr="00796A0A" w:rsidRDefault="00796A0A" w:rsidP="00796A0A">
      <w:pPr>
        <w:pStyle w:val="5"/>
        <w:numPr>
          <w:ilvl w:val="0"/>
          <w:numId w:val="6"/>
        </w:numPr>
      </w:pPr>
      <w:r w:rsidRPr="00796A0A">
        <w:t xml:space="preserve">размещение информационных материалов на малых архитектурных формах; </w:t>
      </w:r>
    </w:p>
    <w:p w14:paraId="481A87AE" w14:textId="77777777" w:rsidR="00796A0A" w:rsidRPr="00796A0A" w:rsidRDefault="00796A0A" w:rsidP="00796A0A">
      <w:pPr>
        <w:pStyle w:val="5"/>
      </w:pPr>
      <w:r w:rsidRPr="00796A0A">
        <w:t xml:space="preserve">использование малых архитектурных форм не по назначению. </w:t>
      </w:r>
    </w:p>
    <w:p w14:paraId="3CD3E851" w14:textId="77777777" w:rsidR="00796A0A" w:rsidRPr="00796A0A" w:rsidRDefault="00796A0A" w:rsidP="00796A0A">
      <w:pPr>
        <w:pStyle w:val="3"/>
        <w:keepNext w:val="0"/>
        <w:keepLines w:val="0"/>
        <w:ind w:left="0" w:firstLine="709"/>
      </w:pPr>
      <w:r w:rsidRPr="00796A0A">
        <w:t>Праздничное оформление</w:t>
      </w:r>
    </w:p>
    <w:p w14:paraId="2884378E" w14:textId="77777777" w:rsidR="00796A0A" w:rsidRPr="00796A0A" w:rsidRDefault="00796A0A" w:rsidP="00796A0A">
      <w:pPr>
        <w:pStyle w:val="4"/>
        <w:numPr>
          <w:ilvl w:val="0"/>
          <w:numId w:val="7"/>
        </w:numPr>
        <w:ind w:left="0"/>
        <w:rPr>
          <w:rFonts w:eastAsia="Times New Roman"/>
          <w:lang w:eastAsia="ru-RU"/>
        </w:rPr>
      </w:pPr>
      <w:r w:rsidRPr="00796A0A">
        <w:rPr>
          <w:rFonts w:eastAsia="Times New Roman"/>
          <w:lang w:eastAsia="ru-RU"/>
        </w:rPr>
        <w:t>Праздничное оформление территории округа выполняется на период проведения праздников и мероприятий, связанных со знаменательными событиями, определяемых органами государственной власти и местного самоуправления, включая Открытие курортного сезона, День города, День Победы, Новый год.</w:t>
      </w:r>
    </w:p>
    <w:p w14:paraId="73540B0A" w14:textId="77777777" w:rsidR="00796A0A" w:rsidRPr="00796A0A" w:rsidRDefault="00796A0A" w:rsidP="00796A0A">
      <w:pPr>
        <w:pStyle w:val="4"/>
        <w:numPr>
          <w:ilvl w:val="0"/>
          <w:numId w:val="7"/>
        </w:numPr>
        <w:rPr>
          <w:rFonts w:eastAsia="Times New Roman"/>
          <w:lang w:eastAsia="ru-RU"/>
        </w:rPr>
      </w:pPr>
      <w:r w:rsidRPr="00796A0A">
        <w:rPr>
          <w:rFonts w:eastAsia="Times New Roman"/>
          <w:lang w:eastAsia="ru-RU"/>
        </w:rPr>
        <w:t>В праздничное оформление включаются: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14:paraId="7A387145" w14:textId="77777777" w:rsidR="00796A0A" w:rsidRPr="00796A0A" w:rsidRDefault="00796A0A" w:rsidP="00796A0A">
      <w:pPr>
        <w:pStyle w:val="4"/>
        <w:ind w:left="0"/>
        <w:rPr>
          <w:rFonts w:eastAsia="Times New Roman"/>
          <w:lang w:eastAsia="ru-RU"/>
        </w:rPr>
      </w:pPr>
      <w:r w:rsidRPr="00796A0A">
        <w:rPr>
          <w:rFonts w:eastAsia="Times New Roman"/>
          <w:lang w:eastAsia="ru-RU"/>
        </w:rPr>
        <w:t>При изготовлении и установке элементов праздничного оформления не допускается снятие, повреждение и ухудшение видимости технических средств регулирования дорожного движения, повреждение (уничтожение) зеленых насаждений и других элементов благоустройства.</w:t>
      </w:r>
    </w:p>
    <w:p w14:paraId="625E60F8" w14:textId="77777777" w:rsidR="00796A0A" w:rsidRPr="00796A0A" w:rsidRDefault="00796A0A" w:rsidP="00796A0A">
      <w:pPr>
        <w:pStyle w:val="4"/>
        <w:ind w:left="0"/>
        <w:rPr>
          <w:rFonts w:eastAsia="Times New Roman"/>
          <w:lang w:eastAsia="ru-RU"/>
        </w:rPr>
      </w:pPr>
      <w:r w:rsidRPr="00796A0A">
        <w:rPr>
          <w:rFonts w:eastAsia="Times New Roman"/>
          <w:lang w:eastAsia="ru-RU"/>
        </w:rPr>
        <w:t>Концепция праздничного оформления определяется программой мероприятий и схемой размещения объектов и элементов праздничного оформления.</w:t>
      </w:r>
    </w:p>
    <w:p w14:paraId="59BB0281" w14:textId="77777777" w:rsidR="00796A0A" w:rsidRPr="00796A0A" w:rsidRDefault="00796A0A" w:rsidP="00796A0A">
      <w:pPr>
        <w:pStyle w:val="4"/>
        <w:ind w:left="0"/>
        <w:rPr>
          <w:rFonts w:eastAsia="Times New Roman"/>
          <w:lang w:eastAsia="ru-RU"/>
        </w:rPr>
      </w:pPr>
      <w:r w:rsidRPr="00796A0A">
        <w:rPr>
          <w:rFonts w:eastAsia="Times New Roman"/>
          <w:lang w:eastAsia="ru-RU"/>
        </w:rPr>
        <w:t>Оформление зданий, сооружений и территорий общего пользования осуществляется их владельцами в соответствии с  рекомендациями, опубликованными адмистрации в рамках концепции праздничного оформления территории округа к конкретному мероприятию.</w:t>
      </w:r>
    </w:p>
    <w:p w14:paraId="765BE4BA" w14:textId="77777777" w:rsidR="00796A0A" w:rsidRPr="00796A0A" w:rsidRDefault="00796A0A" w:rsidP="00796A0A">
      <w:pPr>
        <w:pStyle w:val="10"/>
      </w:pPr>
      <w:bookmarkStart w:id="56" w:name="_Toc21949928"/>
      <w:bookmarkStart w:id="57" w:name="_Hlk17991199"/>
      <w:r w:rsidRPr="00796A0A">
        <w:t>Общие требования к состоянию и облику зданий различного назначения и разной формы собственности, порядок их содержания и эксплуатации</w:t>
      </w:r>
      <w:bookmarkEnd w:id="56"/>
    </w:p>
    <w:p w14:paraId="3E62B9EB" w14:textId="77777777" w:rsidR="00796A0A" w:rsidRPr="00796A0A" w:rsidRDefault="00796A0A" w:rsidP="00796A0A">
      <w:pPr>
        <w:pStyle w:val="2"/>
        <w:keepNext w:val="0"/>
        <w:keepLines w:val="0"/>
        <w:ind w:left="0" w:firstLine="709"/>
      </w:pPr>
      <w:bookmarkStart w:id="58" w:name="_Toc21949929"/>
      <w:r w:rsidRPr="00796A0A">
        <w:t>Требования к состоянию и внешнему виду фасадов объектов капитального строительства и некапитальных сооружений</w:t>
      </w:r>
      <w:bookmarkEnd w:id="58"/>
    </w:p>
    <w:bookmarkEnd w:id="57"/>
    <w:p w14:paraId="6C833A12" w14:textId="77777777" w:rsidR="00796A0A" w:rsidRPr="00796A0A" w:rsidRDefault="00796A0A" w:rsidP="00796A0A">
      <w:pPr>
        <w:pStyle w:val="3"/>
        <w:ind w:left="0" w:firstLine="709"/>
      </w:pPr>
      <w:r w:rsidRPr="00796A0A">
        <w:t>Внешний вид фасадов объектов капитального строительства и некапитальных сооружений</w:t>
      </w:r>
    </w:p>
    <w:p w14:paraId="0157AC3E" w14:textId="77777777" w:rsidR="00796A0A" w:rsidRPr="00796A0A" w:rsidRDefault="00796A0A" w:rsidP="00796A0A">
      <w:pPr>
        <w:pStyle w:val="4"/>
        <w:numPr>
          <w:ilvl w:val="0"/>
          <w:numId w:val="7"/>
        </w:numPr>
        <w:ind w:left="0"/>
        <w:rPr>
          <w:lang w:eastAsia="ru-RU"/>
        </w:rPr>
      </w:pPr>
      <w:r w:rsidRPr="00796A0A">
        <w:rPr>
          <w:lang w:eastAsia="ru-RU"/>
        </w:rPr>
        <w:t xml:space="preserve">К зданиям, строениям и сооружениям, фасады которых определяют архитектурный облик сложившейся застройки </w:t>
      </w:r>
      <w:r w:rsidRPr="00796A0A">
        <w:rPr>
          <w:rFonts w:eastAsiaTheme="minorEastAsia"/>
        </w:rPr>
        <w:t>населенных пунктов, входящих в состав округа, относятся все расположенные на его территории (эксплуатируемые, строящиеся, реконструируемые или капитально ремонтируемые объекты):</w:t>
      </w:r>
    </w:p>
    <w:p w14:paraId="1B7788FD" w14:textId="77777777" w:rsidR="00796A0A" w:rsidRPr="00796A0A" w:rsidRDefault="00796A0A" w:rsidP="00796A0A">
      <w:pPr>
        <w:pStyle w:val="5"/>
        <w:numPr>
          <w:ilvl w:val="0"/>
          <w:numId w:val="6"/>
        </w:numPr>
        <w:ind w:left="0"/>
        <w:rPr>
          <w:lang w:eastAsia="ru-RU"/>
        </w:rPr>
      </w:pPr>
      <w:r w:rsidRPr="00796A0A">
        <w:rPr>
          <w:rFonts w:eastAsiaTheme="minorEastAsia"/>
        </w:rPr>
        <w:t>объекты капитального строительства:</w:t>
      </w:r>
    </w:p>
    <w:p w14:paraId="53CF09CF" w14:textId="77777777" w:rsidR="00796A0A" w:rsidRPr="00796A0A" w:rsidRDefault="00796A0A" w:rsidP="00796A0A">
      <w:pPr>
        <w:pStyle w:val="a0"/>
        <w:numPr>
          <w:ilvl w:val="0"/>
          <w:numId w:val="113"/>
        </w:numPr>
        <w:tabs>
          <w:tab w:val="left" w:pos="993"/>
        </w:tabs>
        <w:ind w:left="0" w:firstLine="709"/>
      </w:pPr>
      <w:r w:rsidRPr="00796A0A">
        <w:t>здания административного и общественно–культурного назначения;</w:t>
      </w:r>
    </w:p>
    <w:p w14:paraId="48B81C82" w14:textId="77777777" w:rsidR="00796A0A" w:rsidRPr="00796A0A" w:rsidRDefault="00796A0A" w:rsidP="00796A0A">
      <w:pPr>
        <w:pStyle w:val="a0"/>
        <w:numPr>
          <w:ilvl w:val="0"/>
          <w:numId w:val="113"/>
        </w:numPr>
        <w:tabs>
          <w:tab w:val="left" w:pos="993"/>
        </w:tabs>
        <w:ind w:left="0" w:firstLine="709"/>
      </w:pPr>
      <w:r w:rsidRPr="00796A0A">
        <w:t>жилые здания;</w:t>
      </w:r>
    </w:p>
    <w:p w14:paraId="5A2A8257" w14:textId="77777777" w:rsidR="00796A0A" w:rsidRPr="00796A0A" w:rsidRDefault="00796A0A" w:rsidP="00796A0A">
      <w:pPr>
        <w:pStyle w:val="a0"/>
        <w:numPr>
          <w:ilvl w:val="0"/>
          <w:numId w:val="113"/>
        </w:numPr>
        <w:tabs>
          <w:tab w:val="left" w:pos="993"/>
        </w:tabs>
        <w:ind w:left="0" w:firstLine="709"/>
      </w:pPr>
      <w:r w:rsidRPr="00796A0A">
        <w:lastRenderedPageBreak/>
        <w:t>здания и сооружения производственного и иного назначения;</w:t>
      </w:r>
    </w:p>
    <w:p w14:paraId="2BD718A7" w14:textId="77777777" w:rsidR="00796A0A" w:rsidRPr="00796A0A" w:rsidRDefault="00796A0A" w:rsidP="00796A0A">
      <w:pPr>
        <w:pStyle w:val="5"/>
        <w:numPr>
          <w:ilvl w:val="0"/>
          <w:numId w:val="6"/>
        </w:numPr>
        <w:rPr>
          <w:rFonts w:eastAsiaTheme="minorEastAsia"/>
        </w:rPr>
      </w:pPr>
      <w:r w:rsidRPr="00796A0A">
        <w:rPr>
          <w:rFonts w:eastAsiaTheme="minorEastAsia"/>
        </w:rPr>
        <w:t>некапитальные сооружения:</w:t>
      </w:r>
    </w:p>
    <w:p w14:paraId="75D9785C" w14:textId="77777777" w:rsidR="00796A0A" w:rsidRPr="00796A0A" w:rsidRDefault="00796A0A" w:rsidP="00796A0A">
      <w:pPr>
        <w:pStyle w:val="a0"/>
        <w:numPr>
          <w:ilvl w:val="0"/>
          <w:numId w:val="113"/>
        </w:numPr>
        <w:tabs>
          <w:tab w:val="left" w:pos="993"/>
        </w:tabs>
        <w:ind w:left="0" w:firstLine="709"/>
      </w:pPr>
      <w:r w:rsidRPr="00796A0A">
        <w:t>нестационарные торговые объекты;</w:t>
      </w:r>
    </w:p>
    <w:p w14:paraId="32EB5C61" w14:textId="77777777" w:rsidR="00796A0A" w:rsidRPr="00796A0A" w:rsidRDefault="00796A0A" w:rsidP="00796A0A">
      <w:pPr>
        <w:pStyle w:val="a0"/>
        <w:numPr>
          <w:ilvl w:val="0"/>
          <w:numId w:val="113"/>
        </w:numPr>
        <w:tabs>
          <w:tab w:val="left" w:pos="993"/>
        </w:tabs>
        <w:ind w:left="0" w:firstLine="709"/>
        <w:rPr>
          <w:color w:val="FF0000"/>
        </w:rPr>
      </w:pPr>
      <w:r w:rsidRPr="00796A0A">
        <w:t>гаражи, сараи, подсобные строения и прочие аналогичные объекты.</w:t>
      </w:r>
    </w:p>
    <w:p w14:paraId="0A43D1EE" w14:textId="77777777" w:rsidR="00796A0A" w:rsidRPr="00796A0A" w:rsidRDefault="00796A0A" w:rsidP="00796A0A">
      <w:pPr>
        <w:pStyle w:val="4"/>
        <w:numPr>
          <w:ilvl w:val="0"/>
          <w:numId w:val="7"/>
        </w:numPr>
        <w:rPr>
          <w:rFonts w:cs="Times New Roman"/>
          <w:szCs w:val="24"/>
        </w:rPr>
      </w:pPr>
      <w:r w:rsidRPr="00796A0A">
        <w:rPr>
          <w:rFonts w:eastAsiaTheme="minorEastAsia"/>
        </w:rPr>
        <w:t xml:space="preserve">В соответствии с пунктом 3 Положения о содержании фасадов объектов капитального строительства на территории Калининградской области, </w:t>
      </w:r>
      <w:r w:rsidRPr="00796A0A">
        <w:rPr>
          <w:rFonts w:eastAsiaTheme="minorEastAsia"/>
          <w:b/>
          <w:bCs/>
        </w:rPr>
        <w:t>одобренного</w:t>
      </w:r>
      <w:r w:rsidRPr="00796A0A">
        <w:rPr>
          <w:rFonts w:eastAsiaTheme="minorEastAsia"/>
        </w:rPr>
        <w:t xml:space="preserve"> постановлением Правительства Калининградской области от 22.06.2006 года №448 (далее – Положение о содержании объектов капитального строительства) собственники (владельцы, пользователи) объектов капитального строительства и некапитальных сооружений </w:t>
      </w:r>
      <w:r w:rsidRPr="00796A0A">
        <w:rPr>
          <w:rFonts w:cs="Times New Roman"/>
          <w:szCs w:val="24"/>
        </w:rPr>
        <w:t>или их уполномоченные лица</w:t>
      </w:r>
      <w:r w:rsidRPr="00796A0A">
        <w:rPr>
          <w:rFonts w:eastAsiaTheme="minorEastAsia"/>
        </w:rPr>
        <w:t xml:space="preserve"> </w:t>
      </w:r>
      <w:r w:rsidRPr="00796A0A">
        <w:rPr>
          <w:rFonts w:cs="Times New Roman"/>
          <w:szCs w:val="24"/>
        </w:rPr>
        <w:t>обязаны:</w:t>
      </w:r>
    </w:p>
    <w:p w14:paraId="66D93F05" w14:textId="77777777" w:rsidR="00796A0A" w:rsidRPr="00796A0A" w:rsidRDefault="00796A0A" w:rsidP="00796A0A">
      <w:pPr>
        <w:pStyle w:val="5"/>
        <w:numPr>
          <w:ilvl w:val="0"/>
          <w:numId w:val="6"/>
        </w:numPr>
        <w:ind w:left="0"/>
      </w:pPr>
      <w:r w:rsidRPr="00796A0A">
        <w:t>бережно относиться к фасадам объектов капитального строительства;</w:t>
      </w:r>
    </w:p>
    <w:p w14:paraId="37539F6C" w14:textId="77777777" w:rsidR="00796A0A" w:rsidRPr="00796A0A" w:rsidRDefault="00796A0A" w:rsidP="00796A0A">
      <w:pPr>
        <w:pStyle w:val="5"/>
        <w:numPr>
          <w:ilvl w:val="0"/>
          <w:numId w:val="6"/>
        </w:numPr>
      </w:pPr>
      <w:r w:rsidRPr="00796A0A">
        <w:t>выполнять предусмотренные законодательством санитарно-гигиенические, архитектурно-градостроительные, противопожарные и эксплуатационные требования;</w:t>
      </w:r>
    </w:p>
    <w:p w14:paraId="1E17CEB3" w14:textId="77777777" w:rsidR="00796A0A" w:rsidRPr="00796A0A" w:rsidRDefault="00796A0A" w:rsidP="00796A0A">
      <w:pPr>
        <w:pStyle w:val="5"/>
      </w:pPr>
      <w:r w:rsidRPr="00796A0A">
        <w:t>своевременно производить соответствующие ремонтные работы;</w:t>
      </w:r>
    </w:p>
    <w:p w14:paraId="1261620D" w14:textId="77777777" w:rsidR="00796A0A" w:rsidRPr="00796A0A" w:rsidRDefault="00796A0A" w:rsidP="00796A0A">
      <w:pPr>
        <w:pStyle w:val="5"/>
      </w:pPr>
      <w:r w:rsidRPr="00796A0A">
        <w:t xml:space="preserve">иметь паспорт </w:t>
      </w:r>
      <w:r w:rsidRPr="00796A0A">
        <w:rPr>
          <w:rFonts w:cs="Times New Roman"/>
          <w:szCs w:val="24"/>
        </w:rPr>
        <w:t xml:space="preserve">фасадов объекта капитального строительства </w:t>
      </w:r>
      <w:r w:rsidRPr="00796A0A">
        <w:t xml:space="preserve">согласно </w:t>
      </w:r>
      <w:hyperlink r:id="rId17" w:history="1">
        <w:r w:rsidRPr="00796A0A">
          <w:t>приложению</w:t>
        </w:r>
      </w:hyperlink>
      <w:r w:rsidRPr="00796A0A">
        <w:t xml:space="preserve"> к Положению</w:t>
      </w:r>
      <w:r w:rsidRPr="00796A0A">
        <w:rPr>
          <w:rFonts w:eastAsiaTheme="minorEastAsia"/>
        </w:rPr>
        <w:t xml:space="preserve"> о содержании объектов капитального строительства.</w:t>
      </w:r>
    </w:p>
    <w:p w14:paraId="3CFB48F7" w14:textId="77777777" w:rsidR="00796A0A" w:rsidRPr="00796A0A" w:rsidRDefault="00796A0A" w:rsidP="00796A0A">
      <w:pPr>
        <w:pStyle w:val="4"/>
        <w:numPr>
          <w:ilvl w:val="0"/>
          <w:numId w:val="7"/>
        </w:numPr>
      </w:pPr>
      <w:r w:rsidRPr="00796A0A">
        <w:t xml:space="preserve">Внешний вид фасадов некапитальных сооружений определяется в соответствии со статьями 45 - 47 настоящих Правил. </w:t>
      </w:r>
    </w:p>
    <w:p w14:paraId="0F2B0712" w14:textId="77777777" w:rsidR="00796A0A" w:rsidRPr="00796A0A" w:rsidRDefault="00796A0A" w:rsidP="00796A0A">
      <w:pPr>
        <w:pStyle w:val="3"/>
        <w:ind w:left="0" w:firstLine="709"/>
      </w:pPr>
      <w:r w:rsidRPr="00796A0A">
        <w:t>Паспорт фасадов объекта капитального строительства</w:t>
      </w:r>
    </w:p>
    <w:p w14:paraId="00BB0121" w14:textId="77777777" w:rsidR="00796A0A" w:rsidRPr="00796A0A" w:rsidRDefault="00796A0A" w:rsidP="00796A0A">
      <w:pPr>
        <w:pStyle w:val="4"/>
        <w:numPr>
          <w:ilvl w:val="0"/>
          <w:numId w:val="7"/>
        </w:numPr>
        <w:ind w:left="0"/>
      </w:pPr>
      <w:r w:rsidRPr="00796A0A">
        <w:t>Паспорт фасадов объекта капитального строительства - документ, определяющий архитектурное решение всех фасадов здания (строения, сооружения), включая общие сведения об объекте, описание, изображение и фотофиксацию фасадов здания (строения, сооружения) с указанием размеров, материала и состояния.</w:t>
      </w:r>
    </w:p>
    <w:p w14:paraId="2126FC52" w14:textId="77777777" w:rsidR="00796A0A" w:rsidRPr="00796A0A" w:rsidRDefault="00796A0A" w:rsidP="00796A0A">
      <w:pPr>
        <w:pStyle w:val="4"/>
        <w:ind w:left="0"/>
      </w:pPr>
      <w:r w:rsidRPr="00796A0A">
        <w:t>Типовая форма, порядок составления и согласования паспорта фасадов объекта капитального строительства, внесения в него изменений устанавливаются муниципальным правовым актом администрации округа.</w:t>
      </w:r>
    </w:p>
    <w:p w14:paraId="6FAAAB81" w14:textId="77777777" w:rsidR="00796A0A" w:rsidRPr="00796A0A" w:rsidRDefault="00796A0A" w:rsidP="00796A0A">
      <w:pPr>
        <w:pStyle w:val="4"/>
        <w:ind w:left="0"/>
      </w:pPr>
      <w:r w:rsidRPr="00796A0A">
        <w:t>Все планируемые изменения фасада до начала производства работ должны быть согласованы с администрацией округа, за исключением работ проводимых на объектах индивидуального жилищного строительства за пределами территории центральной исторической части города Светлогорска. Под изменением внешнего вида фасадов понимается:</w:t>
      </w:r>
    </w:p>
    <w:p w14:paraId="018277C7" w14:textId="77777777" w:rsidR="00796A0A" w:rsidRPr="00796A0A" w:rsidRDefault="00796A0A" w:rsidP="00796A0A">
      <w:pPr>
        <w:pStyle w:val="5"/>
        <w:numPr>
          <w:ilvl w:val="0"/>
          <w:numId w:val="6"/>
        </w:numPr>
        <w:ind w:left="0"/>
      </w:pPr>
      <w:r w:rsidRPr="00796A0A">
        <w:t>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14:paraId="0539CB90" w14:textId="77777777" w:rsidR="00796A0A" w:rsidRPr="00796A0A" w:rsidRDefault="00796A0A" w:rsidP="00796A0A">
      <w:pPr>
        <w:pStyle w:val="5"/>
        <w:numPr>
          <w:ilvl w:val="0"/>
          <w:numId w:val="6"/>
        </w:numPr>
      </w:pPr>
      <w:r w:rsidRPr="00796A0A">
        <w:t>замена облицовочного материала;</w:t>
      </w:r>
    </w:p>
    <w:p w14:paraId="1543049F" w14:textId="77777777" w:rsidR="00796A0A" w:rsidRPr="00796A0A" w:rsidRDefault="00796A0A" w:rsidP="00796A0A">
      <w:pPr>
        <w:pStyle w:val="5"/>
      </w:pPr>
      <w:r w:rsidRPr="00796A0A">
        <w:t>покраска фасада, его частей в цвет, отличающийся от цвета здания;</w:t>
      </w:r>
    </w:p>
    <w:p w14:paraId="4714F44D" w14:textId="77777777" w:rsidR="00796A0A" w:rsidRPr="00796A0A" w:rsidRDefault="00796A0A" w:rsidP="00796A0A">
      <w:pPr>
        <w:pStyle w:val="5"/>
      </w:pPr>
      <w:r w:rsidRPr="00796A0A">
        <w:t>изменение конструкции крыши, материала кровли, элементов безопасности крыши, элементов организованного наружного водостока;</w:t>
      </w:r>
    </w:p>
    <w:p w14:paraId="09ED12D0" w14:textId="77777777" w:rsidR="00796A0A" w:rsidRPr="00796A0A" w:rsidRDefault="00796A0A" w:rsidP="00796A0A">
      <w:pPr>
        <w:pStyle w:val="5"/>
      </w:pPr>
      <w:r w:rsidRPr="00796A0A">
        <w:t>установка (крепление) или демонтаж дополнительных элементов и устройств (флагштоков, указателей, систем кондиционирования, антенн);</w:t>
      </w:r>
    </w:p>
    <w:p w14:paraId="66F75D46" w14:textId="77777777" w:rsidR="00796A0A" w:rsidRPr="00796A0A" w:rsidRDefault="00796A0A" w:rsidP="00796A0A">
      <w:pPr>
        <w:pStyle w:val="5"/>
      </w:pPr>
      <w:r w:rsidRPr="00796A0A">
        <w:t>остекление либо самовольное изменение проектного решения остекления балконов, лоджий.</w:t>
      </w:r>
    </w:p>
    <w:p w14:paraId="3AC22A9C" w14:textId="77777777" w:rsidR="00796A0A" w:rsidRPr="00796A0A" w:rsidRDefault="00796A0A" w:rsidP="00796A0A">
      <w:pPr>
        <w:pStyle w:val="3"/>
        <w:ind w:left="0" w:firstLine="709"/>
      </w:pPr>
      <w:r w:rsidRPr="00796A0A">
        <w:t>Разработка и применение архитектурных решений фасадов и оборудования на фасадах</w:t>
      </w:r>
    </w:p>
    <w:p w14:paraId="45E976E4" w14:textId="77777777" w:rsidR="00796A0A" w:rsidRPr="00796A0A" w:rsidRDefault="00796A0A" w:rsidP="00796A0A">
      <w:pPr>
        <w:pStyle w:val="4"/>
        <w:numPr>
          <w:ilvl w:val="0"/>
          <w:numId w:val="7"/>
        </w:numPr>
        <w:ind w:left="0"/>
        <w:rPr>
          <w:rFonts w:eastAsiaTheme="minorEastAsia"/>
        </w:rPr>
      </w:pPr>
      <w:r w:rsidRPr="00796A0A">
        <w:rPr>
          <w:rFonts w:eastAsiaTheme="minorEastAsia"/>
        </w:rPr>
        <w:t>Архитектурное решение фасадов объекта формируется с учетом:</w:t>
      </w:r>
    </w:p>
    <w:p w14:paraId="2882E8F6" w14:textId="77777777" w:rsidR="00796A0A" w:rsidRPr="00796A0A" w:rsidRDefault="00796A0A" w:rsidP="00796A0A">
      <w:pPr>
        <w:pStyle w:val="5"/>
        <w:numPr>
          <w:ilvl w:val="0"/>
          <w:numId w:val="6"/>
        </w:numPr>
        <w:ind w:left="0"/>
        <w:rPr>
          <w:rFonts w:eastAsiaTheme="minorEastAsia"/>
        </w:rPr>
      </w:pPr>
      <w:r w:rsidRPr="00796A0A">
        <w:rPr>
          <w:rFonts w:eastAsiaTheme="minorEastAsia"/>
        </w:rPr>
        <w:t>функционального назначения объекта (жилого, промышленного, административного, культурно–просветительского, физкультурно–спортивного и т.д.);</w:t>
      </w:r>
    </w:p>
    <w:p w14:paraId="413000EE" w14:textId="77777777" w:rsidR="00796A0A" w:rsidRPr="00796A0A" w:rsidRDefault="00796A0A" w:rsidP="00796A0A">
      <w:pPr>
        <w:pStyle w:val="5"/>
        <w:rPr>
          <w:rFonts w:eastAsiaTheme="minorEastAsia"/>
        </w:rPr>
      </w:pPr>
      <w:r w:rsidRPr="00796A0A">
        <w:rPr>
          <w:rFonts w:eastAsiaTheme="minorEastAsia"/>
        </w:rPr>
        <w:t>местоположения объекта в населенном пункте;</w:t>
      </w:r>
    </w:p>
    <w:p w14:paraId="69A082F3" w14:textId="77777777" w:rsidR="00796A0A" w:rsidRPr="00796A0A" w:rsidRDefault="00796A0A" w:rsidP="00796A0A">
      <w:pPr>
        <w:pStyle w:val="5"/>
        <w:rPr>
          <w:rFonts w:eastAsiaTheme="minorEastAsia"/>
        </w:rPr>
      </w:pPr>
      <w:r w:rsidRPr="00796A0A">
        <w:rPr>
          <w:rFonts w:eastAsiaTheme="minorEastAsia"/>
        </w:rPr>
        <w:t>зон визуального восприятия, которые складываются из участия объекта в формировании силуэта и/или панорамы, визуального акцента, визуальной доминанты;</w:t>
      </w:r>
    </w:p>
    <w:p w14:paraId="4DCC91F9" w14:textId="77777777" w:rsidR="00796A0A" w:rsidRPr="00796A0A" w:rsidRDefault="00796A0A" w:rsidP="00796A0A">
      <w:pPr>
        <w:pStyle w:val="5"/>
        <w:rPr>
          <w:rFonts w:eastAsiaTheme="minorEastAsia"/>
        </w:rPr>
      </w:pPr>
      <w:r w:rsidRPr="00796A0A">
        <w:rPr>
          <w:rFonts w:eastAsiaTheme="minorEastAsia"/>
        </w:rPr>
        <w:t xml:space="preserve">типа (архетипа и стилистики), архитектурной колористки окружающей </w:t>
      </w:r>
      <w:r w:rsidRPr="00796A0A">
        <w:rPr>
          <w:rFonts w:eastAsiaTheme="minorEastAsia"/>
        </w:rPr>
        <w:lastRenderedPageBreak/>
        <w:t>застройки;</w:t>
      </w:r>
    </w:p>
    <w:p w14:paraId="3C08D44D" w14:textId="77777777" w:rsidR="00796A0A" w:rsidRPr="00796A0A" w:rsidRDefault="00796A0A" w:rsidP="00796A0A">
      <w:pPr>
        <w:pStyle w:val="5"/>
        <w:rPr>
          <w:rFonts w:eastAsiaTheme="minorEastAsia"/>
        </w:rPr>
      </w:pPr>
      <w:r w:rsidRPr="00796A0A">
        <w:rPr>
          <w:rFonts w:eastAsiaTheme="minorEastAsia"/>
        </w:rPr>
        <w:t>тектоники объекта (пластически разработанной, художественно осмысленной, в том числе цветом, конструкции объекта);</w:t>
      </w:r>
    </w:p>
    <w:p w14:paraId="39C55574" w14:textId="77777777" w:rsidR="00796A0A" w:rsidRPr="00796A0A" w:rsidRDefault="00796A0A" w:rsidP="00796A0A">
      <w:pPr>
        <w:pStyle w:val="5"/>
        <w:rPr>
          <w:rFonts w:eastAsiaTheme="minorEastAsia"/>
        </w:rPr>
      </w:pPr>
      <w:r w:rsidRPr="00796A0A">
        <w:rPr>
          <w:rFonts w:eastAsiaTheme="minorEastAsia"/>
        </w:rPr>
        <w:t>материала существующих ограждающих конструкций.</w:t>
      </w:r>
    </w:p>
    <w:p w14:paraId="626C27EB" w14:textId="77777777" w:rsidR="00796A0A" w:rsidRPr="00796A0A" w:rsidRDefault="00796A0A" w:rsidP="00796A0A">
      <w:pPr>
        <w:pStyle w:val="4"/>
        <w:numPr>
          <w:ilvl w:val="0"/>
          <w:numId w:val="7"/>
        </w:numPr>
      </w:pPr>
      <w:r w:rsidRPr="00796A0A">
        <w:t>Проектирование объектов в части архитектурного решения фасадов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кондиционеров, водосточных труб, отмостки, знаков и указателей.</w:t>
      </w:r>
    </w:p>
    <w:p w14:paraId="6A4447F9" w14:textId="77777777" w:rsidR="00796A0A" w:rsidRPr="00796A0A" w:rsidRDefault="00796A0A" w:rsidP="00796A0A">
      <w:pPr>
        <w:pStyle w:val="4"/>
        <w:ind w:left="0"/>
        <w:rPr>
          <w:rFonts w:eastAsiaTheme="minorEastAsia"/>
        </w:rPr>
      </w:pPr>
      <w:r w:rsidRPr="00796A0A">
        <w:rPr>
          <w:rFonts w:eastAsiaTheme="minorEastAsia"/>
        </w:rPr>
        <w:t>Колористическое решение зданий, строений, сооружений проектируется с учетом общего цветового решения застройки улиц и территорий населенных пунктов округа, архитектурно–художественной концепции.</w:t>
      </w:r>
    </w:p>
    <w:p w14:paraId="588A00FC" w14:textId="77777777" w:rsidR="00796A0A" w:rsidRPr="00796A0A" w:rsidRDefault="00796A0A" w:rsidP="00796A0A">
      <w:pPr>
        <w:pStyle w:val="4"/>
        <w:ind w:left="0"/>
        <w:rPr>
          <w:rFonts w:eastAsiaTheme="minorEastAsia"/>
        </w:rPr>
      </w:pPr>
      <w:r w:rsidRPr="00796A0A">
        <w:rPr>
          <w:rFonts w:eastAsiaTheme="minorEastAsia"/>
        </w:rPr>
        <w:t>При проектировании входных групп, обновлении, изменении фасадов зданий, сооружений не допускается:</w:t>
      </w:r>
    </w:p>
    <w:p w14:paraId="4154A21B" w14:textId="77777777" w:rsidR="00796A0A" w:rsidRPr="00796A0A" w:rsidRDefault="00796A0A" w:rsidP="00796A0A">
      <w:pPr>
        <w:pStyle w:val="5"/>
        <w:numPr>
          <w:ilvl w:val="0"/>
          <w:numId w:val="6"/>
        </w:numPr>
        <w:ind w:left="0"/>
        <w:rPr>
          <w:rFonts w:eastAsiaTheme="minorEastAsia"/>
        </w:rPr>
      </w:pPr>
      <w:r w:rsidRPr="00796A0A">
        <w:rPr>
          <w:rFonts w:eastAsiaTheme="minorEastAsia"/>
        </w:rPr>
        <w:t>закрытие существующих декоративных, архитектурных и художественных элементов фасада элементами входной группы, новой отделкой и рекламой;</w:t>
      </w:r>
    </w:p>
    <w:p w14:paraId="66DBC87D" w14:textId="77777777" w:rsidR="00796A0A" w:rsidRPr="00796A0A" w:rsidRDefault="00796A0A" w:rsidP="00796A0A">
      <w:pPr>
        <w:pStyle w:val="5"/>
        <w:numPr>
          <w:ilvl w:val="0"/>
          <w:numId w:val="6"/>
        </w:numPr>
        <w:rPr>
          <w:rFonts w:eastAsiaTheme="minorEastAsia"/>
        </w:rPr>
      </w:pPr>
      <w:r w:rsidRPr="00796A0A">
        <w:rPr>
          <w:rFonts w:eastAsiaTheme="minorEastAsia"/>
        </w:rPr>
        <w:t>устройство опорных элементов (в том числе колонн, стоек), препятствующих движению пешеходов;</w:t>
      </w:r>
    </w:p>
    <w:p w14:paraId="18A745B8" w14:textId="77777777" w:rsidR="00796A0A" w:rsidRPr="00796A0A" w:rsidRDefault="00796A0A" w:rsidP="00796A0A">
      <w:pPr>
        <w:pStyle w:val="5"/>
        <w:rPr>
          <w:rFonts w:eastAsiaTheme="minorEastAsia"/>
        </w:rPr>
      </w:pPr>
      <w:r w:rsidRPr="00796A0A">
        <w:rPr>
          <w:rFonts w:eastAsiaTheme="minorEastAsia"/>
        </w:rPr>
        <w:t>прокладка сетей инженерно–технического обеспечения открытым способом по фасаду здания, выходящему на улицу;</w:t>
      </w:r>
    </w:p>
    <w:p w14:paraId="642A634E" w14:textId="77777777" w:rsidR="00796A0A" w:rsidRPr="00796A0A" w:rsidRDefault="00796A0A" w:rsidP="00796A0A">
      <w:pPr>
        <w:pStyle w:val="5"/>
        <w:rPr>
          <w:rFonts w:eastAsiaTheme="minorEastAsia"/>
        </w:rPr>
      </w:pPr>
      <w:r w:rsidRPr="00796A0A">
        <w:rPr>
          <w:rFonts w:eastAsiaTheme="minorEastAsia"/>
        </w:rPr>
        <w:t>устройство входов, расположенных выше первого этажа, на фасадах объектов культурного наследия.</w:t>
      </w:r>
    </w:p>
    <w:p w14:paraId="4930A1C5" w14:textId="77777777" w:rsidR="00796A0A" w:rsidRPr="00796A0A" w:rsidRDefault="00796A0A" w:rsidP="00796A0A">
      <w:pPr>
        <w:pStyle w:val="4"/>
        <w:ind w:left="0"/>
        <w:rPr>
          <w:rFonts w:eastAsiaTheme="minorEastAsia"/>
        </w:rPr>
      </w:pPr>
      <w:r w:rsidRPr="00796A0A">
        <w:rPr>
          <w:rFonts w:eastAsiaTheme="minorEastAsia"/>
        </w:rPr>
        <w:t>При организации стока воды со скатных крыш через водосточные трубы должны соблюдаться следующие требования:</w:t>
      </w:r>
    </w:p>
    <w:p w14:paraId="69BAD4C3" w14:textId="77777777" w:rsidR="00796A0A" w:rsidRPr="00796A0A" w:rsidRDefault="00796A0A" w:rsidP="00796A0A">
      <w:pPr>
        <w:pStyle w:val="5"/>
        <w:numPr>
          <w:ilvl w:val="0"/>
          <w:numId w:val="6"/>
        </w:numPr>
        <w:ind w:left="0"/>
        <w:rPr>
          <w:rFonts w:eastAsiaTheme="minorEastAsia"/>
        </w:rPr>
      </w:pPr>
      <w:r w:rsidRPr="00796A0A">
        <w:rPr>
          <w:rFonts w:eastAsiaTheme="minorEastAsia"/>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3F8120A5" w14:textId="77777777" w:rsidR="00796A0A" w:rsidRPr="00796A0A" w:rsidRDefault="00796A0A" w:rsidP="00796A0A">
      <w:pPr>
        <w:pStyle w:val="5"/>
        <w:numPr>
          <w:ilvl w:val="0"/>
          <w:numId w:val="6"/>
        </w:numPr>
        <w:rPr>
          <w:rFonts w:eastAsiaTheme="minorEastAsia"/>
        </w:rPr>
      </w:pPr>
      <w:r w:rsidRPr="00796A0A">
        <w:rPr>
          <w:rFonts w:eastAsiaTheme="minorEastAsia"/>
        </w:rPr>
        <w:t>не допускать высоты свободного падения воды из выходного отверстия трубы более 200 мм;</w:t>
      </w:r>
    </w:p>
    <w:p w14:paraId="57CE31AE" w14:textId="77777777" w:rsidR="00796A0A" w:rsidRPr="00796A0A" w:rsidRDefault="00796A0A" w:rsidP="00796A0A">
      <w:pPr>
        <w:pStyle w:val="5"/>
        <w:rPr>
          <w:rFonts w:eastAsiaTheme="minorEastAsia"/>
        </w:rPr>
      </w:pPr>
      <w:r w:rsidRPr="00796A0A">
        <w:rPr>
          <w:rFonts w:eastAsiaTheme="minorEastAsia"/>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w:t>
      </w:r>
    </w:p>
    <w:p w14:paraId="1C54D4F4" w14:textId="77777777" w:rsidR="00796A0A" w:rsidRPr="00796A0A" w:rsidRDefault="00796A0A" w:rsidP="00796A0A">
      <w:pPr>
        <w:pStyle w:val="5"/>
        <w:rPr>
          <w:rFonts w:eastAsiaTheme="minorEastAsia"/>
        </w:rPr>
      </w:pPr>
      <w:r w:rsidRPr="00796A0A">
        <w:rPr>
          <w:rFonts w:eastAsiaTheme="minorEastAsia"/>
        </w:rPr>
        <w:t>предусматривать устройство дренажа в местах стока воды из трубы на газон или иные мягкие виды покрытия.</w:t>
      </w:r>
    </w:p>
    <w:p w14:paraId="7D7A47F7" w14:textId="77777777" w:rsidR="00796A0A" w:rsidRPr="00796A0A" w:rsidRDefault="00796A0A" w:rsidP="00796A0A">
      <w:pPr>
        <w:pStyle w:val="4"/>
        <w:ind w:left="0"/>
        <w:rPr>
          <w:rFonts w:eastAsiaTheme="minorEastAsia"/>
        </w:rPr>
      </w:pPr>
      <w:r w:rsidRPr="00796A0A">
        <w:rPr>
          <w:rFonts w:eastAsiaTheme="minorEastAsia"/>
        </w:rPr>
        <w:t>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устройствами и приспособлениями для перемещения инвалидов и маломобильных групп населения.</w:t>
      </w:r>
    </w:p>
    <w:p w14:paraId="5727B8D4" w14:textId="77777777" w:rsidR="00796A0A" w:rsidRPr="00796A0A" w:rsidRDefault="00796A0A" w:rsidP="00796A0A">
      <w:pPr>
        <w:pStyle w:val="4"/>
        <w:ind w:left="0"/>
        <w:rPr>
          <w:rFonts w:eastAsiaTheme="minorEastAsia"/>
        </w:rPr>
      </w:pPr>
      <w:r w:rsidRPr="00796A0A">
        <w:rPr>
          <w:rFonts w:eastAsiaTheme="minorEastAsia"/>
        </w:rPr>
        <w:t>При входных группах должны быть предусмотрены площадки с твердыми видами покрытия и различными приемами озеленения.</w:t>
      </w:r>
    </w:p>
    <w:p w14:paraId="29EA7EA6" w14:textId="77777777" w:rsidR="00796A0A" w:rsidRPr="00796A0A" w:rsidRDefault="00796A0A" w:rsidP="00796A0A">
      <w:pPr>
        <w:pStyle w:val="4"/>
        <w:ind w:left="0"/>
        <w:rPr>
          <w:rFonts w:eastAsiaTheme="minorEastAsia"/>
        </w:rPr>
      </w:pPr>
      <w:r w:rsidRPr="00796A0A">
        <w:rPr>
          <w:rFonts w:eastAsiaTheme="minorEastAsia"/>
        </w:rPr>
        <w:t>Допускаются в соответствии с утвержденным паспортом фасадов такие виды работ как:</w:t>
      </w:r>
    </w:p>
    <w:p w14:paraId="240973C8" w14:textId="77777777" w:rsidR="00796A0A" w:rsidRPr="00796A0A" w:rsidRDefault="00796A0A" w:rsidP="00796A0A">
      <w:pPr>
        <w:pStyle w:val="5"/>
        <w:numPr>
          <w:ilvl w:val="0"/>
          <w:numId w:val="6"/>
        </w:numPr>
        <w:ind w:left="0"/>
        <w:rPr>
          <w:rFonts w:eastAsiaTheme="minorEastAsia"/>
        </w:rPr>
      </w:pPr>
      <w:r w:rsidRPr="00796A0A">
        <w:rPr>
          <w:rFonts w:eastAsiaTheme="minorEastAsia"/>
        </w:rPr>
        <w:t>установка системы кондиционирования и вентиляции;</w:t>
      </w:r>
    </w:p>
    <w:p w14:paraId="19AB9274" w14:textId="77777777" w:rsidR="00796A0A" w:rsidRPr="00796A0A" w:rsidRDefault="00796A0A" w:rsidP="00796A0A">
      <w:pPr>
        <w:pStyle w:val="5"/>
        <w:numPr>
          <w:ilvl w:val="0"/>
          <w:numId w:val="6"/>
        </w:numPr>
        <w:ind w:left="0"/>
        <w:rPr>
          <w:rFonts w:eastAsiaTheme="minorEastAsia"/>
        </w:rPr>
      </w:pPr>
      <w:r w:rsidRPr="00796A0A">
        <w:rPr>
          <w:rFonts w:eastAsiaTheme="minorEastAsia"/>
        </w:rPr>
        <w:t>размещение антенн на главных фасадах, на кровле, дворовых фасадах и брандмауэрах, просматривающихся с улицы; на кровле зданий, на силуэтных завершениях зданий и сооружений (башнях, куполах), на парапетах, ограждениях кровли, вентиляционных трубах; на угловой части фасада; на ограждениях балконов, лоджий;</w:t>
      </w:r>
    </w:p>
    <w:p w14:paraId="661E3AF7" w14:textId="77777777" w:rsidR="00796A0A" w:rsidRPr="00796A0A" w:rsidRDefault="00796A0A" w:rsidP="00796A0A">
      <w:pPr>
        <w:pStyle w:val="5"/>
        <w:numPr>
          <w:ilvl w:val="0"/>
          <w:numId w:val="6"/>
        </w:numPr>
        <w:rPr>
          <w:rFonts w:eastAsiaTheme="minorEastAsia"/>
        </w:rPr>
      </w:pPr>
      <w:r w:rsidRPr="00796A0A">
        <w:rPr>
          <w:rFonts w:eastAsiaTheme="minorEastAsia"/>
        </w:rPr>
        <w:t>изменение внешнего облика фасада путем остекления балконов и лоджий либо изменение остекления, изначально предусмотренного проектом дома.</w:t>
      </w:r>
    </w:p>
    <w:p w14:paraId="30C8F2DE" w14:textId="77777777" w:rsidR="00796A0A" w:rsidRPr="00796A0A" w:rsidRDefault="00796A0A" w:rsidP="00796A0A">
      <w:pPr>
        <w:pStyle w:val="4"/>
        <w:ind w:left="0"/>
        <w:rPr>
          <w:rFonts w:eastAsiaTheme="minorEastAsia"/>
        </w:rPr>
      </w:pPr>
      <w:r w:rsidRPr="00796A0A">
        <w:rPr>
          <w:rFonts w:eastAsiaTheme="minorEastAsia"/>
        </w:rPr>
        <w:t>Наружные блоки систем кондиционирования и вентиляции размещаются:</w:t>
      </w:r>
    </w:p>
    <w:p w14:paraId="281A0006" w14:textId="77777777" w:rsidR="00796A0A" w:rsidRPr="00796A0A" w:rsidRDefault="00796A0A" w:rsidP="00796A0A">
      <w:pPr>
        <w:pStyle w:val="5"/>
        <w:numPr>
          <w:ilvl w:val="0"/>
          <w:numId w:val="6"/>
        </w:numPr>
        <w:ind w:left="0"/>
        <w:rPr>
          <w:rFonts w:eastAsiaTheme="minorEastAsia"/>
        </w:rPr>
      </w:pPr>
      <w:r w:rsidRPr="00796A0A">
        <w:rPr>
          <w:rFonts w:eastAsiaTheme="minorEastAsia"/>
        </w:rPr>
        <w:t>на кровле вновь строящихся зданий и сооружений (крышные кондиционеры с внутренними каналами воздуховодов);</w:t>
      </w:r>
    </w:p>
    <w:p w14:paraId="087FA3B3" w14:textId="77777777" w:rsidR="00796A0A" w:rsidRPr="00796A0A" w:rsidRDefault="00796A0A" w:rsidP="00796A0A">
      <w:pPr>
        <w:pStyle w:val="5"/>
        <w:numPr>
          <w:ilvl w:val="0"/>
          <w:numId w:val="6"/>
        </w:numPr>
        <w:rPr>
          <w:rFonts w:eastAsiaTheme="minorEastAsia"/>
        </w:rPr>
      </w:pPr>
      <w:r w:rsidRPr="00796A0A">
        <w:rPr>
          <w:rFonts w:eastAsiaTheme="minorEastAsia"/>
        </w:rPr>
        <w:t xml:space="preserve">на главных фасадах вновь строящихся зданий – упорядоченно, с размещением в </w:t>
      </w:r>
      <w:r w:rsidRPr="00796A0A">
        <w:rPr>
          <w:rFonts w:eastAsiaTheme="minorEastAsia"/>
        </w:rPr>
        <w:lastRenderedPageBreak/>
        <w:t>специально отведенных проектом местах, в однотипных корзинах, не нарушающих архитектурные решения фасадов;</w:t>
      </w:r>
    </w:p>
    <w:p w14:paraId="23B7C260" w14:textId="77777777" w:rsidR="00796A0A" w:rsidRPr="00796A0A" w:rsidRDefault="00796A0A" w:rsidP="00796A0A">
      <w:pPr>
        <w:pStyle w:val="5"/>
        <w:rPr>
          <w:rFonts w:eastAsiaTheme="minorEastAsia"/>
        </w:rPr>
      </w:pPr>
      <w:r w:rsidRPr="00796A0A">
        <w:rPr>
          <w:rFonts w:eastAsiaTheme="minorEastAsia"/>
        </w:rPr>
        <w:t>на главных фасадах реконструируемых зданий – упорядоченно, с привязкой к единой системе вертикальных линий на фасаде, с применением декоративных элементов (сборных корзин под наружные блоки кондиционеров);</w:t>
      </w:r>
    </w:p>
    <w:p w14:paraId="5BA8A721" w14:textId="77777777" w:rsidR="00796A0A" w:rsidRPr="00796A0A" w:rsidRDefault="00796A0A" w:rsidP="00796A0A">
      <w:pPr>
        <w:pStyle w:val="5"/>
        <w:rPr>
          <w:rFonts w:eastAsiaTheme="minorEastAsia"/>
        </w:rPr>
      </w:pPr>
      <w:r w:rsidRPr="00796A0A">
        <w:rPr>
          <w:rFonts w:eastAsiaTheme="minorEastAsia"/>
        </w:rPr>
        <w:t>на дворовых фасадах реконструируемых и вновь строящихся многоквартирных жилых домов – упорядоченно, с привязкой к единой системе вертикальных линий на фасаде, с применением декоративных элементов (сборных корзин под наружные блоки кондиционеров);</w:t>
      </w:r>
    </w:p>
    <w:p w14:paraId="7020770D" w14:textId="77777777" w:rsidR="00796A0A" w:rsidRPr="00796A0A" w:rsidRDefault="00796A0A" w:rsidP="00796A0A">
      <w:pPr>
        <w:pStyle w:val="5"/>
        <w:rPr>
          <w:rFonts w:eastAsiaTheme="minorEastAsia"/>
        </w:rPr>
      </w:pPr>
      <w:r w:rsidRPr="00796A0A">
        <w:rPr>
          <w:rFonts w:eastAsiaTheme="minorEastAsia"/>
        </w:rPr>
        <w:t>на фасадах реконструируемых и вновь строящихся многоквартирных жилых домов – согласно паспорту фасада зданий, предусматриваются для каждой квартиры задекорированные места (сборные корзины) для установки жильцами наружных блоков кондиционеров;</w:t>
      </w:r>
    </w:p>
    <w:p w14:paraId="2884144D" w14:textId="77777777" w:rsidR="00796A0A" w:rsidRPr="00796A0A" w:rsidRDefault="00796A0A" w:rsidP="00796A0A">
      <w:pPr>
        <w:pStyle w:val="5"/>
        <w:rPr>
          <w:rFonts w:eastAsiaTheme="minorEastAsia"/>
        </w:rPr>
      </w:pPr>
      <w:r w:rsidRPr="00796A0A">
        <w:rPr>
          <w:rFonts w:eastAsiaTheme="minorEastAsia"/>
        </w:rPr>
        <w:t>на лоджиях, в нишах реконструируемых и вновь строящихся многоквартирных жилых домов – в наиболее незаметных местах, с применением декоративных элементов (сборных корзин под наружные блоки кондиционеров).</w:t>
      </w:r>
    </w:p>
    <w:p w14:paraId="6E0B9B12" w14:textId="77777777" w:rsidR="00796A0A" w:rsidRPr="00796A0A" w:rsidRDefault="00796A0A" w:rsidP="00796A0A">
      <w:pPr>
        <w:pStyle w:val="4"/>
        <w:ind w:left="0"/>
        <w:rPr>
          <w:rFonts w:eastAsiaTheme="minorEastAsia"/>
        </w:rPr>
      </w:pPr>
      <w:r w:rsidRPr="00796A0A">
        <w:rPr>
          <w:rFonts w:eastAsiaTheme="minorEastAsia"/>
        </w:rPr>
        <w:t>Наружные блоки систем кондиционирования и вентиляции не размещаются:</w:t>
      </w:r>
    </w:p>
    <w:p w14:paraId="4E48FE38" w14:textId="77777777" w:rsidR="00796A0A" w:rsidRPr="00796A0A" w:rsidRDefault="00796A0A" w:rsidP="00796A0A">
      <w:pPr>
        <w:pStyle w:val="5"/>
        <w:numPr>
          <w:ilvl w:val="0"/>
          <w:numId w:val="6"/>
        </w:numPr>
        <w:ind w:left="0"/>
      </w:pPr>
      <w:r w:rsidRPr="00796A0A">
        <w:t>на поверхности главных и дворовых фасадов зданий, включенных в Единый государственный реестр объектов культурного наследия (памятников истории и культуры) народов Российской Федерации;</w:t>
      </w:r>
    </w:p>
    <w:p w14:paraId="614D8DC6" w14:textId="77777777" w:rsidR="00796A0A" w:rsidRPr="00796A0A" w:rsidRDefault="00796A0A" w:rsidP="00796A0A">
      <w:pPr>
        <w:pStyle w:val="5"/>
        <w:numPr>
          <w:ilvl w:val="0"/>
          <w:numId w:val="6"/>
        </w:numPr>
      </w:pPr>
      <w:r w:rsidRPr="00796A0A">
        <w:t>над пешеходными тротуарами;</w:t>
      </w:r>
    </w:p>
    <w:p w14:paraId="7744C030" w14:textId="77777777" w:rsidR="00796A0A" w:rsidRPr="00796A0A" w:rsidRDefault="00796A0A" w:rsidP="00796A0A">
      <w:pPr>
        <w:pStyle w:val="5"/>
      </w:pPr>
      <w:r w:rsidRPr="00796A0A">
        <w:t>с выступанием за плоскость фасада без использования декоративных элементов (сборных корзин под наружные блоки кондиционеров).</w:t>
      </w:r>
    </w:p>
    <w:p w14:paraId="238DFAC8" w14:textId="77777777" w:rsidR="00796A0A" w:rsidRPr="00796A0A" w:rsidRDefault="00796A0A" w:rsidP="00796A0A">
      <w:pPr>
        <w:pStyle w:val="4"/>
        <w:ind w:left="0"/>
        <w:rPr>
          <w:rFonts w:eastAsiaTheme="minorEastAsia"/>
        </w:rPr>
      </w:pPr>
      <w:r w:rsidRPr="00796A0A">
        <w:rPr>
          <w:rFonts w:eastAsiaTheme="minorEastAsia"/>
        </w:rPr>
        <w:t>Корзины для крепления кондиционеров, конструкции крепления дополнительного оборудования и декоративных элементов должны иметь ту же окраску, что и окраска фасада здания.</w:t>
      </w:r>
    </w:p>
    <w:p w14:paraId="18DAA28D" w14:textId="77777777" w:rsidR="00796A0A" w:rsidRPr="00796A0A" w:rsidRDefault="00796A0A" w:rsidP="00796A0A">
      <w:pPr>
        <w:pStyle w:val="4"/>
        <w:ind w:left="0"/>
        <w:rPr>
          <w:rFonts w:eastAsiaTheme="minorEastAsia"/>
        </w:rPr>
      </w:pPr>
      <w:r w:rsidRPr="00796A0A">
        <w:rPr>
          <w:rFonts w:eastAsiaTheme="minorEastAsia"/>
        </w:rPr>
        <w:t>Общими требованиями к внешнему виду наружных блоков кондиционеров и сборным корзинам под наружные блоки кондиционеров, размещаемым на фасадах, являются: унификация, компактные габариты, использование современных технических решений, использование материалов с высокими декоративными и эксплуатационными свойствами.</w:t>
      </w:r>
    </w:p>
    <w:p w14:paraId="169AB12D" w14:textId="77777777" w:rsidR="00796A0A" w:rsidRPr="00796A0A" w:rsidRDefault="00796A0A" w:rsidP="00796A0A">
      <w:pPr>
        <w:pStyle w:val="4"/>
        <w:ind w:left="0"/>
        <w:rPr>
          <w:rFonts w:eastAsiaTheme="minorEastAsia"/>
        </w:rPr>
      </w:pPr>
      <w:r w:rsidRPr="00796A0A">
        <w:rPr>
          <w:rFonts w:eastAsiaTheme="minorEastAsia"/>
        </w:rPr>
        <w:t>Антенны не размещаются:</w:t>
      </w:r>
    </w:p>
    <w:p w14:paraId="478BB66E" w14:textId="77777777" w:rsidR="00796A0A" w:rsidRPr="00796A0A" w:rsidRDefault="00796A0A" w:rsidP="00796A0A">
      <w:pPr>
        <w:pStyle w:val="5"/>
        <w:numPr>
          <w:ilvl w:val="0"/>
          <w:numId w:val="6"/>
        </w:numPr>
        <w:ind w:left="0"/>
        <w:rPr>
          <w:rFonts w:eastAsiaTheme="minorEastAsia"/>
        </w:rPr>
      </w:pPr>
      <w:r w:rsidRPr="00796A0A">
        <w:rPr>
          <w:rFonts w:eastAsiaTheme="minorEastAsia"/>
        </w:rPr>
        <w:t>на главных фасадах, на кровле, дворовых фасадах и брандмауэрах, просматривающихся с улицы;</w:t>
      </w:r>
    </w:p>
    <w:p w14:paraId="55E284CF" w14:textId="77777777" w:rsidR="00796A0A" w:rsidRPr="00796A0A" w:rsidRDefault="00796A0A" w:rsidP="00796A0A">
      <w:pPr>
        <w:pStyle w:val="5"/>
        <w:numPr>
          <w:ilvl w:val="0"/>
          <w:numId w:val="6"/>
        </w:numPr>
        <w:rPr>
          <w:rFonts w:eastAsiaTheme="minorEastAsia"/>
        </w:rPr>
      </w:pPr>
      <w:r w:rsidRPr="00796A0A">
        <w:rPr>
          <w:rFonts w:eastAsiaTheme="minorEastAsia"/>
        </w:rPr>
        <w:t>на кровле зданий, на силуэтных завершениях зданий и сооружений (башнях, куполах), на парапетах, ограждениях кровли, вентиляционных трубах;</w:t>
      </w:r>
    </w:p>
    <w:p w14:paraId="6E0DD3C9" w14:textId="77777777" w:rsidR="00796A0A" w:rsidRPr="00796A0A" w:rsidRDefault="00796A0A" w:rsidP="00796A0A">
      <w:pPr>
        <w:pStyle w:val="5"/>
        <w:rPr>
          <w:rFonts w:eastAsiaTheme="minorEastAsia"/>
        </w:rPr>
      </w:pPr>
      <w:r w:rsidRPr="00796A0A">
        <w:rPr>
          <w:rFonts w:eastAsiaTheme="minorEastAsia"/>
        </w:rPr>
        <w:t>на угловой части фасада;</w:t>
      </w:r>
    </w:p>
    <w:p w14:paraId="2382B703" w14:textId="77777777" w:rsidR="00796A0A" w:rsidRPr="00796A0A" w:rsidRDefault="00796A0A" w:rsidP="00796A0A">
      <w:pPr>
        <w:pStyle w:val="5"/>
        <w:rPr>
          <w:rFonts w:eastAsiaTheme="minorEastAsia"/>
        </w:rPr>
      </w:pPr>
      <w:r w:rsidRPr="00796A0A">
        <w:rPr>
          <w:rFonts w:eastAsiaTheme="minorEastAsia"/>
        </w:rPr>
        <w:t>на ограждениях балконов, лоджий.</w:t>
      </w:r>
    </w:p>
    <w:p w14:paraId="68B3C4A1" w14:textId="77777777" w:rsidR="00796A0A" w:rsidRPr="00796A0A" w:rsidRDefault="00796A0A" w:rsidP="00796A0A">
      <w:pPr>
        <w:pStyle w:val="3"/>
        <w:ind w:left="0" w:firstLine="709"/>
      </w:pPr>
      <w:r w:rsidRPr="00796A0A">
        <w:t>Особенности формирования архитектурного решения фасадов объектов культурного наследия</w:t>
      </w:r>
    </w:p>
    <w:p w14:paraId="538B4CD2" w14:textId="77777777" w:rsidR="00796A0A" w:rsidRPr="00796A0A" w:rsidRDefault="00796A0A" w:rsidP="00796A0A">
      <w:pPr>
        <w:pStyle w:val="4"/>
        <w:numPr>
          <w:ilvl w:val="0"/>
          <w:numId w:val="7"/>
        </w:numPr>
        <w:ind w:left="0"/>
      </w:pPr>
      <w:r w:rsidRPr="00796A0A">
        <w:t>Формирование архитектурного решения фасадов зданий, 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p>
    <w:p w14:paraId="220F098E" w14:textId="77777777" w:rsidR="00796A0A" w:rsidRPr="00796A0A" w:rsidRDefault="00796A0A" w:rsidP="00796A0A">
      <w:pPr>
        <w:pStyle w:val="4"/>
        <w:numPr>
          <w:ilvl w:val="0"/>
          <w:numId w:val="7"/>
        </w:numPr>
      </w:pPr>
      <w:r w:rsidRPr="00796A0A">
        <w:t xml:space="preserve">Проектная документация на проведение работ по сохранению объекта культурного наследия или выявленного объекта культурного наследия (далее - объект культурного наследия) подлежит согласованию с органом исполнительной власти, осуществляющим функции в области государственной охраны объектов культурного наследия (далее - Орган охраны объектов культурного наследия) в соответствии с Порядком </w:t>
      </w:r>
      <w:r w:rsidRPr="00796A0A">
        <w:lastRenderedPageBreak/>
        <w:t xml:space="preserve">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утвержденным </w:t>
      </w:r>
      <w:hyperlink r:id="rId18" w:history="1">
        <w:r w:rsidRPr="00796A0A">
          <w:t>приказом</w:t>
        </w:r>
      </w:hyperlink>
      <w:r w:rsidRPr="00796A0A">
        <w:t xml:space="preserve"> Министерства культуры Российской Федерации от 05.06.2015 №1749.</w:t>
      </w:r>
    </w:p>
    <w:p w14:paraId="35EE4A54" w14:textId="77777777" w:rsidR="00796A0A" w:rsidRPr="00796A0A" w:rsidRDefault="00796A0A" w:rsidP="00796A0A">
      <w:pPr>
        <w:pStyle w:val="4"/>
        <w:ind w:left="0"/>
      </w:pPr>
      <w:r w:rsidRPr="00796A0A">
        <w:t>Структура разделов проектной документации на проведение работ по сохранению объекта культурного наследия или выявленного объекта культурного наследия (далее - объект культурного наследия) определяется заданием на проведение работ по сохранению объекта культурного наследия, выдаваемым Органом охраны объектов культурного наследия, в зависимости от состояния, наличия и степени проработки ранее подготовленной проектной документации, вида и состава работ по сохранению, осуществляемых на объекте культурного наследия.</w:t>
      </w:r>
    </w:p>
    <w:p w14:paraId="11A645C5" w14:textId="77777777" w:rsidR="00796A0A" w:rsidRPr="00796A0A" w:rsidRDefault="00796A0A" w:rsidP="00796A0A">
      <w:pPr>
        <w:pStyle w:val="3"/>
        <w:ind w:left="0" w:firstLine="709"/>
      </w:pPr>
      <w:r w:rsidRPr="00796A0A">
        <w:t>Особенности применения указателей на фасадах объектов</w:t>
      </w:r>
    </w:p>
    <w:p w14:paraId="32CF5475" w14:textId="77777777" w:rsidR="00796A0A" w:rsidRPr="00796A0A" w:rsidRDefault="00796A0A" w:rsidP="00796A0A">
      <w:pPr>
        <w:pStyle w:val="4"/>
        <w:numPr>
          <w:ilvl w:val="0"/>
          <w:numId w:val="7"/>
        </w:numPr>
        <w:ind w:left="0"/>
      </w:pPr>
      <w:r w:rsidRPr="00796A0A">
        <w:t xml:space="preserve">На фасадах всех жилых, административных, производственных и общественных зданий должны быть размещены указатели </w:t>
      </w:r>
      <w:r w:rsidRPr="00796A0A">
        <w:rPr>
          <w:rFonts w:eastAsiaTheme="minorEastAsia"/>
        </w:rPr>
        <w:t>элементов улично-дорожной сети  (</w:t>
      </w:r>
      <w:r w:rsidRPr="00796A0A">
        <w:t>наименования улицы, переулка, площади и т.д.), номера дома и корпуса, указатель номера подъезда и квартир (далее – указатели адресации).</w:t>
      </w:r>
    </w:p>
    <w:p w14:paraId="56E7E7B1" w14:textId="77777777" w:rsidR="00796A0A" w:rsidRPr="00796A0A" w:rsidRDefault="00796A0A" w:rsidP="00796A0A">
      <w:pPr>
        <w:pStyle w:val="4"/>
        <w:ind w:left="0"/>
      </w:pPr>
      <w:r w:rsidRPr="00796A0A">
        <w:t xml:space="preserve">Дополнительно на фасадах зданий могут размещаться: памятная доска,  флагодержатель, полигонометрический знак, указатель пожарного гидранта, указатель геодезических знаков, указатель прохождения инженерных коммуникаций, указатель класса энергетической эффективности МКД, </w:t>
      </w:r>
      <w:r w:rsidRPr="00796A0A">
        <w:rPr>
          <w:rFonts w:eastAsiaTheme="minorEastAsia" w:cs="Times New Roman"/>
          <w:szCs w:val="24"/>
        </w:rPr>
        <w:t>международный символ доступности объекта для инвалидов.</w:t>
      </w:r>
    </w:p>
    <w:p w14:paraId="19B04D51" w14:textId="77777777" w:rsidR="00796A0A" w:rsidRPr="00796A0A" w:rsidRDefault="00796A0A" w:rsidP="00796A0A">
      <w:pPr>
        <w:pStyle w:val="4"/>
        <w:ind w:left="0"/>
        <w:rPr>
          <w:rFonts w:eastAsiaTheme="minorEastAsia"/>
        </w:rPr>
      </w:pPr>
      <w:r w:rsidRPr="00796A0A">
        <w:rPr>
          <w:rFonts w:eastAsiaTheme="minorEastAsia"/>
        </w:rPr>
        <w:t xml:space="preserve">Наименования элементов улично-дорожной сети указываются с использованием букв русского алфавита. </w:t>
      </w:r>
      <w:r w:rsidRPr="00796A0A">
        <w:t xml:space="preserve">Дополнительно могут устанавливаться таблички на английском (международном) языке, в которых наименования </w:t>
      </w:r>
      <w:r w:rsidRPr="00796A0A">
        <w:rPr>
          <w:rFonts w:eastAsiaTheme="minorEastAsia"/>
        </w:rPr>
        <w:t xml:space="preserve">элементов улично-дорожной сети </w:t>
      </w:r>
      <w:r w:rsidRPr="00796A0A">
        <w:t>(имена собственные) должны быть написаны с использованием метода транслитерации — русское слово английскими буквами, а слова, имеющие значения: улица, площадь, проспект, бульвар, набережная, переулок, аллея, проезд – переведены на английский язык.</w:t>
      </w:r>
    </w:p>
    <w:p w14:paraId="1B92D201" w14:textId="77777777" w:rsidR="00796A0A" w:rsidRPr="00796A0A" w:rsidRDefault="00796A0A" w:rsidP="00796A0A">
      <w:pPr>
        <w:pStyle w:val="4"/>
        <w:ind w:left="0"/>
      </w:pPr>
      <w:r w:rsidRPr="00796A0A">
        <w:rPr>
          <w:rFonts w:eastAsiaTheme="minorEastAsia"/>
        </w:rPr>
        <w:t xml:space="preserve"> Нумерация домов, подъездов, квартир, расположенных в данном подъезде, указывается с помощью арабских цифр.</w:t>
      </w:r>
    </w:p>
    <w:p w14:paraId="6A8F1EF7" w14:textId="77777777" w:rsidR="00796A0A" w:rsidRPr="00796A0A" w:rsidRDefault="00796A0A" w:rsidP="00796A0A">
      <w:pPr>
        <w:pStyle w:val="4"/>
        <w:ind w:left="0"/>
        <w:rPr>
          <w:rFonts w:eastAsiaTheme="minorEastAsia"/>
        </w:rPr>
      </w:pPr>
      <w:r w:rsidRPr="00796A0A">
        <w:t xml:space="preserve">Указатели адресации (наименование </w:t>
      </w:r>
      <w:r w:rsidRPr="00796A0A">
        <w:rPr>
          <w:rFonts w:eastAsiaTheme="minorEastAsia"/>
        </w:rPr>
        <w:t>элементов улично-дорожной сети</w:t>
      </w:r>
      <w:r w:rsidRPr="00796A0A">
        <w:t xml:space="preserve">, номера домов) размещаются </w:t>
      </w:r>
      <w:r w:rsidRPr="00796A0A">
        <w:rPr>
          <w:rFonts w:eastAsiaTheme="minorEastAsia"/>
        </w:rPr>
        <w:t>на расстоянии не более 1 м от угла объекта адресации и на высоте от 2,5 м до 3,5 м от уровня земли и должны иметь единую отметку размещения с соседними зданиями, а также:</w:t>
      </w:r>
    </w:p>
    <w:p w14:paraId="0FA3E930" w14:textId="77777777" w:rsidR="00796A0A" w:rsidRPr="00796A0A" w:rsidRDefault="00796A0A" w:rsidP="00796A0A">
      <w:pPr>
        <w:pStyle w:val="5"/>
        <w:numPr>
          <w:ilvl w:val="0"/>
          <w:numId w:val="6"/>
        </w:numPr>
        <w:ind w:left="0"/>
      </w:pPr>
      <w:r w:rsidRPr="00796A0A">
        <w:t xml:space="preserve">на лицевом фасаде – с правой стороны фасада; </w:t>
      </w:r>
    </w:p>
    <w:p w14:paraId="1E3588CB" w14:textId="77777777" w:rsidR="00796A0A" w:rsidRPr="00796A0A" w:rsidRDefault="00796A0A" w:rsidP="00796A0A">
      <w:pPr>
        <w:pStyle w:val="5"/>
        <w:numPr>
          <w:ilvl w:val="0"/>
          <w:numId w:val="6"/>
        </w:numPr>
      </w:pPr>
      <w:r w:rsidRPr="00796A0A">
        <w:t xml:space="preserve">на улицах с односторонним движением транспорта – на стороне фасада, ближнего по направлению движения транспорта; </w:t>
      </w:r>
    </w:p>
    <w:p w14:paraId="06CD89A0" w14:textId="77777777" w:rsidR="00796A0A" w:rsidRPr="00796A0A" w:rsidRDefault="00796A0A" w:rsidP="00796A0A">
      <w:pPr>
        <w:pStyle w:val="5"/>
      </w:pPr>
      <w:r w:rsidRPr="00796A0A">
        <w:t xml:space="preserve">на домах, расположенных внутри квартала – на фасаде со стороны внутриквартального проезда; </w:t>
      </w:r>
    </w:p>
    <w:p w14:paraId="1625633E" w14:textId="77777777" w:rsidR="00796A0A" w:rsidRPr="00796A0A" w:rsidRDefault="00796A0A" w:rsidP="00796A0A">
      <w:pPr>
        <w:pStyle w:val="5"/>
      </w:pPr>
      <w:r w:rsidRPr="00796A0A">
        <w:t xml:space="preserve">при длине фасада более 100 метров указатели – с двух сторон главного фасада; </w:t>
      </w:r>
    </w:p>
    <w:p w14:paraId="335D0A21" w14:textId="77777777" w:rsidR="00796A0A" w:rsidRPr="00796A0A" w:rsidRDefault="00796A0A" w:rsidP="00796A0A">
      <w:pPr>
        <w:pStyle w:val="5"/>
      </w:pPr>
      <w:r w:rsidRPr="00796A0A">
        <w:t xml:space="preserve">на оградах и корпусах промышленных предприятий – справа от главного входа, въезда; </w:t>
      </w:r>
    </w:p>
    <w:p w14:paraId="135A6E34" w14:textId="77777777" w:rsidR="00796A0A" w:rsidRPr="00796A0A" w:rsidRDefault="00796A0A" w:rsidP="00796A0A">
      <w:pPr>
        <w:pStyle w:val="5"/>
      </w:pPr>
      <w:r w:rsidRPr="00796A0A">
        <w:t>на объектах адресации, расположенных на перекрестке улиц – на фасаде, со стороны перекрестка.</w:t>
      </w:r>
    </w:p>
    <w:p w14:paraId="0F428F0B" w14:textId="77777777" w:rsidR="00796A0A" w:rsidRPr="00796A0A" w:rsidRDefault="00796A0A" w:rsidP="00796A0A">
      <w:pPr>
        <w:pStyle w:val="4"/>
        <w:ind w:left="0"/>
      </w:pPr>
      <w:r w:rsidRPr="00796A0A">
        <w:t>На фасадах многоквартирных жилых домов таблички с указанием номеров подъездов и квартир, расположенных в данном подъезде, размещаются у входа в подъезд, однотипно в каждом подъезде, доме, микрорайоне.</w:t>
      </w:r>
    </w:p>
    <w:p w14:paraId="07765DC9" w14:textId="77777777" w:rsidR="00796A0A" w:rsidRPr="00796A0A" w:rsidRDefault="00796A0A" w:rsidP="00796A0A">
      <w:pPr>
        <w:pStyle w:val="4"/>
        <w:ind w:left="0"/>
        <w:rPr>
          <w:rFonts w:eastAsiaTheme="minorEastAsia"/>
        </w:rPr>
      </w:pPr>
      <w:r w:rsidRPr="00796A0A">
        <w:rPr>
          <w:rFonts w:eastAsiaTheme="minorEastAsia"/>
        </w:rPr>
        <w:t>Указатели класса энергетической эффективности МКД устанавливаются размером 300*300, на высоте 2,0 – 3,0 м и на расстоянии 30 – 50 см от левого угла здания.</w:t>
      </w:r>
    </w:p>
    <w:p w14:paraId="62F891C1" w14:textId="77777777" w:rsidR="00796A0A" w:rsidRPr="00796A0A" w:rsidRDefault="00796A0A" w:rsidP="00796A0A">
      <w:pPr>
        <w:pStyle w:val="2"/>
        <w:keepNext w:val="0"/>
        <w:keepLines w:val="0"/>
        <w:ind w:left="0" w:firstLine="709"/>
        <w:rPr>
          <w:rFonts w:eastAsiaTheme="minorEastAsia"/>
        </w:rPr>
      </w:pPr>
      <w:bookmarkStart w:id="59" w:name="_Toc21949930"/>
      <w:r w:rsidRPr="00796A0A">
        <w:rPr>
          <w:color w:val="auto"/>
        </w:rPr>
        <w:lastRenderedPageBreak/>
        <w:t xml:space="preserve">Порядок содержания фасадов объектов </w:t>
      </w:r>
      <w:r w:rsidRPr="00796A0A">
        <w:rPr>
          <w:rFonts w:eastAsiaTheme="minorEastAsia"/>
          <w:color w:val="auto"/>
        </w:rPr>
        <w:t xml:space="preserve">капитального </w:t>
      </w:r>
      <w:r w:rsidRPr="00796A0A">
        <w:rPr>
          <w:rFonts w:eastAsiaTheme="minorEastAsia"/>
        </w:rPr>
        <w:t>строительства и некапитальных сооружений</w:t>
      </w:r>
      <w:bookmarkEnd w:id="59"/>
    </w:p>
    <w:p w14:paraId="74FC799E" w14:textId="77777777" w:rsidR="00796A0A" w:rsidRPr="00796A0A" w:rsidRDefault="00796A0A" w:rsidP="00796A0A">
      <w:pPr>
        <w:pStyle w:val="3"/>
        <w:ind w:left="0" w:firstLine="709"/>
        <w:rPr>
          <w:rFonts w:eastAsiaTheme="minorEastAsia"/>
        </w:rPr>
      </w:pPr>
      <w:r w:rsidRPr="00796A0A">
        <w:rPr>
          <w:rFonts w:eastAsiaTheme="minorEastAsia"/>
        </w:rPr>
        <w:t>Общие требования по содержанию фасадов объектов капитального строительства и некапитальных сооружений</w:t>
      </w:r>
    </w:p>
    <w:p w14:paraId="14D2A0CE" w14:textId="77777777" w:rsidR="00796A0A" w:rsidRPr="00796A0A" w:rsidRDefault="00796A0A" w:rsidP="00796A0A">
      <w:pPr>
        <w:pStyle w:val="4"/>
        <w:numPr>
          <w:ilvl w:val="0"/>
          <w:numId w:val="7"/>
        </w:numPr>
        <w:ind w:left="0"/>
        <w:rPr>
          <w:rFonts w:eastAsiaTheme="minorEastAsia"/>
        </w:rPr>
      </w:pPr>
      <w:commentRangeStart w:id="60"/>
      <w:r w:rsidRPr="00796A0A">
        <w:rPr>
          <w:rFonts w:eastAsiaTheme="minorEastAsia"/>
        </w:rPr>
        <w:t xml:space="preserve">Собственники (владельцы, пользователи) объектов капитального строительства и некапитальных сооружений </w:t>
      </w:r>
      <w:r w:rsidRPr="00796A0A">
        <w:rPr>
          <w:rFonts w:cs="Times New Roman"/>
          <w:szCs w:val="24"/>
        </w:rPr>
        <w:t xml:space="preserve">или их уполномоченные лица, </w:t>
      </w:r>
      <w:r w:rsidRPr="00796A0A">
        <w:rPr>
          <w:rFonts w:eastAsiaTheme="minorEastAsia"/>
        </w:rPr>
        <w:t>осуществляют содержание, ремонт и реставрацию фасадов зданий, строений, сооружений и обеспечивают сохранение архитектурного облика города и населенных пунктов округа.</w:t>
      </w:r>
      <w:commentRangeEnd w:id="60"/>
      <w:r w:rsidRPr="00796A0A">
        <w:rPr>
          <w:rStyle w:val="aa"/>
          <w:rFonts w:asciiTheme="minorHAnsi" w:eastAsiaTheme="minorHAnsi" w:hAnsiTheme="minorHAnsi" w:cstheme="minorBidi"/>
          <w:iCs w:val="0"/>
        </w:rPr>
        <w:commentReference w:id="60"/>
      </w:r>
    </w:p>
    <w:p w14:paraId="6F6FC2CB" w14:textId="77777777" w:rsidR="00796A0A" w:rsidRPr="00796A0A" w:rsidRDefault="00796A0A" w:rsidP="00796A0A">
      <w:pPr>
        <w:pStyle w:val="4"/>
        <w:numPr>
          <w:ilvl w:val="0"/>
          <w:numId w:val="7"/>
        </w:numPr>
        <w:ind w:left="0"/>
        <w:rPr>
          <w:rFonts w:eastAsiaTheme="minorEastAsia"/>
        </w:rPr>
      </w:pPr>
      <w:r w:rsidRPr="00796A0A">
        <w:rPr>
          <w:rFonts w:eastAsiaTheme="minorEastAsia"/>
        </w:rPr>
        <w:t>В состав элементов фасадов объектов капитального строительства и некапитальных сооружений, подлежащих содержанию, входят в том числе:</w:t>
      </w:r>
    </w:p>
    <w:p w14:paraId="2D90DC49" w14:textId="77777777" w:rsidR="00796A0A" w:rsidRPr="00796A0A" w:rsidRDefault="00796A0A" w:rsidP="00796A0A">
      <w:pPr>
        <w:pStyle w:val="5"/>
        <w:numPr>
          <w:ilvl w:val="0"/>
          <w:numId w:val="6"/>
        </w:numPr>
        <w:ind w:left="0"/>
        <w:rPr>
          <w:rFonts w:eastAsiaTheme="minorEastAsia"/>
        </w:rPr>
      </w:pPr>
      <w:r w:rsidRPr="00796A0A">
        <w:rPr>
          <w:rFonts w:eastAsiaTheme="minorEastAsia"/>
        </w:rPr>
        <w:t>приямки, входы в подвальные помещения и мусорокамеры;</w:t>
      </w:r>
    </w:p>
    <w:p w14:paraId="295F9DC9" w14:textId="77777777" w:rsidR="00796A0A" w:rsidRPr="00796A0A" w:rsidRDefault="00796A0A" w:rsidP="00796A0A">
      <w:pPr>
        <w:pStyle w:val="5"/>
        <w:numPr>
          <w:ilvl w:val="0"/>
          <w:numId w:val="6"/>
        </w:numPr>
        <w:rPr>
          <w:rFonts w:eastAsiaTheme="minorEastAsia"/>
        </w:rPr>
      </w:pPr>
      <w:r w:rsidRPr="00796A0A">
        <w:rPr>
          <w:rFonts w:eastAsiaTheme="minorEastAsia"/>
        </w:rPr>
        <w:t>входные узлы (в том числе крыльцо, площадки, перила, козырьки над входом, ограждения, стены, двери);</w:t>
      </w:r>
    </w:p>
    <w:p w14:paraId="5434E383" w14:textId="77777777" w:rsidR="00796A0A" w:rsidRPr="00796A0A" w:rsidRDefault="00796A0A" w:rsidP="00796A0A">
      <w:pPr>
        <w:pStyle w:val="5"/>
        <w:rPr>
          <w:rFonts w:eastAsiaTheme="minorEastAsia"/>
        </w:rPr>
      </w:pPr>
      <w:r w:rsidRPr="00796A0A">
        <w:rPr>
          <w:rFonts w:eastAsiaTheme="minorEastAsia"/>
        </w:rPr>
        <w:t>цоколь и отмостка;</w:t>
      </w:r>
    </w:p>
    <w:p w14:paraId="0C08FAF9" w14:textId="77777777" w:rsidR="00796A0A" w:rsidRPr="00796A0A" w:rsidRDefault="00796A0A" w:rsidP="00796A0A">
      <w:pPr>
        <w:pStyle w:val="5"/>
        <w:rPr>
          <w:rFonts w:eastAsiaTheme="minorEastAsia"/>
        </w:rPr>
      </w:pPr>
      <w:r w:rsidRPr="00796A0A">
        <w:rPr>
          <w:rFonts w:eastAsiaTheme="minorEastAsia"/>
        </w:rPr>
        <w:t>плоскости стен;</w:t>
      </w:r>
    </w:p>
    <w:p w14:paraId="4F90E8E4" w14:textId="77777777" w:rsidR="00796A0A" w:rsidRPr="00796A0A" w:rsidRDefault="00796A0A" w:rsidP="00796A0A">
      <w:pPr>
        <w:pStyle w:val="5"/>
        <w:rPr>
          <w:rFonts w:eastAsiaTheme="minorEastAsia"/>
        </w:rPr>
      </w:pPr>
      <w:r w:rsidRPr="00796A0A">
        <w:rPr>
          <w:rFonts w:eastAsiaTheme="minorEastAsia"/>
        </w:rPr>
        <w:t>выступающие элементы фасадов (в том числе балконы, лоджии, эркеры, карнизы);</w:t>
      </w:r>
    </w:p>
    <w:p w14:paraId="054342C8" w14:textId="77777777" w:rsidR="00796A0A" w:rsidRPr="00796A0A" w:rsidRDefault="00796A0A" w:rsidP="00796A0A">
      <w:pPr>
        <w:pStyle w:val="5"/>
        <w:rPr>
          <w:rFonts w:eastAsiaTheme="minorEastAsia"/>
        </w:rPr>
      </w:pPr>
      <w:r w:rsidRPr="00796A0A">
        <w:rPr>
          <w:rFonts w:eastAsiaTheme="minorEastAsia"/>
        </w:rPr>
        <w:t>кровли, включая вентиляционные и дымовые трубы, в том числе ограждающие решетки, выходы на кровлю;</w:t>
      </w:r>
    </w:p>
    <w:p w14:paraId="00659EDE" w14:textId="77777777" w:rsidR="00796A0A" w:rsidRPr="00796A0A" w:rsidRDefault="00796A0A" w:rsidP="00796A0A">
      <w:pPr>
        <w:pStyle w:val="5"/>
        <w:rPr>
          <w:rFonts w:eastAsiaTheme="minorEastAsia"/>
        </w:rPr>
      </w:pPr>
      <w:r w:rsidRPr="00796A0A">
        <w:rPr>
          <w:rFonts w:eastAsiaTheme="minorEastAsia"/>
        </w:rPr>
        <w:t>архитектурные детали и облицовка (в том числе колонны, пилястры, розетки, капители, сандрики, фризы, пояски);</w:t>
      </w:r>
    </w:p>
    <w:p w14:paraId="558C6491" w14:textId="77777777" w:rsidR="00796A0A" w:rsidRPr="00796A0A" w:rsidRDefault="00796A0A" w:rsidP="00796A0A">
      <w:pPr>
        <w:pStyle w:val="5"/>
        <w:rPr>
          <w:rFonts w:eastAsiaTheme="minorEastAsia"/>
        </w:rPr>
      </w:pPr>
      <w:r w:rsidRPr="00796A0A">
        <w:rPr>
          <w:rFonts w:eastAsiaTheme="minorEastAsia"/>
        </w:rPr>
        <w:t>водосточные трубы, включая отметы и воронки;</w:t>
      </w:r>
    </w:p>
    <w:p w14:paraId="05FAF82E" w14:textId="77777777" w:rsidR="00796A0A" w:rsidRPr="00796A0A" w:rsidRDefault="00796A0A" w:rsidP="00796A0A">
      <w:pPr>
        <w:pStyle w:val="5"/>
        <w:rPr>
          <w:rFonts w:eastAsiaTheme="minorEastAsia"/>
        </w:rPr>
      </w:pPr>
      <w:r w:rsidRPr="00796A0A">
        <w:rPr>
          <w:rFonts w:eastAsiaTheme="minorEastAsia"/>
        </w:rPr>
        <w:t>ограждения балконов, лоджий;</w:t>
      </w:r>
    </w:p>
    <w:p w14:paraId="080FB4FC" w14:textId="77777777" w:rsidR="00796A0A" w:rsidRPr="00796A0A" w:rsidRDefault="00796A0A" w:rsidP="00796A0A">
      <w:pPr>
        <w:pStyle w:val="5"/>
        <w:rPr>
          <w:rFonts w:eastAsiaTheme="minorEastAsia"/>
        </w:rPr>
      </w:pPr>
      <w:r w:rsidRPr="00796A0A">
        <w:rPr>
          <w:rFonts w:eastAsiaTheme="minorEastAsia"/>
        </w:rPr>
        <w:t>парапетные и оконные ограждения, решетки;</w:t>
      </w:r>
    </w:p>
    <w:p w14:paraId="5D9EEAD5" w14:textId="77777777" w:rsidR="00796A0A" w:rsidRPr="00796A0A" w:rsidRDefault="00796A0A" w:rsidP="00796A0A">
      <w:pPr>
        <w:pStyle w:val="5"/>
        <w:rPr>
          <w:rFonts w:eastAsiaTheme="minorEastAsia"/>
        </w:rPr>
      </w:pPr>
      <w:r w:rsidRPr="00796A0A">
        <w:rPr>
          <w:rFonts w:eastAsiaTheme="minorEastAsia"/>
        </w:rPr>
        <w:t>металлическая отделка окон, балконов, поясков, выступов цоколя, свесов;</w:t>
      </w:r>
    </w:p>
    <w:p w14:paraId="34A3CB91" w14:textId="77777777" w:rsidR="00796A0A" w:rsidRPr="00796A0A" w:rsidRDefault="00796A0A" w:rsidP="00796A0A">
      <w:pPr>
        <w:pStyle w:val="5"/>
        <w:rPr>
          <w:rFonts w:eastAsiaTheme="minorEastAsia"/>
        </w:rPr>
      </w:pPr>
      <w:r w:rsidRPr="00796A0A">
        <w:rPr>
          <w:rFonts w:eastAsiaTheme="minorEastAsia"/>
        </w:rPr>
        <w:t>навесные металлические конструкции (в том числе флагодержатели, анкеры, пожарные лестницы, вентиляционное оборудование);</w:t>
      </w:r>
    </w:p>
    <w:p w14:paraId="0AC53985" w14:textId="77777777" w:rsidR="00796A0A" w:rsidRPr="00796A0A" w:rsidRDefault="00796A0A" w:rsidP="00796A0A">
      <w:pPr>
        <w:pStyle w:val="5"/>
        <w:rPr>
          <w:rFonts w:eastAsiaTheme="minorEastAsia"/>
        </w:rPr>
      </w:pPr>
      <w:r w:rsidRPr="00796A0A">
        <w:rPr>
          <w:rFonts w:eastAsiaTheme="minorEastAsia"/>
        </w:rPr>
        <w:t>горизонтальные и вертикальные швы между панелями и блоками (фасады крупнопанельных и крупноблочных зданий);</w:t>
      </w:r>
    </w:p>
    <w:p w14:paraId="4B3C4D80" w14:textId="77777777" w:rsidR="00796A0A" w:rsidRPr="00796A0A" w:rsidRDefault="00796A0A" w:rsidP="00796A0A">
      <w:pPr>
        <w:pStyle w:val="5"/>
        <w:rPr>
          <w:rFonts w:eastAsiaTheme="minorEastAsia"/>
        </w:rPr>
      </w:pPr>
      <w:r w:rsidRPr="00796A0A">
        <w:rPr>
          <w:rFonts w:eastAsiaTheme="minorEastAsia"/>
        </w:rPr>
        <w:t>стекла, рамы, балконные двери;</w:t>
      </w:r>
    </w:p>
    <w:p w14:paraId="63760B74" w14:textId="77777777" w:rsidR="00796A0A" w:rsidRPr="00796A0A" w:rsidRDefault="00796A0A" w:rsidP="00796A0A">
      <w:pPr>
        <w:pStyle w:val="5"/>
        <w:rPr>
          <w:rFonts w:eastAsiaTheme="minorEastAsia"/>
        </w:rPr>
      </w:pPr>
      <w:r w:rsidRPr="00796A0A">
        <w:rPr>
          <w:rFonts w:eastAsiaTheme="minorEastAsia"/>
        </w:rPr>
        <w:t>стационарные ограждения, прилегающие к зданиям;</w:t>
      </w:r>
    </w:p>
    <w:p w14:paraId="42A246D2" w14:textId="77777777" w:rsidR="00796A0A" w:rsidRPr="00796A0A" w:rsidRDefault="00796A0A" w:rsidP="00796A0A">
      <w:pPr>
        <w:pStyle w:val="5"/>
        <w:rPr>
          <w:rFonts w:eastAsiaTheme="minorEastAsia"/>
        </w:rPr>
      </w:pPr>
      <w:r w:rsidRPr="00796A0A">
        <w:rPr>
          <w:rFonts w:eastAsiaTheme="minorEastAsia"/>
        </w:rPr>
        <w:t>указатели, размещенные на фасадах.</w:t>
      </w:r>
    </w:p>
    <w:p w14:paraId="6683AC6B" w14:textId="77777777" w:rsidR="00796A0A" w:rsidRPr="00796A0A" w:rsidRDefault="00796A0A" w:rsidP="00796A0A">
      <w:pPr>
        <w:pStyle w:val="4"/>
        <w:numPr>
          <w:ilvl w:val="0"/>
          <w:numId w:val="7"/>
        </w:numPr>
        <w:ind w:left="0"/>
        <w:rPr>
          <w:rFonts w:eastAsiaTheme="minorEastAsia" w:cs="Times New Roman"/>
          <w:szCs w:val="24"/>
        </w:rPr>
      </w:pPr>
      <w:r w:rsidRPr="00796A0A">
        <w:rPr>
          <w:rFonts w:eastAsiaTheme="minorEastAsia" w:cs="Times New Roman"/>
          <w:szCs w:val="24"/>
        </w:rPr>
        <w:t xml:space="preserve">Содержание фасадов </w:t>
      </w:r>
      <w:r w:rsidRPr="00796A0A">
        <w:rPr>
          <w:rFonts w:eastAsiaTheme="minorEastAsia"/>
        </w:rPr>
        <w:t>объектов капитального строительства и некапитальных сооружений</w:t>
      </w:r>
      <w:r w:rsidRPr="00796A0A">
        <w:rPr>
          <w:rFonts w:eastAsiaTheme="minorEastAsia" w:cs="Times New Roman"/>
          <w:szCs w:val="24"/>
        </w:rPr>
        <w:t xml:space="preserve"> включает:</w:t>
      </w:r>
    </w:p>
    <w:p w14:paraId="647A85AC" w14:textId="77777777" w:rsidR="00796A0A" w:rsidRPr="00796A0A" w:rsidRDefault="00796A0A" w:rsidP="00796A0A">
      <w:pPr>
        <w:pStyle w:val="5"/>
        <w:numPr>
          <w:ilvl w:val="0"/>
          <w:numId w:val="6"/>
        </w:numPr>
        <w:ind w:left="0"/>
        <w:rPr>
          <w:rFonts w:eastAsiaTheme="minorEastAsia"/>
        </w:rPr>
      </w:pPr>
      <w:r w:rsidRPr="00796A0A">
        <w:rPr>
          <w:rFonts w:eastAsiaTheme="minorEastAsia"/>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14:paraId="4B66FA8A" w14:textId="77777777" w:rsidR="00796A0A" w:rsidRPr="00796A0A" w:rsidRDefault="00796A0A" w:rsidP="00796A0A">
      <w:pPr>
        <w:pStyle w:val="5"/>
        <w:rPr>
          <w:rFonts w:eastAsiaTheme="minorEastAsia"/>
        </w:rPr>
      </w:pPr>
      <w:r w:rsidRPr="00796A0A">
        <w:rPr>
          <w:rFonts w:eastAsiaTheme="minorEastAsia"/>
        </w:rPr>
        <w:t>обеспечение наличия и содержание в исправном состоянии водостоков, водосточных труб и сливов;</w:t>
      </w:r>
    </w:p>
    <w:p w14:paraId="48A65EEB" w14:textId="77777777" w:rsidR="00796A0A" w:rsidRPr="00796A0A" w:rsidRDefault="00796A0A" w:rsidP="00796A0A">
      <w:pPr>
        <w:pStyle w:val="5"/>
        <w:rPr>
          <w:rFonts w:eastAsiaTheme="minorEastAsia"/>
        </w:rPr>
      </w:pPr>
      <w:r w:rsidRPr="00796A0A">
        <w:rPr>
          <w:rFonts w:eastAsiaTheme="minorEastAsia"/>
        </w:rPr>
        <w:t>герметизацию, заделку и расшивку швов, трещин и выбоин;</w:t>
      </w:r>
    </w:p>
    <w:p w14:paraId="31942E98" w14:textId="77777777" w:rsidR="00796A0A" w:rsidRPr="00796A0A" w:rsidRDefault="00796A0A" w:rsidP="00796A0A">
      <w:pPr>
        <w:pStyle w:val="5"/>
        <w:rPr>
          <w:rFonts w:eastAsiaTheme="minorEastAsia"/>
        </w:rPr>
      </w:pPr>
      <w:r w:rsidRPr="00796A0A">
        <w:rPr>
          <w:rFonts w:eastAsiaTheme="minorEastAsia"/>
        </w:rPr>
        <w:t>восстановление, ремонт и своевременную очистку отмосток, приямков цокольных окон и входов в подвалы;</w:t>
      </w:r>
    </w:p>
    <w:p w14:paraId="1CCC532A" w14:textId="77777777" w:rsidR="00796A0A" w:rsidRPr="00796A0A" w:rsidRDefault="00796A0A" w:rsidP="00796A0A">
      <w:pPr>
        <w:pStyle w:val="5"/>
        <w:rPr>
          <w:rFonts w:eastAsiaTheme="minorEastAsia"/>
        </w:rPr>
      </w:pPr>
      <w:r w:rsidRPr="00796A0A">
        <w:rPr>
          <w:rFonts w:eastAsiaTheme="minorEastAsia"/>
        </w:rPr>
        <w:t>поддержание в исправном состоянии размещенных на фасаде объектов (средств) наружного освещения;</w:t>
      </w:r>
    </w:p>
    <w:p w14:paraId="659F32D8" w14:textId="77777777" w:rsidR="00796A0A" w:rsidRPr="00796A0A" w:rsidRDefault="00796A0A" w:rsidP="00796A0A">
      <w:pPr>
        <w:pStyle w:val="5"/>
        <w:rPr>
          <w:rFonts w:eastAsiaTheme="minorEastAsia"/>
        </w:rPr>
      </w:pPr>
      <w:r w:rsidRPr="00796A0A">
        <w:rPr>
          <w:rFonts w:eastAsiaTheme="minorEastAsia"/>
        </w:rPr>
        <w:t>очистку и промывку поверхностей фасадов в зависимости от их состояния и условий эксплуатации;</w:t>
      </w:r>
    </w:p>
    <w:p w14:paraId="276E7857" w14:textId="77777777" w:rsidR="00796A0A" w:rsidRPr="00796A0A" w:rsidRDefault="00796A0A" w:rsidP="00796A0A">
      <w:pPr>
        <w:pStyle w:val="5"/>
        <w:rPr>
          <w:rFonts w:eastAsiaTheme="minorEastAsia"/>
        </w:rPr>
      </w:pPr>
      <w:r w:rsidRPr="00796A0A">
        <w:rPr>
          <w:rFonts w:eastAsiaTheme="minorEastAsia"/>
        </w:rPr>
        <w:t>мытье окон, витрин, вывесок и указателей;</w:t>
      </w:r>
    </w:p>
    <w:p w14:paraId="540B5C59" w14:textId="77777777" w:rsidR="00796A0A" w:rsidRPr="00796A0A" w:rsidRDefault="00796A0A" w:rsidP="00796A0A">
      <w:pPr>
        <w:pStyle w:val="5"/>
        <w:rPr>
          <w:rFonts w:eastAsiaTheme="minorEastAsia"/>
        </w:rPr>
      </w:pPr>
      <w:r w:rsidRPr="00796A0A">
        <w:rPr>
          <w:rFonts w:eastAsiaTheme="minorEastAsia"/>
        </w:rPr>
        <w:t>очистку от мусора, снега и льда крыш и козырьков, удаление наледи, снега и сосулек с карнизов, балконов и лоджий;</w:t>
      </w:r>
    </w:p>
    <w:p w14:paraId="52E2ABC1" w14:textId="77777777" w:rsidR="00796A0A" w:rsidRPr="00796A0A" w:rsidRDefault="00796A0A" w:rsidP="00796A0A">
      <w:pPr>
        <w:pStyle w:val="5"/>
      </w:pPr>
      <w:r w:rsidRPr="00796A0A">
        <w:t xml:space="preserve">поддержание в чистоте и исправном состоянии указателей, размещенных на </w:t>
      </w:r>
      <w:r w:rsidRPr="00796A0A">
        <w:lastRenderedPageBreak/>
        <w:t>фасадах;</w:t>
      </w:r>
    </w:p>
    <w:p w14:paraId="5CE3FAC1" w14:textId="77777777" w:rsidR="00796A0A" w:rsidRPr="00796A0A" w:rsidRDefault="00796A0A" w:rsidP="00796A0A">
      <w:pPr>
        <w:pStyle w:val="5"/>
        <w:rPr>
          <w:rFonts w:eastAsiaTheme="minorEastAsia"/>
        </w:rPr>
      </w:pPr>
      <w:r w:rsidRPr="00796A0A">
        <w:rPr>
          <w:rFonts w:eastAsiaTheme="minorEastAsia"/>
        </w:rPr>
        <w:t>выполнение иных требований, предусмотренных правилами и нормами технической эксплуатации зданий, строений и сооружений.</w:t>
      </w:r>
    </w:p>
    <w:p w14:paraId="3117B0AE" w14:textId="77777777" w:rsidR="00796A0A" w:rsidRPr="00796A0A" w:rsidRDefault="00796A0A" w:rsidP="00796A0A">
      <w:pPr>
        <w:pStyle w:val="4"/>
        <w:numPr>
          <w:ilvl w:val="0"/>
          <w:numId w:val="7"/>
        </w:numPr>
        <w:rPr>
          <w:rFonts w:eastAsiaTheme="minorEastAsia"/>
        </w:rPr>
      </w:pPr>
      <w:r w:rsidRPr="00796A0A">
        <w:rPr>
          <w:rFonts w:eastAsiaTheme="minorEastAsia"/>
        </w:rPr>
        <w:t>Фасады объектов капитального строительства и некапитальных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 Материалы оборудования и декоративных элементов фасадов не должны иметь следов изменения декоративных и эксплуатационных свойств, а также следов коррозии.</w:t>
      </w:r>
    </w:p>
    <w:p w14:paraId="74E1D2A2" w14:textId="77777777" w:rsidR="00796A0A" w:rsidRPr="00796A0A" w:rsidRDefault="00796A0A" w:rsidP="00796A0A">
      <w:pPr>
        <w:pStyle w:val="4"/>
        <w:ind w:left="0"/>
        <w:rPr>
          <w:rFonts w:eastAsiaTheme="minorEastAsia"/>
        </w:rPr>
      </w:pPr>
      <w:r w:rsidRPr="00796A0A">
        <w:rPr>
          <w:rFonts w:eastAsiaTheme="minorEastAsia"/>
        </w:rPr>
        <w:t>Надлежащее содержание фасадов объектов капитального строительства и некапитальных сооружений исключает:</w:t>
      </w:r>
    </w:p>
    <w:p w14:paraId="165A7F60" w14:textId="77777777" w:rsidR="00796A0A" w:rsidRPr="00796A0A" w:rsidRDefault="00796A0A" w:rsidP="00796A0A">
      <w:pPr>
        <w:pStyle w:val="5"/>
        <w:numPr>
          <w:ilvl w:val="0"/>
          <w:numId w:val="6"/>
        </w:numPr>
        <w:ind w:left="0"/>
        <w:rPr>
          <w:rFonts w:eastAsiaTheme="minorEastAsia"/>
        </w:rPr>
      </w:pPr>
      <w:r w:rsidRPr="00796A0A">
        <w:rPr>
          <w:rFonts w:eastAsiaTheme="minorEastAsia"/>
        </w:rPr>
        <w:t>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14:paraId="28D5365B" w14:textId="77777777" w:rsidR="00796A0A" w:rsidRPr="00796A0A" w:rsidRDefault="00796A0A" w:rsidP="00796A0A">
      <w:pPr>
        <w:pStyle w:val="5"/>
        <w:numPr>
          <w:ilvl w:val="0"/>
          <w:numId w:val="6"/>
        </w:numPr>
        <w:rPr>
          <w:rFonts w:eastAsiaTheme="minorEastAsia"/>
        </w:rPr>
      </w:pPr>
      <w:r w:rsidRPr="00796A0A">
        <w:rPr>
          <w:rFonts w:eastAsiaTheme="minorEastAsia"/>
        </w:rPr>
        <w:t>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
    <w:p w14:paraId="1693088B" w14:textId="77777777" w:rsidR="00796A0A" w:rsidRPr="00796A0A" w:rsidRDefault="00796A0A" w:rsidP="00796A0A">
      <w:pPr>
        <w:pStyle w:val="5"/>
        <w:rPr>
          <w:rFonts w:eastAsiaTheme="minorEastAsia"/>
        </w:rPr>
      </w:pPr>
      <w:r w:rsidRPr="00796A0A">
        <w:rPr>
          <w:rFonts w:eastAsiaTheme="minorEastAsia"/>
        </w:rPr>
        <w:t>нарушение герметизации межпанельных стыков;</w:t>
      </w:r>
    </w:p>
    <w:p w14:paraId="21BB7AEA" w14:textId="77777777" w:rsidR="00796A0A" w:rsidRPr="00796A0A" w:rsidRDefault="00796A0A" w:rsidP="00796A0A">
      <w:pPr>
        <w:pStyle w:val="5"/>
        <w:rPr>
          <w:rFonts w:eastAsiaTheme="minorEastAsia"/>
        </w:rPr>
      </w:pPr>
      <w:r w:rsidRPr="00796A0A">
        <w:rPr>
          <w:rFonts w:eastAsiaTheme="minorEastAsia"/>
        </w:rPr>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14:paraId="30672240" w14:textId="77777777" w:rsidR="00796A0A" w:rsidRPr="00796A0A" w:rsidRDefault="00796A0A" w:rsidP="00796A0A">
      <w:pPr>
        <w:pStyle w:val="5"/>
        <w:rPr>
          <w:rFonts w:eastAsiaTheme="minorEastAsia"/>
        </w:rPr>
      </w:pPr>
      <w:r w:rsidRPr="00796A0A">
        <w:rPr>
          <w:rFonts w:eastAsiaTheme="minorEastAsia"/>
        </w:rPr>
        <w:t>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
    <w:p w14:paraId="7F99B069" w14:textId="77777777" w:rsidR="00796A0A" w:rsidRPr="00796A0A" w:rsidRDefault="00796A0A" w:rsidP="00796A0A">
      <w:pPr>
        <w:pStyle w:val="5"/>
        <w:rPr>
          <w:rFonts w:eastAsiaTheme="minorEastAsia"/>
        </w:rPr>
      </w:pPr>
      <w:r w:rsidRPr="00796A0A">
        <w:rPr>
          <w:rFonts w:eastAsiaTheme="minorEastAsia"/>
        </w:rPr>
        <w:t>разрушение (отсутствие, загрязнение) ограждений балконов, в том числе лоджий, парапетов.</w:t>
      </w:r>
    </w:p>
    <w:p w14:paraId="4611B111" w14:textId="77777777" w:rsidR="00796A0A" w:rsidRPr="00796A0A" w:rsidRDefault="00796A0A" w:rsidP="00796A0A">
      <w:pPr>
        <w:pStyle w:val="4"/>
        <w:ind w:left="0"/>
        <w:rPr>
          <w:rFonts w:eastAsiaTheme="minorEastAsia"/>
        </w:rPr>
      </w:pPr>
      <w:r w:rsidRPr="00796A0A">
        <w:rPr>
          <w:rFonts w:eastAsiaTheme="minorEastAsia"/>
        </w:rPr>
        <w:t>Выявленные при эксплуатации объектов капитального строительства и некапитальных сооружений нарушения устраняются в соответствии с установленными нормами и правилами технической эксплуатации зданий и сооружений.</w:t>
      </w:r>
    </w:p>
    <w:p w14:paraId="2FC2BC02" w14:textId="77777777" w:rsidR="00796A0A" w:rsidRPr="00796A0A" w:rsidRDefault="00796A0A" w:rsidP="00796A0A">
      <w:pPr>
        <w:pStyle w:val="4"/>
        <w:ind w:left="0"/>
        <w:rPr>
          <w:rFonts w:eastAsiaTheme="minorEastAsia"/>
        </w:rPr>
      </w:pPr>
      <w:r w:rsidRPr="00796A0A">
        <w:rPr>
          <w:rFonts w:eastAsiaTheme="minorEastAsia"/>
        </w:rPr>
        <w:t>При обнаружении признаков повреждения выступающих конструкций фасадов собственниками (владельцами, пользователями) объектов капитального строительства и некапитальных сооружений принимаются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объектов капитального строительства и некапитальных сооружений (в том числе балконов, лоджий, эркеров) закрываются входы и доступы к ним, ограждаются опасные участки и принимаются меры по восстановлению поврежденных конструкций в соответствии с действующими строительными нормами и правилами.</w:t>
      </w:r>
    </w:p>
    <w:p w14:paraId="5CB3629B" w14:textId="77777777" w:rsidR="00796A0A" w:rsidRPr="00796A0A" w:rsidRDefault="00796A0A" w:rsidP="00796A0A">
      <w:pPr>
        <w:pStyle w:val="4"/>
        <w:ind w:left="0"/>
        <w:rPr>
          <w:rFonts w:eastAsiaTheme="minorEastAsia" w:cs="Times New Roman"/>
          <w:szCs w:val="24"/>
        </w:rPr>
      </w:pPr>
      <w:r w:rsidRPr="00796A0A">
        <w:rPr>
          <w:rFonts w:eastAsiaTheme="minorEastAsia"/>
        </w:rPr>
        <w:t>Эксплуатация оборудования, размещенного на фасадах  объектов капитального строительства и некапитальных сооружений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 Конструкции крепления, оставшиеся от демонтированного дополнительного оборудования, подлежат демонтажу, а поверхность фасада подлежит восстановлению.</w:t>
      </w:r>
    </w:p>
    <w:p w14:paraId="68DAB1E4" w14:textId="77777777" w:rsidR="00796A0A" w:rsidRPr="00796A0A" w:rsidRDefault="00796A0A" w:rsidP="00796A0A">
      <w:pPr>
        <w:pStyle w:val="3"/>
        <w:ind w:left="0" w:firstLine="709"/>
      </w:pPr>
      <w:r w:rsidRPr="00796A0A">
        <w:t>Особенности содержания фасадов объектов капитального строительства</w:t>
      </w:r>
    </w:p>
    <w:p w14:paraId="28E77303" w14:textId="77777777" w:rsidR="00796A0A" w:rsidRPr="00796A0A" w:rsidRDefault="00796A0A" w:rsidP="00796A0A">
      <w:pPr>
        <w:pStyle w:val="4"/>
        <w:numPr>
          <w:ilvl w:val="0"/>
          <w:numId w:val="7"/>
        </w:numPr>
        <w:ind w:left="0"/>
        <w:rPr>
          <w:rFonts w:cs="Times New Roman"/>
          <w:szCs w:val="24"/>
        </w:rPr>
      </w:pPr>
      <w:r w:rsidRPr="00796A0A">
        <w:rPr>
          <w:rFonts w:eastAsiaTheme="minorEastAsia"/>
        </w:rPr>
        <w:t>Собственники или</w:t>
      </w:r>
      <w:r w:rsidRPr="00796A0A">
        <w:rPr>
          <w:rFonts w:cs="Times New Roman"/>
          <w:szCs w:val="24"/>
        </w:rPr>
        <w:t xml:space="preserve"> их </w:t>
      </w:r>
      <w:commentRangeStart w:id="61"/>
      <w:r w:rsidRPr="00796A0A">
        <w:rPr>
          <w:rFonts w:cs="Times New Roman"/>
          <w:szCs w:val="24"/>
        </w:rPr>
        <w:t>уполномоченные</w:t>
      </w:r>
      <w:commentRangeEnd w:id="61"/>
      <w:r w:rsidRPr="00796A0A">
        <w:rPr>
          <w:rStyle w:val="aa"/>
          <w:rFonts w:asciiTheme="minorHAnsi" w:eastAsiaTheme="minorHAnsi" w:hAnsiTheme="minorHAnsi" w:cstheme="minorBidi"/>
          <w:iCs w:val="0"/>
        </w:rPr>
        <w:commentReference w:id="61"/>
      </w:r>
      <w:r w:rsidRPr="00796A0A">
        <w:rPr>
          <w:rFonts w:cs="Times New Roman"/>
          <w:szCs w:val="24"/>
        </w:rPr>
        <w:t xml:space="preserve">, а также арендаторы и пользователи объектов капитального строительства </w:t>
      </w:r>
      <w:r w:rsidRPr="00796A0A">
        <w:rPr>
          <w:rFonts w:eastAsiaTheme="minorEastAsia"/>
        </w:rPr>
        <w:t>обеспечивают</w:t>
      </w:r>
      <w:r w:rsidRPr="00796A0A">
        <w:rPr>
          <w:rFonts w:cs="Times New Roman"/>
          <w:szCs w:val="24"/>
        </w:rPr>
        <w:t xml:space="preserve"> с учетом требований, установленных </w:t>
      </w:r>
      <w:r w:rsidRPr="00796A0A">
        <w:rPr>
          <w:rFonts w:eastAsiaTheme="minorEastAsia"/>
        </w:rPr>
        <w:lastRenderedPageBreak/>
        <w:t>Положением о содержании объектов капитального строительства:</w:t>
      </w:r>
    </w:p>
    <w:p w14:paraId="5234053E" w14:textId="77777777" w:rsidR="00796A0A" w:rsidRPr="00796A0A" w:rsidRDefault="00796A0A" w:rsidP="00796A0A">
      <w:pPr>
        <w:pStyle w:val="5"/>
        <w:numPr>
          <w:ilvl w:val="0"/>
          <w:numId w:val="6"/>
        </w:numPr>
        <w:ind w:left="0"/>
      </w:pPr>
      <w:r w:rsidRPr="00796A0A">
        <w:t>сохранность фасадов объектов капитального строительства;</w:t>
      </w:r>
    </w:p>
    <w:p w14:paraId="30B9FC7B" w14:textId="77777777" w:rsidR="00796A0A" w:rsidRPr="00796A0A" w:rsidRDefault="00796A0A" w:rsidP="00796A0A">
      <w:pPr>
        <w:pStyle w:val="5"/>
        <w:numPr>
          <w:ilvl w:val="0"/>
          <w:numId w:val="6"/>
        </w:numPr>
      </w:pPr>
      <w:r w:rsidRPr="00796A0A">
        <w:t>соответствие фасадов объектов капитального строительства архитектурному облику города (населенного пункта округа);</w:t>
      </w:r>
    </w:p>
    <w:p w14:paraId="6A17D62B" w14:textId="77777777" w:rsidR="00796A0A" w:rsidRPr="00796A0A" w:rsidRDefault="00796A0A" w:rsidP="00796A0A">
      <w:pPr>
        <w:pStyle w:val="5"/>
      </w:pPr>
      <w:r w:rsidRPr="00796A0A">
        <w:t>выполнение установленных нормативов по содержанию и ремонту фасадов собственными силами или специализированными организациями по обслуживанию этих объектов;</w:t>
      </w:r>
    </w:p>
    <w:p w14:paraId="2F802782" w14:textId="77777777" w:rsidR="00796A0A" w:rsidRPr="00796A0A" w:rsidRDefault="00796A0A" w:rsidP="00796A0A">
      <w:pPr>
        <w:pStyle w:val="5"/>
      </w:pPr>
      <w:r w:rsidRPr="00796A0A">
        <w:t>своевременное внесение соответствующих изменений в техническую документацию долговременного хранения, в том числе в паспорт фасада объекта капитального строительства.</w:t>
      </w:r>
    </w:p>
    <w:p w14:paraId="627871AD" w14:textId="77777777" w:rsidR="00796A0A" w:rsidRPr="00796A0A" w:rsidRDefault="00796A0A" w:rsidP="00796A0A">
      <w:pPr>
        <w:pStyle w:val="3"/>
        <w:ind w:left="0" w:firstLine="709"/>
        <w:rPr>
          <w:rFonts w:eastAsiaTheme="minorEastAsia"/>
        </w:rPr>
      </w:pPr>
      <w:r w:rsidRPr="00796A0A">
        <w:rPr>
          <w:rFonts w:eastAsiaTheme="minorEastAsia"/>
        </w:rPr>
        <w:t xml:space="preserve">Особые требования по очистке </w:t>
      </w:r>
      <w:r w:rsidRPr="00796A0A">
        <w:rPr>
          <w:rFonts w:eastAsiaTheme="minorEastAsia" w:cs="Times New Roman"/>
        </w:rPr>
        <w:t>крыш зданий, строений и сооружении и элементов, размещенных на фасадах объектов</w:t>
      </w:r>
      <w:r w:rsidRPr="00796A0A">
        <w:rPr>
          <w:rFonts w:eastAsiaTheme="minorEastAsia"/>
        </w:rPr>
        <w:t xml:space="preserve"> капитального строительства и некапитальных сооружений</w:t>
      </w:r>
    </w:p>
    <w:p w14:paraId="41ADF6AE" w14:textId="77777777" w:rsidR="00796A0A" w:rsidRPr="00796A0A" w:rsidRDefault="00796A0A" w:rsidP="00796A0A">
      <w:pPr>
        <w:pStyle w:val="4"/>
        <w:numPr>
          <w:ilvl w:val="0"/>
          <w:numId w:val="7"/>
        </w:numPr>
        <w:ind w:left="0"/>
        <w:rPr>
          <w:rFonts w:eastAsiaTheme="minorEastAsia" w:cs="Times New Roman"/>
        </w:rPr>
      </w:pPr>
      <w:commentRangeStart w:id="62"/>
      <w:r w:rsidRPr="00796A0A">
        <w:rPr>
          <w:rFonts w:eastAsiaTheme="minorEastAsia"/>
        </w:rPr>
        <w:t xml:space="preserve">Очистка крыш зданий, строений и сооружений, карнизов, водосточных труб и иных элементов, размещенных на фасадах  объектов капитального строительства и некапитальных сооружений </w:t>
      </w:r>
      <w:r w:rsidRPr="00796A0A">
        <w:rPr>
          <w:rFonts w:eastAsiaTheme="minorEastAsia" w:cs="Times New Roman"/>
        </w:rPr>
        <w:t>от мусора, снега и ледяных наростов производится регулярно их собственниками (владельцами, пользователями) зданий (строений) и 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w:t>
      </w:r>
    </w:p>
    <w:p w14:paraId="49DD3C37" w14:textId="77777777" w:rsidR="00796A0A" w:rsidRPr="00796A0A" w:rsidRDefault="00796A0A" w:rsidP="00796A0A">
      <w:pPr>
        <w:spacing w:line="256" w:lineRule="auto"/>
        <w:ind w:firstLine="709"/>
        <w:contextualSpacing/>
        <w:jc w:val="both"/>
        <w:rPr>
          <w:rFonts w:ascii="Times New Roman" w:eastAsiaTheme="minorEastAsia" w:hAnsi="Times New Roman" w:cs="Times New Roman"/>
          <w:sz w:val="24"/>
          <w:szCs w:val="24"/>
        </w:rPr>
      </w:pPr>
      <w:r w:rsidRPr="00796A0A">
        <w:rPr>
          <w:rFonts w:ascii="Times New Roman" w:eastAsiaTheme="minorEastAsia" w:hAnsi="Times New Roman" w:cs="Times New Roman"/>
          <w:sz w:val="24"/>
          <w:szCs w:val="24"/>
        </w:rPr>
        <w:t>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 мобильных групп населения, для дальнейшего вывоза. Вывоз снега и льда обеспечивается лицами, ответственными за содержание соответствующей территории.</w:t>
      </w:r>
    </w:p>
    <w:p w14:paraId="475BDD00" w14:textId="77777777" w:rsidR="00796A0A" w:rsidRPr="00796A0A" w:rsidRDefault="00796A0A" w:rsidP="00796A0A">
      <w:pPr>
        <w:spacing w:line="256" w:lineRule="auto"/>
        <w:ind w:firstLine="709"/>
        <w:contextualSpacing/>
        <w:jc w:val="both"/>
        <w:rPr>
          <w:rFonts w:ascii="Times New Roman" w:eastAsiaTheme="minorEastAsia" w:hAnsi="Times New Roman" w:cs="Times New Roman"/>
          <w:sz w:val="24"/>
          <w:szCs w:val="24"/>
        </w:rPr>
      </w:pPr>
      <w:r w:rsidRPr="00796A0A">
        <w:rPr>
          <w:rFonts w:ascii="Times New Roman" w:eastAsiaTheme="minorEastAsia" w:hAnsi="Times New Roman" w:cs="Times New Roman"/>
          <w:sz w:val="24"/>
          <w:szCs w:val="24"/>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других объектов благоустройства.</w:t>
      </w:r>
      <w:commentRangeEnd w:id="62"/>
      <w:r w:rsidRPr="00796A0A">
        <w:rPr>
          <w:rStyle w:val="aa"/>
        </w:rPr>
        <w:commentReference w:id="62"/>
      </w:r>
    </w:p>
    <w:p w14:paraId="2A3A2CBB" w14:textId="77777777" w:rsidR="00796A0A" w:rsidRPr="00796A0A" w:rsidRDefault="00796A0A" w:rsidP="00796A0A">
      <w:pPr>
        <w:pStyle w:val="4"/>
        <w:numPr>
          <w:ilvl w:val="0"/>
          <w:numId w:val="7"/>
        </w:numPr>
        <w:spacing w:line="256" w:lineRule="auto"/>
        <w:contextualSpacing/>
        <w:rPr>
          <w:rFonts w:eastAsiaTheme="minorEastAsia" w:cs="Times New Roman"/>
          <w:szCs w:val="24"/>
        </w:rPr>
      </w:pPr>
      <w:r w:rsidRPr="00796A0A">
        <w:rPr>
          <w:rFonts w:eastAsiaTheme="minorEastAsia" w:cs="Times New Roman"/>
          <w:szCs w:val="24"/>
        </w:rPr>
        <w:t>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 Очистка от наледи 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Плоские крыши с наружным водоотводом периодически очищаются от снега, не допуская его накопления более 30 см.</w:t>
      </w:r>
    </w:p>
    <w:p w14:paraId="14D2D2B6" w14:textId="77777777" w:rsidR="00796A0A" w:rsidRPr="00796A0A" w:rsidRDefault="00796A0A" w:rsidP="00796A0A">
      <w:pPr>
        <w:pStyle w:val="10"/>
      </w:pPr>
      <w:bookmarkStart w:id="63" w:name="_Toc21949931"/>
      <w:r w:rsidRPr="00796A0A">
        <w:t>Общие требования к размещению информации на территории округа</w:t>
      </w:r>
      <w:bookmarkEnd w:id="63"/>
      <w:r w:rsidRPr="00796A0A">
        <w:t xml:space="preserve"> </w:t>
      </w:r>
    </w:p>
    <w:p w14:paraId="76EA3C3F" w14:textId="77777777" w:rsidR="00796A0A" w:rsidRPr="00796A0A" w:rsidRDefault="00796A0A" w:rsidP="00796A0A">
      <w:pPr>
        <w:pStyle w:val="2"/>
        <w:ind w:left="0" w:firstLine="709"/>
      </w:pPr>
      <w:bookmarkStart w:id="64" w:name="_Toc21949932"/>
      <w:r w:rsidRPr="00796A0A">
        <w:t>Условия размещения информации</w:t>
      </w:r>
      <w:bookmarkEnd w:id="64"/>
    </w:p>
    <w:p w14:paraId="13163C91" w14:textId="77777777" w:rsidR="00796A0A" w:rsidRPr="00796A0A" w:rsidRDefault="00796A0A" w:rsidP="00796A0A">
      <w:pPr>
        <w:pStyle w:val="3"/>
        <w:ind w:left="0" w:firstLine="709"/>
      </w:pPr>
      <w:r w:rsidRPr="00796A0A">
        <w:t>Перечень средств информации, размещаемых на территории округа</w:t>
      </w:r>
    </w:p>
    <w:p w14:paraId="571E4DEE" w14:textId="77777777" w:rsidR="00796A0A" w:rsidRPr="00796A0A" w:rsidRDefault="00796A0A" w:rsidP="00796A0A">
      <w:pPr>
        <w:pStyle w:val="4"/>
        <w:numPr>
          <w:ilvl w:val="0"/>
          <w:numId w:val="7"/>
        </w:numPr>
        <w:ind w:left="0"/>
      </w:pPr>
      <w:r w:rsidRPr="00796A0A">
        <w:t xml:space="preserve">Дорожные знаки и иные технические средства организации дорожного движения, а также информационные щиты и указатели, имеющие отношение к обеспечению безопасности дорожного движения или осуществлению дорожной деятельности в соответствии с Федеральным законом от 08.11.2007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иными законами и подзаконными актами в сфере организации дорожного движения, обеспечения </w:t>
      </w:r>
      <w:r w:rsidRPr="00796A0A">
        <w:lastRenderedPageBreak/>
        <w:t>безопасности дорожного движения и осуществления дорожной деятельности.</w:t>
      </w:r>
    </w:p>
    <w:p w14:paraId="40A099B3" w14:textId="77777777" w:rsidR="00796A0A" w:rsidRPr="00796A0A" w:rsidRDefault="00796A0A" w:rsidP="00796A0A">
      <w:pPr>
        <w:pStyle w:val="4"/>
        <w:numPr>
          <w:ilvl w:val="0"/>
          <w:numId w:val="7"/>
        </w:numPr>
        <w:ind w:left="0"/>
      </w:pPr>
      <w:r w:rsidRPr="00796A0A">
        <w:t>Рекламные конструкции в соответствии с Федеральным законом от 13.03.2006 №38-ФЗ «О рекламе» и иными подзаконными актами в сфере рекламы, а также  Правилами размещения, установки и эксплуатации объектов наружной рекламы на территории округа, утверждаемыми представительным органом местного самоуправления муниципального образования «Светлогорский городской округ».</w:t>
      </w:r>
    </w:p>
    <w:p w14:paraId="6C3533A1" w14:textId="77777777" w:rsidR="00796A0A" w:rsidRPr="00796A0A" w:rsidRDefault="00796A0A" w:rsidP="00796A0A">
      <w:pPr>
        <w:pStyle w:val="4"/>
        <w:numPr>
          <w:ilvl w:val="0"/>
          <w:numId w:val="7"/>
        </w:numPr>
        <w:ind w:left="0"/>
      </w:pPr>
      <w:r w:rsidRPr="00796A0A">
        <w:t xml:space="preserve">Информационные конструкции, включая вывески, информационные стенды, навигационные и топографические указатели в соответствии со статьей ___ настоящих Правил. </w:t>
      </w:r>
    </w:p>
    <w:p w14:paraId="500A8BE4" w14:textId="77777777" w:rsidR="00796A0A" w:rsidRPr="00796A0A" w:rsidRDefault="00796A0A" w:rsidP="00796A0A">
      <w:pPr>
        <w:pStyle w:val="4"/>
        <w:numPr>
          <w:ilvl w:val="0"/>
          <w:numId w:val="7"/>
        </w:numPr>
        <w:ind w:left="0"/>
      </w:pPr>
      <w:commentRangeStart w:id="65"/>
      <w:r w:rsidRPr="00796A0A">
        <w:t>Указатели</w:t>
      </w:r>
      <w:commentRangeEnd w:id="65"/>
      <w:r w:rsidRPr="00796A0A">
        <w:rPr>
          <w:rStyle w:val="aa"/>
          <w:rFonts w:asciiTheme="minorHAnsi" w:eastAsiaTheme="minorHAnsi" w:hAnsiTheme="minorHAnsi" w:cstheme="minorBidi"/>
          <w:iCs w:val="0"/>
        </w:rPr>
        <w:commentReference w:id="65"/>
      </w:r>
      <w:r w:rsidRPr="00796A0A">
        <w:t xml:space="preserve"> адресации и иные указатели на фасадах зданий (соружений) в соответствии со статьей ___ настоящих Правил.</w:t>
      </w:r>
    </w:p>
    <w:p w14:paraId="3FA592F4" w14:textId="77777777" w:rsidR="00796A0A" w:rsidRPr="00796A0A" w:rsidRDefault="00796A0A" w:rsidP="00796A0A">
      <w:pPr>
        <w:pStyle w:val="4"/>
        <w:numPr>
          <w:ilvl w:val="0"/>
          <w:numId w:val="7"/>
        </w:numPr>
        <w:ind w:left="0"/>
      </w:pPr>
      <w:r w:rsidRPr="00796A0A">
        <w:t>Объявления, афиши, листовки,  плакаты и другие материалы информационного характера, не связанные с осуществлением предпринимательской деятельности                   (далее – материалы информационного характера) в соответствии со статьей ___ настоящих Правил.</w:t>
      </w:r>
    </w:p>
    <w:p w14:paraId="4E036E69" w14:textId="77777777" w:rsidR="00796A0A" w:rsidRPr="00796A0A" w:rsidRDefault="00796A0A" w:rsidP="00796A0A">
      <w:pPr>
        <w:pStyle w:val="4"/>
        <w:numPr>
          <w:ilvl w:val="0"/>
          <w:numId w:val="7"/>
        </w:numPr>
        <w:ind w:left="0"/>
      </w:pPr>
      <w:r w:rsidRPr="00796A0A">
        <w:t>Конструкции, предназначенные исключительно для праздничного оформления населенных пунктов округа  в соответствии со статьей ___ настоящих Правил.</w:t>
      </w:r>
    </w:p>
    <w:p w14:paraId="74AF8ED4" w14:textId="77777777" w:rsidR="00796A0A" w:rsidRPr="00796A0A" w:rsidRDefault="00796A0A" w:rsidP="00796A0A">
      <w:pPr>
        <w:pStyle w:val="3"/>
        <w:ind w:left="0" w:firstLine="709"/>
      </w:pPr>
      <w:bookmarkStart w:id="66" w:name="_Hlk21098168"/>
      <w:r w:rsidRPr="00796A0A">
        <w:t xml:space="preserve">Требования к применению и размещению информационных конструкций </w:t>
      </w:r>
    </w:p>
    <w:bookmarkEnd w:id="66"/>
    <w:p w14:paraId="0E074F4F" w14:textId="77777777" w:rsidR="00796A0A" w:rsidRPr="00796A0A" w:rsidRDefault="00796A0A" w:rsidP="00796A0A">
      <w:pPr>
        <w:pStyle w:val="4"/>
        <w:numPr>
          <w:ilvl w:val="0"/>
          <w:numId w:val="7"/>
        </w:numPr>
        <w:ind w:left="0"/>
      </w:pPr>
      <w:r w:rsidRPr="00796A0A">
        <w:t>Информационная конструкция является объектом благоустройства, выполняет исключительно функцию информирования населения и не может быть применен или размещен для распространения рекламы.</w:t>
      </w:r>
    </w:p>
    <w:p w14:paraId="497A3994" w14:textId="77777777" w:rsidR="00796A0A" w:rsidRPr="00796A0A" w:rsidRDefault="00796A0A" w:rsidP="00796A0A">
      <w:pPr>
        <w:pStyle w:val="4"/>
        <w:numPr>
          <w:ilvl w:val="0"/>
          <w:numId w:val="7"/>
        </w:numPr>
        <w:ind w:left="0"/>
      </w:pPr>
      <w:r w:rsidRPr="00796A0A">
        <w:t xml:space="preserve"> Установка информационных конструкций возможна только при наличии проектной документации и согласия собственника объекта, на котором предполагается ее установка. </w:t>
      </w:r>
    </w:p>
    <w:p w14:paraId="70FFBF39" w14:textId="77777777" w:rsidR="00796A0A" w:rsidRPr="00796A0A" w:rsidRDefault="00796A0A" w:rsidP="00796A0A">
      <w:pPr>
        <w:pStyle w:val="4"/>
        <w:numPr>
          <w:ilvl w:val="0"/>
          <w:numId w:val="7"/>
        </w:numPr>
        <w:ind w:left="0"/>
      </w:pPr>
      <w:r w:rsidRPr="00796A0A">
        <w:t>Информационные конструкции должны отвечать требованиям безопасности. Собственник и лицо, установившее конструкцию, несут персональную ответственность за неисправности и аварийные ситуации, возникшие из-за нарушения ими условий монтажа и эксплуатации конструкции, за причинение вреда в результате ненадлежащей установки и эксплуатации конструкции.</w:t>
      </w:r>
    </w:p>
    <w:p w14:paraId="1E57F375" w14:textId="77777777" w:rsidR="00796A0A" w:rsidRPr="00796A0A" w:rsidRDefault="00796A0A" w:rsidP="00796A0A">
      <w:pPr>
        <w:pStyle w:val="4"/>
        <w:numPr>
          <w:ilvl w:val="0"/>
          <w:numId w:val="7"/>
        </w:numPr>
        <w:ind w:left="0"/>
      </w:pPr>
      <w:r w:rsidRPr="00796A0A">
        <w:t>Требования к внешнему виду, а также правила установки, эксплуатации информационных конструкций на территории округа устанавливаются муниципальным правовым актом администрации.</w:t>
      </w:r>
    </w:p>
    <w:p w14:paraId="2F238BD3" w14:textId="77777777" w:rsidR="00796A0A" w:rsidRPr="00796A0A" w:rsidRDefault="00796A0A" w:rsidP="00796A0A">
      <w:pPr>
        <w:pStyle w:val="4"/>
        <w:numPr>
          <w:ilvl w:val="0"/>
          <w:numId w:val="7"/>
        </w:numPr>
        <w:ind w:left="0"/>
      </w:pPr>
      <w:r w:rsidRPr="00796A0A">
        <w:t>На земельных участках, зданиях, сооружениях и иных объектах независимо от форм собственности запрещается:</w:t>
      </w:r>
    </w:p>
    <w:p w14:paraId="01B7D999" w14:textId="77777777" w:rsidR="00796A0A" w:rsidRPr="00796A0A" w:rsidRDefault="00796A0A" w:rsidP="00796A0A">
      <w:pPr>
        <w:pStyle w:val="5"/>
        <w:numPr>
          <w:ilvl w:val="0"/>
          <w:numId w:val="6"/>
        </w:numPr>
        <w:ind w:left="0"/>
      </w:pPr>
      <w:r w:rsidRPr="00796A0A">
        <w:t>установка и эксплуатация конструкции, которая изменяет собой архитектуру здания, загораживает архитектурные элементы, лепнину, переплеты, колонны, барельефы, оконные и дверные проемы, арки, колоннады, балюстрады, эркеры и т.п.;</w:t>
      </w:r>
    </w:p>
    <w:p w14:paraId="0523820D" w14:textId="77777777" w:rsidR="00796A0A" w:rsidRPr="00796A0A" w:rsidRDefault="00796A0A" w:rsidP="00796A0A">
      <w:pPr>
        <w:pStyle w:val="5"/>
      </w:pPr>
      <w:r w:rsidRPr="00796A0A">
        <w:t>установка и эксплуатация конструкции на кровле многоквартирного дома;</w:t>
      </w:r>
    </w:p>
    <w:p w14:paraId="3E40DA6F" w14:textId="77777777" w:rsidR="00796A0A" w:rsidRPr="00796A0A" w:rsidRDefault="00796A0A" w:rsidP="00796A0A">
      <w:pPr>
        <w:pStyle w:val="5"/>
      </w:pPr>
      <w:r w:rsidRPr="00796A0A">
        <w:t>установка и эксплуатация конструкции выше уровня перекрытия первого этажа многоквартирного дома;</w:t>
      </w:r>
    </w:p>
    <w:p w14:paraId="59089726" w14:textId="77777777" w:rsidR="00796A0A" w:rsidRPr="00796A0A" w:rsidRDefault="00796A0A" w:rsidP="00796A0A">
      <w:pPr>
        <w:pStyle w:val="5"/>
      </w:pPr>
      <w:r w:rsidRPr="00796A0A">
        <w:t>установка и эксплуатация конструкции на ограждении (заборе), за исключением строительных и дорожных;</w:t>
      </w:r>
    </w:p>
    <w:p w14:paraId="399B7E9F" w14:textId="77777777" w:rsidR="00796A0A" w:rsidRPr="00796A0A" w:rsidRDefault="00796A0A" w:rsidP="00796A0A">
      <w:pPr>
        <w:pStyle w:val="5"/>
      </w:pPr>
      <w:r w:rsidRPr="00796A0A">
        <w:t>установка и эксплуатация конструкции на фасаде объекта культурного наследия;</w:t>
      </w:r>
    </w:p>
    <w:p w14:paraId="1D55703B" w14:textId="77777777" w:rsidR="00796A0A" w:rsidRPr="00796A0A" w:rsidRDefault="00796A0A" w:rsidP="00796A0A">
      <w:pPr>
        <w:pStyle w:val="5"/>
      </w:pPr>
      <w:r w:rsidRPr="00796A0A">
        <w:t>установка и эксплуатация в непосредственной близости от объекта культурного наследия конструкции, которая загораживает его (загораживает собой архитектурные элементы объекта).</w:t>
      </w:r>
    </w:p>
    <w:p w14:paraId="71BF526F" w14:textId="77777777" w:rsidR="00796A0A" w:rsidRPr="00796A0A" w:rsidRDefault="00796A0A" w:rsidP="00796A0A">
      <w:pPr>
        <w:pStyle w:val="4"/>
        <w:numPr>
          <w:ilvl w:val="0"/>
          <w:numId w:val="7"/>
        </w:numPr>
      </w:pPr>
      <w:r w:rsidRPr="00796A0A">
        <w:t>На территориях общего пользования и общественных пространствах запрещается:</w:t>
      </w:r>
    </w:p>
    <w:p w14:paraId="53CA65B5" w14:textId="77777777" w:rsidR="00796A0A" w:rsidRPr="00796A0A" w:rsidRDefault="00796A0A" w:rsidP="00796A0A">
      <w:pPr>
        <w:pStyle w:val="5"/>
        <w:numPr>
          <w:ilvl w:val="0"/>
          <w:numId w:val="0"/>
        </w:numPr>
        <w:ind w:firstLine="568"/>
      </w:pPr>
      <w:r w:rsidRPr="00796A0A">
        <w:t>установка и эксплуатация штендеров – выносных щитовых конструкций (временных средств информации, используемых в часы работы).</w:t>
      </w:r>
    </w:p>
    <w:p w14:paraId="16ACB47C" w14:textId="77777777" w:rsidR="00796A0A" w:rsidRPr="00796A0A" w:rsidRDefault="00796A0A" w:rsidP="00796A0A">
      <w:pPr>
        <w:pStyle w:val="3"/>
        <w:ind w:left="0" w:firstLine="709"/>
      </w:pPr>
      <w:r w:rsidRPr="00796A0A">
        <w:lastRenderedPageBreak/>
        <w:t>Требования к размещению материалов информационного характера</w:t>
      </w:r>
    </w:p>
    <w:p w14:paraId="7A94C9D1" w14:textId="77777777" w:rsidR="00796A0A" w:rsidRPr="00796A0A" w:rsidRDefault="00796A0A" w:rsidP="00796A0A">
      <w:pPr>
        <w:pStyle w:val="4"/>
        <w:numPr>
          <w:ilvl w:val="0"/>
          <w:numId w:val="7"/>
        </w:numPr>
        <w:ind w:left="0"/>
      </w:pPr>
      <w:r w:rsidRPr="00796A0A">
        <w:t xml:space="preserve">  Размещение материалов информационного характера, разрешено исключительно на специально оборудованных для этих целей информационных конструкциях – досках или стендах объявлений.</w:t>
      </w:r>
    </w:p>
    <w:p w14:paraId="390F4FC9" w14:textId="77777777" w:rsidR="00796A0A" w:rsidRPr="00796A0A" w:rsidRDefault="00796A0A" w:rsidP="00796A0A">
      <w:pPr>
        <w:pStyle w:val="4"/>
        <w:numPr>
          <w:ilvl w:val="0"/>
          <w:numId w:val="7"/>
        </w:numPr>
        <w:ind w:left="0"/>
      </w:pPr>
      <w:r w:rsidRPr="00796A0A">
        <w:t>На территории округа запрещается:</w:t>
      </w:r>
    </w:p>
    <w:p w14:paraId="1B74AB69" w14:textId="77777777" w:rsidR="00796A0A" w:rsidRPr="00796A0A" w:rsidRDefault="00796A0A" w:rsidP="00796A0A">
      <w:pPr>
        <w:pStyle w:val="5"/>
        <w:numPr>
          <w:ilvl w:val="0"/>
          <w:numId w:val="6"/>
        </w:numPr>
        <w:ind w:left="0"/>
      </w:pPr>
      <w:r w:rsidRPr="00796A0A">
        <w:t>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14:paraId="65E0A95E" w14:textId="77777777" w:rsidR="00796A0A" w:rsidRPr="00796A0A" w:rsidRDefault="00796A0A" w:rsidP="00796A0A">
      <w:pPr>
        <w:pStyle w:val="5"/>
        <w:numPr>
          <w:ilvl w:val="0"/>
          <w:numId w:val="6"/>
        </w:numPr>
      </w:pPr>
      <w:r w:rsidRPr="00796A0A">
        <w:t>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14:paraId="76CE6D43" w14:textId="77777777" w:rsidR="00796A0A" w:rsidRPr="00796A0A" w:rsidRDefault="00796A0A" w:rsidP="00796A0A">
      <w:pPr>
        <w:pStyle w:val="5"/>
      </w:pPr>
      <w:r w:rsidRPr="00796A0A">
        <w:t>размещение (нанесение) на стенах зданий, строений, на сооружениях, ограждениях любых надписей (за исключением предупреждающих об опасности).</w:t>
      </w:r>
    </w:p>
    <w:p w14:paraId="684295AE" w14:textId="77777777" w:rsidR="00796A0A" w:rsidRPr="00796A0A" w:rsidRDefault="00796A0A" w:rsidP="00796A0A">
      <w:pPr>
        <w:pStyle w:val="10"/>
      </w:pPr>
      <w:bookmarkStart w:id="67" w:name="_Toc21949933"/>
      <w:r w:rsidRPr="00796A0A">
        <w:t>Требования по благоустройству зеленых зон и содержанию зеленых насаждений</w:t>
      </w:r>
      <w:bookmarkEnd w:id="67"/>
    </w:p>
    <w:p w14:paraId="5D75153E" w14:textId="77777777" w:rsidR="00796A0A" w:rsidRPr="00796A0A" w:rsidRDefault="00796A0A" w:rsidP="00796A0A">
      <w:pPr>
        <w:pStyle w:val="2"/>
        <w:keepNext w:val="0"/>
        <w:keepLines w:val="0"/>
        <w:ind w:left="0" w:firstLine="709"/>
      </w:pPr>
      <w:bookmarkStart w:id="68" w:name="_Toc21949934"/>
      <w:r w:rsidRPr="00796A0A">
        <w:t>Применение и содержание зеленых насаждений</w:t>
      </w:r>
      <w:bookmarkEnd w:id="68"/>
    </w:p>
    <w:p w14:paraId="6FBCCDFA" w14:textId="77777777" w:rsidR="00796A0A" w:rsidRPr="00796A0A" w:rsidRDefault="00796A0A" w:rsidP="00796A0A">
      <w:pPr>
        <w:pStyle w:val="3"/>
        <w:keepNext w:val="0"/>
        <w:keepLines w:val="0"/>
        <w:ind w:left="0" w:firstLine="709"/>
      </w:pPr>
      <w:r w:rsidRPr="00796A0A">
        <w:t xml:space="preserve">Общие требования </w:t>
      </w:r>
    </w:p>
    <w:p w14:paraId="3936E396" w14:textId="77777777" w:rsidR="00796A0A" w:rsidRPr="00796A0A" w:rsidRDefault="00796A0A" w:rsidP="00796A0A">
      <w:pPr>
        <w:pStyle w:val="4"/>
        <w:numPr>
          <w:ilvl w:val="0"/>
          <w:numId w:val="7"/>
        </w:numPr>
        <w:ind w:left="0"/>
      </w:pPr>
      <w:r w:rsidRPr="00796A0A">
        <w:t>Зеленые насаждения – древесно-кустарниковая и травянистая растительность естественного и искусственного происхождения, включая растительность в парках, скверах, садах, иных рукотворных зеленых зонах, а также отдельно стоящие деревья и кустарники и иная растительность (газоны, дернина).</w:t>
      </w:r>
    </w:p>
    <w:p w14:paraId="09C5BD66" w14:textId="77777777" w:rsidR="00796A0A" w:rsidRPr="00796A0A" w:rsidRDefault="00796A0A" w:rsidP="00796A0A">
      <w:pPr>
        <w:pStyle w:val="4"/>
        <w:numPr>
          <w:ilvl w:val="0"/>
          <w:numId w:val="7"/>
        </w:numPr>
        <w:ind w:left="0"/>
      </w:pPr>
      <w:r w:rsidRPr="00796A0A">
        <w:t>На территории зеленых зон и на территориях зеленых насаждений запрещается:</w:t>
      </w:r>
    </w:p>
    <w:p w14:paraId="01FFA59C" w14:textId="77777777" w:rsidR="00796A0A" w:rsidRPr="00796A0A" w:rsidRDefault="00796A0A" w:rsidP="00796A0A">
      <w:pPr>
        <w:pStyle w:val="5"/>
        <w:numPr>
          <w:ilvl w:val="0"/>
          <w:numId w:val="6"/>
        </w:numPr>
        <w:ind w:left="0"/>
      </w:pPr>
      <w:r w:rsidRPr="00796A0A">
        <w:t>складировать любые материалы, грунт, мусор, снег, сколы льда, скошенную траву, древесину и порубочные остатки;</w:t>
      </w:r>
    </w:p>
    <w:p w14:paraId="478103F3" w14:textId="77777777" w:rsidR="00796A0A" w:rsidRPr="00796A0A" w:rsidRDefault="00796A0A" w:rsidP="00796A0A">
      <w:pPr>
        <w:pStyle w:val="5"/>
      </w:pPr>
      <w:r w:rsidRPr="00796A0A">
        <w:t>посыпать пескосоляной смесью и химическими препаратами пешеходные дорожки;</w:t>
      </w:r>
    </w:p>
    <w:p w14:paraId="3B81568C" w14:textId="77777777" w:rsidR="00796A0A" w:rsidRPr="00796A0A" w:rsidRDefault="00796A0A" w:rsidP="00796A0A">
      <w:pPr>
        <w:pStyle w:val="5"/>
      </w:pPr>
      <w:r w:rsidRPr="00796A0A">
        <w:t>сбрасывать снег и другие загрязнения, в том числе смет, песок на газоны (дернину), цветники, в приствольные лунки деревьев и кустарников и в колодцы инженерных коммуникаций;</w:t>
      </w:r>
    </w:p>
    <w:p w14:paraId="6BE21E76" w14:textId="77777777" w:rsidR="00796A0A" w:rsidRPr="00796A0A" w:rsidRDefault="00796A0A" w:rsidP="00796A0A">
      <w:pPr>
        <w:pStyle w:val="5"/>
      </w:pPr>
      <w:r w:rsidRPr="00796A0A">
        <w:t>разводить костры и иной открытый огонь, за исключением специально оборудованных мест;</w:t>
      </w:r>
    </w:p>
    <w:p w14:paraId="5CB77A65" w14:textId="77777777" w:rsidR="00796A0A" w:rsidRPr="00796A0A" w:rsidRDefault="00796A0A" w:rsidP="00796A0A">
      <w:pPr>
        <w:pStyle w:val="5"/>
      </w:pPr>
      <w:r w:rsidRPr="00796A0A">
        <w:t>наносить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14:paraId="05DF5354" w14:textId="77777777" w:rsidR="00796A0A" w:rsidRPr="00796A0A" w:rsidRDefault="00796A0A" w:rsidP="00796A0A">
      <w:pPr>
        <w:pStyle w:val="5"/>
      </w:pPr>
      <w:r w:rsidRPr="00796A0A">
        <w:t>производить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w:t>
      </w:r>
    </w:p>
    <w:p w14:paraId="638C80CD" w14:textId="77777777" w:rsidR="00796A0A" w:rsidRPr="00796A0A" w:rsidRDefault="00796A0A" w:rsidP="00796A0A">
      <w:pPr>
        <w:pStyle w:val="5"/>
      </w:pPr>
      <w:r w:rsidRPr="00796A0A">
        <w:t>повреждать зеленые насаждения при производстве ремонтных, строительных и земляных работ;</w:t>
      </w:r>
    </w:p>
    <w:p w14:paraId="203616A9" w14:textId="77777777" w:rsidR="00796A0A" w:rsidRPr="00796A0A" w:rsidRDefault="00796A0A" w:rsidP="00796A0A">
      <w:pPr>
        <w:pStyle w:val="5"/>
      </w:pPr>
      <w:r w:rsidRPr="00796A0A">
        <w:t>повреждать газоны, цветники, растительный слой земли;</w:t>
      </w:r>
    </w:p>
    <w:p w14:paraId="5610113B" w14:textId="77777777" w:rsidR="00796A0A" w:rsidRPr="00796A0A" w:rsidRDefault="00796A0A" w:rsidP="00796A0A">
      <w:pPr>
        <w:pStyle w:val="5"/>
      </w:pPr>
      <w:r w:rsidRPr="00796A0A">
        <w:t>удалять снег с земельных участков, занятых зелеными насаждениями.</w:t>
      </w:r>
    </w:p>
    <w:p w14:paraId="4171FB58" w14:textId="77777777" w:rsidR="00796A0A" w:rsidRPr="00796A0A" w:rsidRDefault="00796A0A" w:rsidP="00796A0A">
      <w:pPr>
        <w:pStyle w:val="4"/>
        <w:numPr>
          <w:ilvl w:val="0"/>
          <w:numId w:val="7"/>
        </w:numPr>
      </w:pPr>
      <w:r w:rsidRPr="00796A0A">
        <w:t>На территории округа запрещается размещать транспортные средства на газоне или иной территории, занятой зелеными насаждениями, а также ездить по газону (дернине) на велосипедах, мотоциклах, иных транспортных средствах, лошадях.</w:t>
      </w:r>
    </w:p>
    <w:p w14:paraId="4CC442EC" w14:textId="77777777" w:rsidR="00796A0A" w:rsidRPr="00796A0A" w:rsidRDefault="00796A0A" w:rsidP="00796A0A">
      <w:pPr>
        <w:pStyle w:val="4"/>
        <w:ind w:left="0"/>
      </w:pPr>
      <w:r w:rsidRPr="00796A0A">
        <w:t xml:space="preserve">Создание новых объектов озеленения на территории округа осуществляется в соответствии с действующими Генеральным планом и Правилами землепользования и </w:t>
      </w:r>
      <w:r w:rsidRPr="00796A0A">
        <w:lastRenderedPageBreak/>
        <w:t>застройки муниципального образования, Правилами создания, охраны и содержания зеленых насаждений в городах Российской Федерации, СП 42.13330.2011. Сводом правил. Градостроительство. Планировка и застройка городских и сельских поселений. Актуализированная редакция СНиП 2.07.01-89* утвержденным Приказом Госстроя РФ от 15.12.1999 № 153.</w:t>
      </w:r>
    </w:p>
    <w:p w14:paraId="20483D6A" w14:textId="77777777" w:rsidR="00796A0A" w:rsidRPr="00796A0A" w:rsidRDefault="00796A0A" w:rsidP="00796A0A">
      <w:pPr>
        <w:pStyle w:val="3"/>
        <w:keepNext w:val="0"/>
        <w:keepLines w:val="0"/>
        <w:ind w:left="0" w:firstLine="709"/>
      </w:pPr>
      <w:r w:rsidRPr="00796A0A">
        <w:t>Типы зеленых насаждений, виды и задачи озеленения</w:t>
      </w:r>
    </w:p>
    <w:p w14:paraId="0E68D1A5" w14:textId="77777777" w:rsidR="00796A0A" w:rsidRPr="00796A0A" w:rsidRDefault="00796A0A" w:rsidP="00796A0A">
      <w:pPr>
        <w:pStyle w:val="4"/>
        <w:numPr>
          <w:ilvl w:val="0"/>
          <w:numId w:val="7"/>
        </w:numPr>
        <w:ind w:left="0"/>
      </w:pPr>
      <w:r w:rsidRPr="00796A0A">
        <w:t xml:space="preserve">Основными типами зеленых насаждений и озеленения на территории округа являются: рядовые посадки, аллеи, живые изгороди, шпалеры, газоны (партерные, обыкновенные), цветники (клумбы, рабатки, арабеска, гравийные), вертикальное озеленение вьющимися, лазающими, ниспадающими растениями. </w:t>
      </w:r>
    </w:p>
    <w:p w14:paraId="663F5B04" w14:textId="77777777" w:rsidR="00796A0A" w:rsidRPr="00796A0A" w:rsidRDefault="00796A0A" w:rsidP="00796A0A">
      <w:pPr>
        <w:pStyle w:val="a0"/>
      </w:pPr>
      <w:r w:rsidRPr="00796A0A">
        <w:t>Видами озеленения: стационарное – посадка растений в грунт и мобильное – посадка растений в специальные передвижные емкости (вазоны).</w:t>
      </w:r>
    </w:p>
    <w:p w14:paraId="27938B83" w14:textId="77777777" w:rsidR="00796A0A" w:rsidRPr="00796A0A" w:rsidRDefault="00796A0A" w:rsidP="00796A0A">
      <w:pPr>
        <w:pStyle w:val="4"/>
        <w:ind w:left="0"/>
      </w:pPr>
      <w:r w:rsidRPr="00796A0A">
        <w:t xml:space="preserve">В рамках озеленения жители округа должны быть обеспечены качественными озелененными территориями в шаговой доступности от дома. </w:t>
      </w:r>
    </w:p>
    <w:p w14:paraId="625BD902" w14:textId="77777777" w:rsidR="00796A0A" w:rsidRPr="00796A0A" w:rsidRDefault="00796A0A" w:rsidP="00796A0A">
      <w:pPr>
        <w:pStyle w:val="4"/>
        <w:ind w:left="0"/>
      </w:pPr>
      <w:r w:rsidRPr="00796A0A">
        <w:t>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муниципального образования.</w:t>
      </w:r>
    </w:p>
    <w:p w14:paraId="78A1194F" w14:textId="77777777" w:rsidR="00796A0A" w:rsidRPr="00796A0A" w:rsidRDefault="00796A0A" w:rsidP="00796A0A">
      <w:pPr>
        <w:pStyle w:val="a0"/>
      </w:pPr>
      <w:r w:rsidRPr="00796A0A">
        <w:t>При создании элементов озеленения на территории округа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14:paraId="5754E801" w14:textId="77777777" w:rsidR="00796A0A" w:rsidRPr="00796A0A" w:rsidRDefault="00796A0A" w:rsidP="00796A0A">
      <w:pPr>
        <w:pStyle w:val="a0"/>
      </w:pPr>
      <w:r w:rsidRPr="00796A0A">
        <w:t>При проектировании озелененных пространств учитываются факторы биоразнообразия и непрерывности озелененных элементов городской среды, исторически сложившиеся тенденции в породно-видовом составе территории озеленения, создаются проекты зеленых «каркасов» городской среды. Работы по озеленению планируются в комплексе и в контексте общего зеленого «каркаса» территории округа, обеспечивающего для всех жителей возможность для занятий спортом и общения, физический комфорт и улучшения визуальных и экологических характеристик городской среды.</w:t>
      </w:r>
    </w:p>
    <w:p w14:paraId="6F555563" w14:textId="77777777" w:rsidR="00796A0A" w:rsidRPr="00796A0A" w:rsidRDefault="00796A0A" w:rsidP="00796A0A">
      <w:pPr>
        <w:pStyle w:val="a0"/>
      </w:pPr>
      <w:r w:rsidRPr="00796A0A">
        <w:t>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14:paraId="37B9ADCD" w14:textId="77777777" w:rsidR="00796A0A" w:rsidRPr="00796A0A" w:rsidRDefault="00796A0A" w:rsidP="00796A0A">
      <w:pPr>
        <w:pStyle w:val="3"/>
        <w:keepNext w:val="0"/>
        <w:keepLines w:val="0"/>
        <w:ind w:left="0" w:firstLine="709"/>
      </w:pPr>
      <w:r w:rsidRPr="00796A0A">
        <w:t>Особенности использования отдельных видов озеленения</w:t>
      </w:r>
    </w:p>
    <w:p w14:paraId="694D6E9B" w14:textId="77777777" w:rsidR="00796A0A" w:rsidRPr="00796A0A" w:rsidRDefault="00796A0A" w:rsidP="00796A0A">
      <w:pPr>
        <w:pStyle w:val="4"/>
        <w:numPr>
          <w:ilvl w:val="0"/>
          <w:numId w:val="7"/>
        </w:numPr>
        <w:ind w:left="0"/>
      </w:pPr>
      <w:r w:rsidRPr="00796A0A">
        <w:t xml:space="preserve">Стационарное и мобильное озеленение используется для создания архитектурно-ландшафтных объектов (газонов, парков, скверов, дворовых территорий, цветников) на естественных и искусственных элементах рельефа. </w:t>
      </w:r>
    </w:p>
    <w:p w14:paraId="5A99280B" w14:textId="77777777" w:rsidR="00796A0A" w:rsidRPr="00796A0A" w:rsidRDefault="00796A0A" w:rsidP="00796A0A">
      <w:pPr>
        <w:pStyle w:val="4"/>
        <w:ind w:left="0"/>
      </w:pPr>
      <w:r w:rsidRPr="00796A0A">
        <w:t xml:space="preserve">Стационарное крышное озеленение может быть предусмотрено при обустройстве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 </w:t>
      </w:r>
    </w:p>
    <w:p w14:paraId="40A211E0" w14:textId="77777777" w:rsidR="00796A0A" w:rsidRPr="00796A0A" w:rsidRDefault="00796A0A" w:rsidP="00796A0A">
      <w:pPr>
        <w:pStyle w:val="4"/>
        <w:ind w:left="0"/>
      </w:pPr>
      <w:r w:rsidRPr="00796A0A">
        <w:t xml:space="preserve">Мобильное или смешанное (стационарное и мобильное) крышное озеленение может предусматриваться при обустройстве новых, реконструкции и капитальном ремонте существующих зданий и сооружений любого назначения. </w:t>
      </w:r>
    </w:p>
    <w:p w14:paraId="24949D16" w14:textId="77777777" w:rsidR="00796A0A" w:rsidRPr="00796A0A" w:rsidRDefault="00796A0A" w:rsidP="00796A0A">
      <w:pPr>
        <w:pStyle w:val="4"/>
        <w:ind w:left="0"/>
      </w:pPr>
      <w:r w:rsidRPr="00796A0A">
        <w:t xml:space="preserve">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рекомендуется устанавливать сетчатое </w:t>
      </w:r>
      <w:r w:rsidRPr="00796A0A">
        <w:lastRenderedPageBreak/>
        <w:t>металлическое ограждение.</w:t>
      </w:r>
    </w:p>
    <w:p w14:paraId="745B1F3E" w14:textId="77777777" w:rsidR="00796A0A" w:rsidRPr="00796A0A" w:rsidRDefault="00796A0A" w:rsidP="00796A0A">
      <w:pPr>
        <w:pStyle w:val="4"/>
        <w:ind w:left="0"/>
      </w:pPr>
      <w:r w:rsidRPr="00796A0A">
        <w:t>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 СП 30.13330.2012 «Свод правил. Внутренний водопровод и канализация зданий. Актуализированная редакция СНиП 2.04.01-85*». Участки кровли, по которым производится отвод избыточной воды, должны иметь уклон к водоотводящим устройствам не менее 2%.</w:t>
      </w:r>
    </w:p>
    <w:p w14:paraId="66CA8DF3" w14:textId="77777777" w:rsidR="00796A0A" w:rsidRPr="00796A0A" w:rsidRDefault="00796A0A" w:rsidP="00796A0A">
      <w:pPr>
        <w:pStyle w:val="4"/>
        <w:ind w:left="0"/>
      </w:pPr>
      <w:r w:rsidRPr="00796A0A">
        <w:t xml:space="preserve">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Высота вертикального озеленения ограничивается тремя этажами. </w:t>
      </w:r>
    </w:p>
    <w:p w14:paraId="03B48A02" w14:textId="77777777" w:rsidR="00796A0A" w:rsidRPr="00796A0A" w:rsidRDefault="00796A0A" w:rsidP="00796A0A">
      <w:pPr>
        <w:pStyle w:val="4"/>
        <w:ind w:left="0"/>
      </w:pPr>
      <w:r w:rsidRPr="00796A0A">
        <w:t xml:space="preserve">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 </w:t>
      </w:r>
    </w:p>
    <w:p w14:paraId="401F2354" w14:textId="77777777" w:rsidR="00796A0A" w:rsidRPr="00796A0A" w:rsidRDefault="00796A0A" w:rsidP="00796A0A">
      <w:pPr>
        <w:pStyle w:val="4"/>
        <w:ind w:left="0"/>
      </w:pPr>
      <w:r w:rsidRPr="00796A0A">
        <w:t xml:space="preserve">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 </w:t>
      </w:r>
    </w:p>
    <w:p w14:paraId="059B14A0" w14:textId="77777777" w:rsidR="00796A0A" w:rsidRPr="00796A0A" w:rsidRDefault="00796A0A" w:rsidP="00796A0A">
      <w:pPr>
        <w:pStyle w:val="4"/>
        <w:ind w:left="0"/>
      </w:pPr>
      <w:r w:rsidRPr="00796A0A">
        <w:t xml:space="preserve">Озеленение детских игровых и спортивных площадок производится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возможно применять вертикальное озеленение. </w:t>
      </w:r>
    </w:p>
    <w:p w14:paraId="29730010" w14:textId="77777777" w:rsidR="00796A0A" w:rsidRPr="00796A0A" w:rsidRDefault="00796A0A" w:rsidP="00796A0A">
      <w:pPr>
        <w:pStyle w:val="4"/>
        <w:ind w:left="0"/>
      </w:pPr>
      <w:r w:rsidRPr="00796A0A">
        <w:t>На территории округа не допускается посадка и использование клена ясенелистного (американского), женских особей тополей бальзамических (пуховых), засоряющих территорию во время плодоношения или вызывающих массовые аллергические реакции во время цветения.</w:t>
      </w:r>
    </w:p>
    <w:p w14:paraId="3BD639A8" w14:textId="77777777" w:rsidR="00796A0A" w:rsidRPr="00796A0A" w:rsidRDefault="00796A0A" w:rsidP="00796A0A">
      <w:pPr>
        <w:pStyle w:val="3"/>
        <w:keepNext w:val="0"/>
        <w:keepLines w:val="0"/>
        <w:ind w:left="0" w:firstLine="709"/>
      </w:pPr>
      <w:r w:rsidRPr="00796A0A">
        <w:t>Содержание зеленых насаждений</w:t>
      </w:r>
    </w:p>
    <w:p w14:paraId="246EC5B0" w14:textId="77777777" w:rsidR="00796A0A" w:rsidRPr="00796A0A" w:rsidRDefault="00796A0A" w:rsidP="00796A0A">
      <w:pPr>
        <w:pStyle w:val="4"/>
        <w:numPr>
          <w:ilvl w:val="0"/>
          <w:numId w:val="7"/>
        </w:numPr>
        <w:ind w:left="0"/>
      </w:pPr>
      <w:r w:rsidRPr="00796A0A">
        <w:t>Содержание зеленых насаждений включает в себя:</w:t>
      </w:r>
    </w:p>
    <w:p w14:paraId="48A2BABE" w14:textId="77777777" w:rsidR="00796A0A" w:rsidRPr="00796A0A" w:rsidRDefault="00796A0A" w:rsidP="00796A0A">
      <w:pPr>
        <w:pStyle w:val="5"/>
        <w:numPr>
          <w:ilvl w:val="0"/>
          <w:numId w:val="6"/>
        </w:numPr>
        <w:ind w:left="0"/>
      </w:pPr>
      <w:r w:rsidRPr="00796A0A">
        <w:t>регулярный полив зеленых насаждений с обеспечением соответствующих для каждого вида (породы) зеленых насаждений норм и кратности;</w:t>
      </w:r>
    </w:p>
    <w:p w14:paraId="25E2E1A4" w14:textId="77777777" w:rsidR="00796A0A" w:rsidRPr="00796A0A" w:rsidRDefault="00796A0A" w:rsidP="00796A0A">
      <w:pPr>
        <w:pStyle w:val="5"/>
        <w:numPr>
          <w:ilvl w:val="0"/>
          <w:numId w:val="6"/>
        </w:numPr>
      </w:pPr>
      <w:r w:rsidRPr="00796A0A">
        <w:t>дождевание и обмыв крон деревьев и кустарников;</w:t>
      </w:r>
    </w:p>
    <w:p w14:paraId="0BF72986" w14:textId="77777777" w:rsidR="00796A0A" w:rsidRPr="00796A0A" w:rsidRDefault="00796A0A" w:rsidP="00796A0A">
      <w:pPr>
        <w:pStyle w:val="5"/>
      </w:pPr>
      <w:r w:rsidRPr="00796A0A">
        <w:t>внесение органических и минеральных удобрений;</w:t>
      </w:r>
    </w:p>
    <w:p w14:paraId="24009E19" w14:textId="77777777" w:rsidR="00796A0A" w:rsidRPr="00796A0A" w:rsidRDefault="00796A0A" w:rsidP="00796A0A">
      <w:pPr>
        <w:pStyle w:val="5"/>
      </w:pPr>
      <w:r w:rsidRPr="00796A0A">
        <w:t>рыхление почвы, мульчирование и утепление;</w:t>
      </w:r>
    </w:p>
    <w:p w14:paraId="46BDE333" w14:textId="77777777" w:rsidR="00796A0A" w:rsidRPr="00796A0A" w:rsidRDefault="00796A0A" w:rsidP="00796A0A">
      <w:pPr>
        <w:pStyle w:val="5"/>
      </w:pPr>
      <w:r w:rsidRPr="00796A0A">
        <w:t>санитарную, омолаживающую, формовочную обрезку крон деревьев, стрижку «живой» изгороди, цветников, газонов;</w:t>
      </w:r>
    </w:p>
    <w:p w14:paraId="7DC1E541" w14:textId="77777777" w:rsidR="00796A0A" w:rsidRPr="00796A0A" w:rsidRDefault="00796A0A" w:rsidP="00796A0A">
      <w:pPr>
        <w:pStyle w:val="5"/>
      </w:pPr>
      <w:r w:rsidRPr="00796A0A">
        <w:t>устройство приствольных кругов;</w:t>
      </w:r>
    </w:p>
    <w:p w14:paraId="1284E4A1" w14:textId="77777777" w:rsidR="00796A0A" w:rsidRPr="00796A0A" w:rsidRDefault="00796A0A" w:rsidP="00796A0A">
      <w:pPr>
        <w:pStyle w:val="5"/>
      </w:pPr>
      <w:r w:rsidRPr="00796A0A">
        <w:t>снос больных, сухостойных и аварийных деревьев и кустарников;</w:t>
      </w:r>
    </w:p>
    <w:p w14:paraId="0F43AB44" w14:textId="77777777" w:rsidR="00796A0A" w:rsidRPr="00796A0A" w:rsidRDefault="00796A0A" w:rsidP="00796A0A">
      <w:pPr>
        <w:pStyle w:val="5"/>
      </w:pPr>
      <w:r w:rsidRPr="00796A0A">
        <w:t>скашивание травяного покрова на газонах высотой более 15 см, борьбу с сорняками, удаление опавших листьев;</w:t>
      </w:r>
    </w:p>
    <w:p w14:paraId="320DFAB7" w14:textId="77777777" w:rsidR="00796A0A" w:rsidRPr="00796A0A" w:rsidRDefault="00796A0A" w:rsidP="00796A0A">
      <w:pPr>
        <w:pStyle w:val="5"/>
      </w:pPr>
      <w:r w:rsidRPr="00796A0A">
        <w:t>иные мероприятия по уходу за зелеными насаждениями, установленные нормативными правовыми актами Российской Федерации, Калининградской области, настоящими Правилами, иными муниципальными правовыми актами.</w:t>
      </w:r>
    </w:p>
    <w:p w14:paraId="5D57FBFF" w14:textId="77777777" w:rsidR="00796A0A" w:rsidRPr="00796A0A" w:rsidRDefault="00796A0A" w:rsidP="00796A0A">
      <w:pPr>
        <w:pStyle w:val="4"/>
        <w:numPr>
          <w:ilvl w:val="0"/>
          <w:numId w:val="7"/>
        </w:numPr>
        <w:ind w:left="0"/>
      </w:pPr>
      <w:r w:rsidRPr="00796A0A">
        <w:t xml:space="preserve">Скошенная трава с территории должна удаляться в течение трех суток со дня </w:t>
      </w:r>
      <w:r w:rsidRPr="00796A0A">
        <w:lastRenderedPageBreak/>
        <w:t>проведения покоса. Скошенную траву, упавшие ветки, опавшие листья убирают и вывозят на специально оборудованные полигоны.</w:t>
      </w:r>
    </w:p>
    <w:p w14:paraId="136B4459" w14:textId="77777777" w:rsidR="00796A0A" w:rsidRPr="00796A0A" w:rsidRDefault="00796A0A" w:rsidP="00796A0A">
      <w:pPr>
        <w:pStyle w:val="4"/>
        <w:numPr>
          <w:ilvl w:val="0"/>
          <w:numId w:val="7"/>
        </w:numPr>
      </w:pPr>
      <w:r w:rsidRPr="00796A0A">
        <w:t>Подсев газонных трав на газонах должен производится по мере необходимости.</w:t>
      </w:r>
    </w:p>
    <w:p w14:paraId="1529D497" w14:textId="77777777" w:rsidR="00796A0A" w:rsidRPr="00796A0A" w:rsidRDefault="00796A0A" w:rsidP="00796A0A">
      <w:pPr>
        <w:pStyle w:val="4"/>
        <w:ind w:left="0"/>
      </w:pPr>
      <w:r w:rsidRPr="00796A0A">
        <w:t xml:space="preserve">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w:t>
      </w:r>
    </w:p>
    <w:p w14:paraId="00CD588F" w14:textId="77777777" w:rsidR="00796A0A" w:rsidRPr="00796A0A" w:rsidRDefault="00796A0A" w:rsidP="00796A0A">
      <w:pPr>
        <w:pStyle w:val="4"/>
        <w:numPr>
          <w:ilvl w:val="0"/>
          <w:numId w:val="7"/>
        </w:numPr>
        <w:autoSpaceDE w:val="0"/>
        <w:autoSpaceDN w:val="0"/>
        <w:adjustRightInd w:val="0"/>
        <w:ind w:left="0"/>
        <w:rPr>
          <w:rFonts w:eastAsia="Times New Roman" w:cs="Times New Roman"/>
          <w:color w:val="000000" w:themeColor="text1"/>
          <w:szCs w:val="24"/>
          <w:lang w:eastAsia="ru-RU"/>
        </w:rPr>
      </w:pPr>
      <w:r w:rsidRPr="00796A0A">
        <w:rPr>
          <w:rFonts w:eastAsia="Times New Roman" w:cs="Times New Roman"/>
          <w:color w:val="000000" w:themeColor="text1"/>
          <w:szCs w:val="24"/>
          <w:lang w:eastAsia="ru-RU"/>
        </w:rPr>
        <w:t>Упавшие деревья удаляются собственником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bookmarkStart w:id="69" w:name="_Hlk532975060"/>
    </w:p>
    <w:p w14:paraId="60CB2629" w14:textId="77777777" w:rsidR="00796A0A" w:rsidRPr="00796A0A" w:rsidRDefault="00796A0A" w:rsidP="00796A0A">
      <w:pPr>
        <w:pStyle w:val="4"/>
        <w:numPr>
          <w:ilvl w:val="0"/>
          <w:numId w:val="7"/>
        </w:numPr>
        <w:autoSpaceDE w:val="0"/>
        <w:autoSpaceDN w:val="0"/>
        <w:adjustRightInd w:val="0"/>
        <w:ind w:left="0"/>
        <w:rPr>
          <w:rFonts w:eastAsia="Times New Roman" w:cs="Times New Roman"/>
          <w:color w:val="000000" w:themeColor="text1"/>
          <w:szCs w:val="24"/>
          <w:lang w:eastAsia="ru-RU"/>
        </w:rPr>
      </w:pPr>
      <w:r w:rsidRPr="00796A0A">
        <w:t>Посадка зеленых насаждений должна производится:</w:t>
      </w:r>
    </w:p>
    <w:p w14:paraId="6C83E648" w14:textId="77777777" w:rsidR="00796A0A" w:rsidRPr="00796A0A" w:rsidRDefault="00796A0A" w:rsidP="00796A0A">
      <w:pPr>
        <w:pStyle w:val="5"/>
        <w:numPr>
          <w:ilvl w:val="0"/>
          <w:numId w:val="6"/>
        </w:numPr>
        <w:ind w:left="0"/>
      </w:pPr>
      <w:r w:rsidRPr="00796A0A">
        <w:t>кустарника на расстоянии не менее 1-го метра от границ участка;</w:t>
      </w:r>
    </w:p>
    <w:p w14:paraId="1B265956" w14:textId="77777777" w:rsidR="00796A0A" w:rsidRPr="00796A0A" w:rsidRDefault="00796A0A" w:rsidP="00796A0A">
      <w:pPr>
        <w:pStyle w:val="5"/>
        <w:numPr>
          <w:ilvl w:val="0"/>
          <w:numId w:val="6"/>
        </w:numPr>
      </w:pPr>
      <w:r w:rsidRPr="00796A0A">
        <w:t>плодовых и декоративных растений на расстоянии не менее 2-х метров от границ участка.</w:t>
      </w:r>
    </w:p>
    <w:p w14:paraId="293DF16A" w14:textId="77777777" w:rsidR="00796A0A" w:rsidRPr="00796A0A" w:rsidRDefault="00796A0A" w:rsidP="00796A0A">
      <w:pPr>
        <w:pStyle w:val="2"/>
        <w:keepNext w:val="0"/>
        <w:keepLines w:val="0"/>
        <w:ind w:left="0" w:firstLine="709"/>
      </w:pPr>
      <w:bookmarkStart w:id="70" w:name="_Toc21949935"/>
      <w:bookmarkEnd w:id="69"/>
      <w:r w:rsidRPr="00796A0A">
        <w:t>Вырубка (снос) обрезка, пересадка и высадка зеленых насаждений</w:t>
      </w:r>
      <w:bookmarkEnd w:id="70"/>
    </w:p>
    <w:p w14:paraId="486339B0" w14:textId="77777777" w:rsidR="00796A0A" w:rsidRPr="00796A0A" w:rsidRDefault="00796A0A" w:rsidP="00796A0A">
      <w:pPr>
        <w:pStyle w:val="3"/>
        <w:keepNext w:val="0"/>
        <w:keepLines w:val="0"/>
        <w:ind w:left="0" w:firstLine="709"/>
      </w:pPr>
      <w:r w:rsidRPr="00796A0A">
        <w:t>Разрешительная документация на вырубку (снос), снос и/или пересадку зеленых насаждений</w:t>
      </w:r>
    </w:p>
    <w:p w14:paraId="21A8E809" w14:textId="77777777" w:rsidR="00796A0A" w:rsidRPr="00796A0A" w:rsidRDefault="00796A0A" w:rsidP="00796A0A">
      <w:pPr>
        <w:pStyle w:val="4"/>
        <w:numPr>
          <w:ilvl w:val="0"/>
          <w:numId w:val="7"/>
        </w:numPr>
        <w:ind w:left="0"/>
        <w:rPr>
          <w:rFonts w:eastAsia="Calibri"/>
        </w:rPr>
      </w:pPr>
      <w:r w:rsidRPr="00796A0A">
        <w:rPr>
          <w:rFonts w:eastAsia="Calibri"/>
          <w:szCs w:val="24"/>
        </w:rPr>
        <w:t>Порядок выдачи разрешительной документации на вырубку (снос), обрезку и/или пересадку зеленых насаждений на территории муниципального образования «Светлогорский городской округ», утверждается решением окружного Совета депутатов муниципального образования «Светлогорский городской округ».</w:t>
      </w:r>
    </w:p>
    <w:p w14:paraId="67DA659A" w14:textId="77777777" w:rsidR="00796A0A" w:rsidRPr="00796A0A" w:rsidRDefault="00796A0A" w:rsidP="00796A0A">
      <w:pPr>
        <w:pStyle w:val="4"/>
        <w:numPr>
          <w:ilvl w:val="0"/>
          <w:numId w:val="7"/>
        </w:numPr>
        <w:ind w:left="0"/>
        <w:rPr>
          <w:rFonts w:eastAsia="Calibri"/>
          <w:color w:val="FF0000"/>
          <w:szCs w:val="24"/>
        </w:rPr>
      </w:pPr>
      <w:r w:rsidRPr="00796A0A">
        <w:rPr>
          <w:rFonts w:eastAsia="Calibri"/>
          <w:szCs w:val="24"/>
        </w:rPr>
        <w:t>Запрещается вырубка (снос) обрезка и/или пересадка зеленых насаждений при отсутствии установленной разрешительной документации:</w:t>
      </w:r>
    </w:p>
    <w:p w14:paraId="4078B7F6" w14:textId="77777777" w:rsidR="00796A0A" w:rsidRPr="00796A0A" w:rsidRDefault="00796A0A" w:rsidP="00796A0A">
      <w:pPr>
        <w:pStyle w:val="5"/>
        <w:numPr>
          <w:ilvl w:val="0"/>
          <w:numId w:val="6"/>
        </w:numPr>
        <w:ind w:left="0"/>
        <w:rPr>
          <w:rFonts w:eastAsia="Calibri"/>
        </w:rPr>
      </w:pPr>
      <w:r w:rsidRPr="00796A0A">
        <w:rPr>
          <w:rFonts w:eastAsia="Calibri"/>
        </w:rPr>
        <w:t>вырубка (снос), обрезка и/или пересадка зеленых насаждений при отсутствии порубочного билета и (или) разрешения на пересадку (соответственно разрешенным видам работ);</w:t>
      </w:r>
    </w:p>
    <w:p w14:paraId="72362B3C" w14:textId="77777777" w:rsidR="00796A0A" w:rsidRPr="00796A0A" w:rsidRDefault="00796A0A" w:rsidP="00796A0A">
      <w:pPr>
        <w:pStyle w:val="5"/>
        <w:rPr>
          <w:rFonts w:eastAsia="Calibri"/>
        </w:rPr>
      </w:pPr>
      <w:r w:rsidRPr="00796A0A">
        <w:rPr>
          <w:rFonts w:eastAsia="Calibri"/>
        </w:rPr>
        <w:t>проведение аварийных работ по вырубке (сносу), раскряжевке и уборке зеленых насаждений для предотвращения либо ликвидации аварийных и чрезвычайных ситуаций при отсутствии акта о необходимости проведения аварийных работ.</w:t>
      </w:r>
    </w:p>
    <w:p w14:paraId="232598F5" w14:textId="77777777" w:rsidR="00796A0A" w:rsidRPr="00796A0A" w:rsidRDefault="00796A0A" w:rsidP="00796A0A">
      <w:pPr>
        <w:pStyle w:val="4"/>
        <w:numPr>
          <w:ilvl w:val="0"/>
          <w:numId w:val="7"/>
        </w:numPr>
        <w:rPr>
          <w:rFonts w:eastAsia="Calibri"/>
          <w:szCs w:val="24"/>
        </w:rPr>
      </w:pPr>
      <w:r w:rsidRPr="00796A0A">
        <w:rPr>
          <w:rFonts w:eastAsia="Calibri"/>
          <w:szCs w:val="24"/>
        </w:rPr>
        <w:t>При выдаче порубочного билета и иных случаях, связанных с определением компенсационной стоимости зеленых насаждений и объектов озеленения производится расчет компенсационной стоимости зеленых насаждений и объектов озеленения в соответствии с постановлением  Правительства Калининградской области от 19.03.2007 №118 «Об определении нормативов и порядка исчисления компенсационной стоимости зеленых насаждений и объектов озеленения на территории Калининградской области».</w:t>
      </w:r>
    </w:p>
    <w:p w14:paraId="7469A1BA" w14:textId="77777777" w:rsidR="00796A0A" w:rsidRPr="00796A0A" w:rsidRDefault="00796A0A" w:rsidP="00796A0A">
      <w:pPr>
        <w:pStyle w:val="4"/>
        <w:numPr>
          <w:ilvl w:val="0"/>
          <w:numId w:val="7"/>
        </w:numPr>
        <w:ind w:left="0"/>
        <w:rPr>
          <w:rFonts w:eastAsia="Calibri"/>
          <w:szCs w:val="24"/>
        </w:rPr>
      </w:pPr>
      <w:r w:rsidRPr="00796A0A">
        <w:rPr>
          <w:rFonts w:eastAsia="Calibri"/>
          <w:szCs w:val="24"/>
        </w:rPr>
        <w:t>По факту проведения вырубки (сноса) обрезки и (или) пересадки зеленых насаждений производится освидетельствование места их проведения.</w:t>
      </w:r>
    </w:p>
    <w:p w14:paraId="136E5BA7" w14:textId="77777777" w:rsidR="00796A0A" w:rsidRPr="00796A0A" w:rsidRDefault="00796A0A" w:rsidP="00796A0A">
      <w:pPr>
        <w:pStyle w:val="4"/>
        <w:numPr>
          <w:ilvl w:val="0"/>
          <w:numId w:val="7"/>
        </w:numPr>
        <w:ind w:left="0"/>
        <w:rPr>
          <w:rFonts w:eastAsia="Calibri"/>
          <w:szCs w:val="24"/>
        </w:rPr>
      </w:pPr>
      <w:r w:rsidRPr="00796A0A">
        <w:rPr>
          <w:rFonts w:eastAsia="Calibri"/>
          <w:szCs w:val="24"/>
        </w:rPr>
        <w:t xml:space="preserve">В случае повреждения газона, зеленых насаждений на прилегающих к месту вырубки и (или) пересадки земельных участках производителем работ проводится их обязательное восстановление путем высадки новых равноценных или более ценных видов (пород) зеленых насаждений, сортов газонной травы. </w:t>
      </w:r>
    </w:p>
    <w:p w14:paraId="0BBECB8C" w14:textId="77777777" w:rsidR="00796A0A" w:rsidRPr="00796A0A" w:rsidRDefault="00796A0A" w:rsidP="00796A0A">
      <w:pPr>
        <w:pStyle w:val="4"/>
        <w:numPr>
          <w:ilvl w:val="0"/>
          <w:numId w:val="7"/>
        </w:numPr>
        <w:ind w:left="0"/>
        <w:rPr>
          <w:rFonts w:eastAsia="Calibri"/>
          <w:szCs w:val="24"/>
        </w:rPr>
      </w:pPr>
      <w:r w:rsidRPr="00796A0A">
        <w:rPr>
          <w:rFonts w:eastAsia="Calibri"/>
          <w:szCs w:val="24"/>
        </w:rPr>
        <w:t>В случае повреждения элементов благоустройства производителем работ проводится их обязательное восстановление в надлежащее состояние.</w:t>
      </w:r>
    </w:p>
    <w:p w14:paraId="31935DFA" w14:textId="77777777" w:rsidR="00796A0A" w:rsidRPr="00796A0A" w:rsidRDefault="00796A0A" w:rsidP="00796A0A">
      <w:pPr>
        <w:pStyle w:val="3"/>
        <w:keepNext w:val="0"/>
        <w:keepLines w:val="0"/>
        <w:ind w:left="0" w:firstLine="709"/>
      </w:pPr>
      <w:r w:rsidRPr="00796A0A">
        <w:t xml:space="preserve">Требования к составлению дендрологических планов </w:t>
      </w:r>
    </w:p>
    <w:p w14:paraId="7D89086C" w14:textId="77777777" w:rsidR="00796A0A" w:rsidRPr="00796A0A" w:rsidRDefault="00796A0A" w:rsidP="00796A0A">
      <w:pPr>
        <w:pStyle w:val="4"/>
        <w:numPr>
          <w:ilvl w:val="0"/>
          <w:numId w:val="7"/>
        </w:numPr>
        <w:ind w:left="0"/>
      </w:pPr>
      <w:r w:rsidRPr="00796A0A">
        <w:t xml:space="preserve">Дендрологический план (дендроплан) - это топографический план с информацией о проектируемых деревьях и кустарниках на участке, с указанием их количества, видов и сортов, об объемах и площади цветников, газонов и применяемых газонных трав. </w:t>
      </w:r>
    </w:p>
    <w:p w14:paraId="0D1517D1" w14:textId="77777777" w:rsidR="00796A0A" w:rsidRPr="00796A0A" w:rsidRDefault="00796A0A" w:rsidP="00796A0A">
      <w:pPr>
        <w:pStyle w:val="4"/>
        <w:numPr>
          <w:ilvl w:val="0"/>
          <w:numId w:val="7"/>
        </w:numPr>
      </w:pPr>
      <w:r w:rsidRPr="00796A0A">
        <w:t xml:space="preserve">Дендропланы составляются для рационального размещения проектируемых объектов и с целью максимального сохранения здоровых и декоративных растений при </w:t>
      </w:r>
      <w:r w:rsidRPr="00796A0A">
        <w:lastRenderedPageBreak/>
        <w:t>разработке проектной документации на строительство, капитальный ремонт и реконструкцию объектов благоустройства, в том числе объектов озеленения.</w:t>
      </w:r>
    </w:p>
    <w:p w14:paraId="7D3F54B6" w14:textId="77777777" w:rsidR="00796A0A" w:rsidRPr="00796A0A" w:rsidRDefault="00796A0A" w:rsidP="00796A0A">
      <w:pPr>
        <w:pStyle w:val="4"/>
        <w:ind w:left="0"/>
      </w:pPr>
      <w:commentRangeStart w:id="71"/>
      <w:r w:rsidRPr="00796A0A">
        <w:t>Дендропланы</w:t>
      </w:r>
      <w:commentRangeEnd w:id="71"/>
      <w:r w:rsidRPr="00796A0A">
        <w:rPr>
          <w:rStyle w:val="aa"/>
          <w:rFonts w:asciiTheme="minorHAnsi" w:eastAsiaTheme="minorHAnsi" w:hAnsiTheme="minorHAnsi" w:cstheme="minorBidi"/>
          <w:iCs w:val="0"/>
        </w:rPr>
        <w:commentReference w:id="71"/>
      </w:r>
      <w:r w:rsidRPr="00796A0A">
        <w:t xml:space="preserve"> в составе проектов благоустройства территорий общего пользования подлежат согласованию с администрацией округа.</w:t>
      </w:r>
    </w:p>
    <w:p w14:paraId="01A1B545" w14:textId="77777777" w:rsidR="00796A0A" w:rsidRPr="00796A0A" w:rsidRDefault="00796A0A" w:rsidP="00796A0A">
      <w:pPr>
        <w:pStyle w:val="4"/>
        <w:ind w:left="0"/>
      </w:pPr>
      <w:r w:rsidRPr="00796A0A">
        <w:t xml:space="preserve">Разработка проектной документации на строительство, капитальный ремонт и реконструкцию объектов, проектов благоустройства и озеленения производится на основании геоподосновы с инвентаризационным планом зеленых насаждений на весь участок благоустройства. </w:t>
      </w:r>
    </w:p>
    <w:p w14:paraId="33B3C1F4" w14:textId="77777777" w:rsidR="00796A0A" w:rsidRPr="00796A0A" w:rsidRDefault="00796A0A" w:rsidP="00796A0A">
      <w:pPr>
        <w:pStyle w:val="4"/>
        <w:ind w:left="0"/>
      </w:pPr>
      <w:r w:rsidRPr="00796A0A">
        <w:t>На основании полученных геоподосновы и инвентаризационного плана в составе проектной документации (проекта) определяются:</w:t>
      </w:r>
    </w:p>
    <w:p w14:paraId="122475BA" w14:textId="77777777" w:rsidR="00796A0A" w:rsidRPr="00796A0A" w:rsidRDefault="00796A0A" w:rsidP="00796A0A">
      <w:pPr>
        <w:pStyle w:val="5"/>
        <w:numPr>
          <w:ilvl w:val="0"/>
          <w:numId w:val="6"/>
        </w:numPr>
        <w:ind w:left="0"/>
      </w:pPr>
      <w:r w:rsidRPr="00796A0A">
        <w:t xml:space="preserve"> объемы вырубок и пересадок зеленых насаждений в целом по участку благоустройства (в разрешенных случаях для проведения соответствующих работ);</w:t>
      </w:r>
    </w:p>
    <w:p w14:paraId="1BC51582" w14:textId="77777777" w:rsidR="00796A0A" w:rsidRPr="00796A0A" w:rsidRDefault="00796A0A" w:rsidP="00796A0A">
      <w:pPr>
        <w:pStyle w:val="5"/>
        <w:numPr>
          <w:ilvl w:val="0"/>
          <w:numId w:val="6"/>
        </w:numPr>
      </w:pPr>
      <w:r w:rsidRPr="00796A0A">
        <w:t>объемы высадок новых зеленых насаждений;</w:t>
      </w:r>
    </w:p>
    <w:p w14:paraId="72D6EF82" w14:textId="77777777" w:rsidR="00796A0A" w:rsidRPr="00796A0A" w:rsidRDefault="00796A0A" w:rsidP="00796A0A">
      <w:pPr>
        <w:pStyle w:val="5"/>
      </w:pPr>
      <w:r w:rsidRPr="00796A0A">
        <w:t xml:space="preserve">основные планировочные решения и объемы капиталовложений, в том числе на новое и (или) компенсационное озеленение с расчетом компенсационной стоимости. </w:t>
      </w:r>
    </w:p>
    <w:p w14:paraId="3AAF372A" w14:textId="77777777" w:rsidR="00796A0A" w:rsidRPr="00796A0A" w:rsidRDefault="00796A0A" w:rsidP="00796A0A">
      <w:pPr>
        <w:pStyle w:val="4"/>
        <w:ind w:left="0"/>
      </w:pPr>
      <w:r w:rsidRPr="00796A0A">
        <w:t xml:space="preserve">На дендроплан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т.д. </w:t>
      </w:r>
    </w:p>
    <w:p w14:paraId="6EE41BE6" w14:textId="77777777" w:rsidR="00796A0A" w:rsidRPr="00796A0A" w:rsidRDefault="00796A0A" w:rsidP="00796A0A">
      <w:pPr>
        <w:pStyle w:val="4"/>
        <w:ind w:left="0"/>
      </w:pPr>
      <w:r w:rsidRPr="00796A0A">
        <w:t xml:space="preserve">Для каждого вида растений в пределах всего объекта устанавливается определенный условный знак и номер в виде дроби. Числитель указывает соответствующий номер в ассортиментной ведомости, а знаменатель количество таких растений в группе. Одинаковые виды и сорта в группе соединяются линией. </w:t>
      </w:r>
    </w:p>
    <w:p w14:paraId="400F37FF" w14:textId="77777777" w:rsidR="00796A0A" w:rsidRPr="00796A0A" w:rsidRDefault="00796A0A" w:rsidP="00796A0A">
      <w:pPr>
        <w:pStyle w:val="4"/>
        <w:ind w:left="0"/>
      </w:pPr>
      <w:r w:rsidRPr="00796A0A">
        <w:t xml:space="preserve">Все группы деревьев, кустарников и многолетних цветов, а также отдельно стоящие деревья нумеруют последовательно. </w:t>
      </w:r>
    </w:p>
    <w:p w14:paraId="22E40BC7" w14:textId="77777777" w:rsidR="00796A0A" w:rsidRPr="00796A0A" w:rsidRDefault="00796A0A" w:rsidP="00796A0A">
      <w:pPr>
        <w:pStyle w:val="4"/>
        <w:ind w:left="0"/>
      </w:pPr>
      <w:r w:rsidRPr="00796A0A">
        <w:t>К дендроплану составляется ведомость ассортимента растений, в которой указываются ассортимент и количество растений. В примечании к ведомости указываются особенности посадки растений, их возраст и иные характеристики.</w:t>
      </w:r>
    </w:p>
    <w:p w14:paraId="21A4987A" w14:textId="77777777" w:rsidR="00796A0A" w:rsidRPr="00796A0A" w:rsidRDefault="00796A0A" w:rsidP="00796A0A">
      <w:pPr>
        <w:pStyle w:val="10"/>
      </w:pPr>
      <w:bookmarkStart w:id="72" w:name="_Toc21949936"/>
      <w:r w:rsidRPr="00796A0A">
        <w:t>Особые требования при производстве земляных, строительных, аварийно-восстановительных, ремонтных и иных видов работ</w:t>
      </w:r>
      <w:bookmarkEnd w:id="72"/>
    </w:p>
    <w:p w14:paraId="427A493A" w14:textId="77777777" w:rsidR="00796A0A" w:rsidRPr="00796A0A" w:rsidRDefault="00796A0A" w:rsidP="00796A0A">
      <w:pPr>
        <w:pStyle w:val="2"/>
        <w:ind w:left="0" w:firstLine="709"/>
      </w:pPr>
      <w:bookmarkStart w:id="73" w:name="_Toc21949937"/>
      <w:r w:rsidRPr="00796A0A">
        <w:t>Порядок проведения земляных работ</w:t>
      </w:r>
      <w:bookmarkEnd w:id="73"/>
    </w:p>
    <w:p w14:paraId="685805CB" w14:textId="77777777" w:rsidR="00796A0A" w:rsidRPr="00796A0A" w:rsidRDefault="00796A0A" w:rsidP="00796A0A">
      <w:pPr>
        <w:pStyle w:val="3"/>
        <w:keepNext w:val="0"/>
        <w:keepLines w:val="0"/>
        <w:ind w:left="0" w:firstLine="709"/>
      </w:pPr>
      <w:bookmarkStart w:id="74" w:name="_Hlk17709917"/>
      <w:bookmarkStart w:id="75" w:name="_Hlk17126783"/>
      <w:r w:rsidRPr="00796A0A">
        <w:t>Общие положения</w:t>
      </w:r>
    </w:p>
    <w:p w14:paraId="13E320C7" w14:textId="77777777" w:rsidR="00796A0A" w:rsidRPr="00796A0A" w:rsidRDefault="00796A0A" w:rsidP="00796A0A">
      <w:pPr>
        <w:pStyle w:val="4"/>
        <w:numPr>
          <w:ilvl w:val="0"/>
          <w:numId w:val="7"/>
        </w:numPr>
        <w:ind w:left="0"/>
      </w:pPr>
      <w:r w:rsidRPr="00796A0A">
        <w:t>Работы, связанные с разработкой грунта, временным нарушением благоустройства территории городского округа, производятся в соответствии с требованиями правовых актов, регулирующих правила производства земляных и соответствующих видов работ, а также нормативными правовыми актами, регламентирующими выполнение ремонтных и строительных работ.</w:t>
      </w:r>
      <w:bookmarkStart w:id="76" w:name="_Hlk17461521"/>
      <w:r w:rsidRPr="00796A0A">
        <w:t xml:space="preserve"> </w:t>
      </w:r>
    </w:p>
    <w:p w14:paraId="0B6D3894" w14:textId="77777777" w:rsidR="00796A0A" w:rsidRPr="00796A0A" w:rsidRDefault="00796A0A" w:rsidP="00796A0A">
      <w:pPr>
        <w:pStyle w:val="4"/>
        <w:numPr>
          <w:ilvl w:val="0"/>
          <w:numId w:val="7"/>
        </w:numPr>
        <w:ind w:left="0"/>
      </w:pPr>
      <w:r w:rsidRPr="00796A0A">
        <w:t>В соответствии с пунктом 1 статьей 16 Закона Калининградской области от 05.07.2017 № 89 «О градостроительной деятельности на территории Калининградской области» производство строительных работ, связанных с разрытием грунта или вскрытием дорожных покрытий, не требующих получения разрешения на строительство, осуществляется после получения разрешения на производство земляных работ (далее - ордер на раскопки)</w:t>
      </w:r>
      <w:bookmarkEnd w:id="76"/>
      <w:r w:rsidRPr="00796A0A">
        <w:t>.</w:t>
      </w:r>
    </w:p>
    <w:p w14:paraId="782047C6" w14:textId="77777777" w:rsidR="00796A0A" w:rsidRPr="00796A0A" w:rsidRDefault="00796A0A" w:rsidP="00796A0A">
      <w:pPr>
        <w:pStyle w:val="3"/>
        <w:keepNext w:val="0"/>
        <w:keepLines w:val="0"/>
        <w:ind w:left="0" w:firstLine="709"/>
      </w:pPr>
      <w:r w:rsidRPr="00796A0A">
        <w:t>Разрешение на производство земляных работ (ордер на раскопки)</w:t>
      </w:r>
    </w:p>
    <w:p w14:paraId="096E781C" w14:textId="77777777" w:rsidR="00796A0A" w:rsidRPr="00796A0A" w:rsidRDefault="00796A0A" w:rsidP="00796A0A">
      <w:pPr>
        <w:pStyle w:val="4"/>
        <w:numPr>
          <w:ilvl w:val="0"/>
          <w:numId w:val="7"/>
        </w:numPr>
        <w:ind w:left="0"/>
      </w:pPr>
      <w:bookmarkStart w:id="77" w:name="_Hlk17461551"/>
      <w:r w:rsidRPr="00796A0A">
        <w:t xml:space="preserve">В соответствии с пунктом 2 статьей 16 Закона Калининградской области от 05.07.2017 № 89 «О градостроительной деятельности на территории Калининградской области» </w:t>
      </w:r>
      <w:r w:rsidRPr="00796A0A">
        <w:rPr>
          <w:b/>
        </w:rPr>
        <w:t>перечень видов</w:t>
      </w:r>
      <w:r w:rsidRPr="00796A0A">
        <w:t xml:space="preserve"> строительных работ, связанных с разрытием грунта или вскрытием дорожных покрытий, производство которых осуществляется на основании </w:t>
      </w:r>
      <w:r w:rsidRPr="00796A0A">
        <w:lastRenderedPageBreak/>
        <w:t xml:space="preserve">ордера на раскопки, </w:t>
      </w:r>
      <w:r w:rsidRPr="00796A0A">
        <w:rPr>
          <w:b/>
        </w:rPr>
        <w:t>порядок выдачи ордера</w:t>
      </w:r>
      <w:r w:rsidRPr="00796A0A">
        <w:t xml:space="preserve"> на раскопки производства таких работ и </w:t>
      </w:r>
      <w:r w:rsidRPr="00796A0A">
        <w:rPr>
          <w:b/>
        </w:rPr>
        <w:t>осуществления контроля</w:t>
      </w:r>
      <w:r w:rsidRPr="00796A0A">
        <w:t xml:space="preserve"> за их производством, устанавливается настоящими Правилами.</w:t>
      </w:r>
    </w:p>
    <w:bookmarkEnd w:id="77"/>
    <w:p w14:paraId="6E028357" w14:textId="77777777" w:rsidR="00796A0A" w:rsidRPr="00796A0A" w:rsidRDefault="00796A0A" w:rsidP="00796A0A">
      <w:pPr>
        <w:pStyle w:val="4"/>
        <w:numPr>
          <w:ilvl w:val="0"/>
          <w:numId w:val="7"/>
        </w:numPr>
        <w:ind w:left="0"/>
      </w:pPr>
      <w:r w:rsidRPr="00796A0A">
        <w:t>Получение ордера на раскопки на территории округа обязательно при производстве следующих работ, требующих проведения земляных работ:</w:t>
      </w:r>
    </w:p>
    <w:p w14:paraId="71759125" w14:textId="77777777" w:rsidR="00796A0A" w:rsidRPr="00796A0A" w:rsidRDefault="00796A0A" w:rsidP="00796A0A">
      <w:pPr>
        <w:pStyle w:val="5"/>
        <w:numPr>
          <w:ilvl w:val="0"/>
          <w:numId w:val="6"/>
        </w:numPr>
        <w:ind w:left="0"/>
      </w:pPr>
      <w:r w:rsidRPr="00796A0A">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14:paraId="464E320D" w14:textId="77777777" w:rsidR="00796A0A" w:rsidRPr="00796A0A" w:rsidRDefault="00796A0A" w:rsidP="00796A0A">
      <w:pPr>
        <w:pStyle w:val="5"/>
        <w:numPr>
          <w:ilvl w:val="0"/>
          <w:numId w:val="6"/>
        </w:numPr>
      </w:pPr>
      <w:r w:rsidRPr="00796A0A">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40E2EF12" w14:textId="77777777" w:rsidR="00796A0A" w:rsidRPr="00796A0A" w:rsidRDefault="00796A0A" w:rsidP="00796A0A">
      <w:pPr>
        <w:pStyle w:val="5"/>
      </w:pPr>
      <w:r w:rsidRPr="00796A0A">
        <w:t>инженерно-геологические изыскания;</w:t>
      </w:r>
    </w:p>
    <w:p w14:paraId="5CFA50EA" w14:textId="77777777" w:rsidR="00796A0A" w:rsidRPr="00796A0A" w:rsidRDefault="00796A0A" w:rsidP="00796A0A">
      <w:pPr>
        <w:pStyle w:val="5"/>
      </w:pPr>
      <w:r w:rsidRPr="00796A0A">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14:paraId="09FF16E0" w14:textId="77777777" w:rsidR="00796A0A" w:rsidRPr="00796A0A" w:rsidRDefault="00796A0A" w:rsidP="00796A0A">
      <w:pPr>
        <w:pStyle w:val="5"/>
      </w:pPr>
      <w:r w:rsidRPr="00796A0A">
        <w:t>размещение и установка объектов, в том числе некапитальных объектов, размещение которых может осуществляться без предоставления земельных участков и установления сервитутов;</w:t>
      </w:r>
    </w:p>
    <w:p w14:paraId="1A1D3823" w14:textId="77777777" w:rsidR="00796A0A" w:rsidRPr="00796A0A" w:rsidRDefault="00796A0A" w:rsidP="00796A0A">
      <w:pPr>
        <w:pStyle w:val="5"/>
      </w:pPr>
      <w:r w:rsidRPr="00796A0A">
        <w:t>аварийно-восстановительный ремонт сетей инженерно-технического обеспечения, зданий и сооружений;</w:t>
      </w:r>
    </w:p>
    <w:p w14:paraId="6DFF695C" w14:textId="77777777" w:rsidR="00796A0A" w:rsidRPr="00796A0A" w:rsidRDefault="00796A0A" w:rsidP="00796A0A">
      <w:pPr>
        <w:pStyle w:val="5"/>
      </w:pPr>
      <w:r w:rsidRPr="00796A0A">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7A79D5AB" w14:textId="77777777" w:rsidR="00796A0A" w:rsidRPr="00796A0A" w:rsidRDefault="00796A0A" w:rsidP="00796A0A">
      <w:pPr>
        <w:pStyle w:val="5"/>
      </w:pPr>
      <w:r w:rsidRPr="00796A0A">
        <w:t>проведение археологических работ;</w:t>
      </w:r>
    </w:p>
    <w:p w14:paraId="2F070D03" w14:textId="77777777" w:rsidR="00796A0A" w:rsidRPr="00796A0A" w:rsidRDefault="00796A0A" w:rsidP="00796A0A">
      <w:pPr>
        <w:pStyle w:val="5"/>
      </w:pPr>
      <w:r w:rsidRPr="00796A0A">
        <w:t>благоустройство и вертикальная планировка территорий, за исключением работ по посадке деревьев, кустарников, благоустройства газонов;</w:t>
      </w:r>
    </w:p>
    <w:p w14:paraId="3C8B0ABA" w14:textId="77777777" w:rsidR="00796A0A" w:rsidRPr="00796A0A" w:rsidRDefault="00796A0A" w:rsidP="00796A0A">
      <w:pPr>
        <w:pStyle w:val="5"/>
      </w:pPr>
      <w:r w:rsidRPr="00796A0A">
        <w:t>установка опор информационных и рекламных конструкций.</w:t>
      </w:r>
    </w:p>
    <w:p w14:paraId="3D2744DB" w14:textId="77777777" w:rsidR="00796A0A" w:rsidRPr="00796A0A" w:rsidRDefault="00796A0A" w:rsidP="00796A0A">
      <w:pPr>
        <w:pStyle w:val="4"/>
        <w:numPr>
          <w:ilvl w:val="0"/>
          <w:numId w:val="7"/>
        </w:numPr>
        <w:ind w:left="0"/>
      </w:pPr>
      <w:r w:rsidRPr="00796A0A">
        <w:t>Вскрытие дорожных покрытий, тротуаров, газонов, а также разрытие других мест общего пользования при проведении работ по ремонту, строительству, реконструкции объекта капитального строительства, строительстве или ремонте подземных сетей и надземных сооружений, земляных работ, а также работ, связанных с благоустройством осуществляется в соответствии с требованиями, установленными органами местного самоуправления в границах и в сроки, указанные в ордере на раскопки.</w:t>
      </w:r>
    </w:p>
    <w:p w14:paraId="268963BF" w14:textId="77777777" w:rsidR="00796A0A" w:rsidRPr="00796A0A" w:rsidRDefault="00796A0A" w:rsidP="00796A0A">
      <w:pPr>
        <w:pStyle w:val="4"/>
        <w:numPr>
          <w:ilvl w:val="0"/>
          <w:numId w:val="7"/>
        </w:numPr>
        <w:ind w:left="0"/>
      </w:pPr>
      <w:r w:rsidRPr="00796A0A">
        <w:t>Переоформление (продление) ордера на раскопки осуществляется в случае увеличения объема работ и (или) изменения технических решений, продления срока выполнения работ, смены исполнителя работ, а также в случае форс-мажорных обстоятельств, приведших к продлению срока выполнения работ.</w:t>
      </w:r>
    </w:p>
    <w:p w14:paraId="7FC45639" w14:textId="77777777" w:rsidR="00796A0A" w:rsidRPr="00796A0A" w:rsidRDefault="00796A0A" w:rsidP="00796A0A">
      <w:pPr>
        <w:pStyle w:val="4"/>
        <w:numPr>
          <w:ilvl w:val="0"/>
          <w:numId w:val="7"/>
        </w:numPr>
        <w:ind w:left="0"/>
      </w:pPr>
      <w:r w:rsidRPr="00796A0A">
        <w:t>Ведение земляных работ по ордерам на раскопки, сроки которых истекли, считается самовольным разрытием.</w:t>
      </w:r>
    </w:p>
    <w:p w14:paraId="2A2CBF9F" w14:textId="77777777" w:rsidR="00796A0A" w:rsidRPr="00796A0A" w:rsidRDefault="00796A0A" w:rsidP="00796A0A">
      <w:pPr>
        <w:pStyle w:val="4"/>
        <w:numPr>
          <w:ilvl w:val="0"/>
          <w:numId w:val="7"/>
        </w:numPr>
        <w:ind w:left="0"/>
      </w:pPr>
      <w:r w:rsidRPr="00796A0A">
        <w:t>При производстве земляных работ запрещается:</w:t>
      </w:r>
    </w:p>
    <w:p w14:paraId="11BFF46E" w14:textId="77777777" w:rsidR="00796A0A" w:rsidRPr="00796A0A" w:rsidRDefault="00796A0A" w:rsidP="00796A0A">
      <w:pPr>
        <w:pStyle w:val="5"/>
        <w:numPr>
          <w:ilvl w:val="0"/>
          <w:numId w:val="6"/>
        </w:numPr>
        <w:ind w:left="0"/>
      </w:pPr>
      <w:r w:rsidRPr="00796A0A">
        <w:t>повреждать существующие сооружения, зеленые насаждения и элементы благоустройства, приготавливать раствор и бетон непосредственно на проезжей части улиц;</w:t>
      </w:r>
    </w:p>
    <w:p w14:paraId="0C10E63F" w14:textId="77777777" w:rsidR="00796A0A" w:rsidRPr="00796A0A" w:rsidRDefault="00796A0A" w:rsidP="00796A0A">
      <w:pPr>
        <w:pStyle w:val="5"/>
      </w:pPr>
      <w:r w:rsidRPr="00796A0A">
        <w:t>производить откачку воды из колодцев, траншей, котлованов непосредственно на тротуары и проезжую часть улиц;</w:t>
      </w:r>
    </w:p>
    <w:p w14:paraId="7F5DC0E5" w14:textId="77777777" w:rsidR="00796A0A" w:rsidRPr="00796A0A" w:rsidRDefault="00796A0A" w:rsidP="00796A0A">
      <w:pPr>
        <w:pStyle w:val="5"/>
      </w:pPr>
      <w:r w:rsidRPr="00796A0A">
        <w:t>оставлять на тротуарах, газонах землю и строительный мусор после окончания работ;</w:t>
      </w:r>
    </w:p>
    <w:p w14:paraId="4ABE125E" w14:textId="77777777" w:rsidR="00796A0A" w:rsidRPr="00796A0A" w:rsidRDefault="00796A0A" w:rsidP="00796A0A">
      <w:pPr>
        <w:pStyle w:val="5"/>
      </w:pPr>
      <w:r w:rsidRPr="00796A0A">
        <w:t>занимать излишнюю площадь под складирование, ограждение работ сверх установленных границ.</w:t>
      </w:r>
    </w:p>
    <w:p w14:paraId="78D37FAE" w14:textId="77777777" w:rsidR="00796A0A" w:rsidRPr="00796A0A" w:rsidRDefault="00796A0A" w:rsidP="00796A0A">
      <w:pPr>
        <w:pStyle w:val="4"/>
        <w:numPr>
          <w:ilvl w:val="0"/>
          <w:numId w:val="7"/>
        </w:numPr>
      </w:pPr>
      <w:r w:rsidRPr="00796A0A">
        <w:t>При производстве земляных работ (разрытии) в местах движения транспорта и пешеходов должна соблюдаться очередность работ, обеспечивающая безопасность дорожного движения, доступные въезды во дворы и подходы к жилым и другим зданиям. Через траншеи должны быть установлены пешеходные мостики с перилами.</w:t>
      </w:r>
    </w:p>
    <w:p w14:paraId="64D626C0" w14:textId="77777777" w:rsidR="00796A0A" w:rsidRPr="00796A0A" w:rsidRDefault="00796A0A" w:rsidP="00796A0A">
      <w:pPr>
        <w:pStyle w:val="3"/>
        <w:keepNext w:val="0"/>
        <w:keepLines w:val="0"/>
        <w:ind w:left="0" w:firstLine="709"/>
      </w:pPr>
      <w:bookmarkStart w:id="78" w:name="_Hlk17467408"/>
      <w:commentRangeStart w:id="79"/>
      <w:r w:rsidRPr="00796A0A">
        <w:lastRenderedPageBreak/>
        <w:t>Порядок выдачи ордера на раскопки для производства земляных работ</w:t>
      </w:r>
    </w:p>
    <w:bookmarkEnd w:id="78"/>
    <w:p w14:paraId="06998D5D" w14:textId="77777777" w:rsidR="00796A0A" w:rsidRPr="00796A0A" w:rsidRDefault="00796A0A" w:rsidP="00796A0A">
      <w:pPr>
        <w:pStyle w:val="4"/>
        <w:numPr>
          <w:ilvl w:val="0"/>
          <w:numId w:val="7"/>
        </w:numPr>
        <w:ind w:left="0"/>
        <w:rPr>
          <w:b/>
          <w:bCs/>
        </w:rPr>
      </w:pPr>
      <w:r w:rsidRPr="00796A0A">
        <w:t>Для получения ордера на раскопки заинтересованное лицо представляет в администрацию округа:</w:t>
      </w:r>
      <w:commentRangeEnd w:id="79"/>
      <w:r w:rsidRPr="00796A0A">
        <w:rPr>
          <w:rStyle w:val="aa"/>
          <w:rFonts w:asciiTheme="minorHAnsi" w:eastAsiaTheme="minorHAnsi" w:hAnsiTheme="minorHAnsi" w:cstheme="minorBidi"/>
          <w:iCs w:val="0"/>
        </w:rPr>
        <w:commentReference w:id="79"/>
      </w:r>
    </w:p>
    <w:p w14:paraId="4BD0D4B1" w14:textId="77777777" w:rsidR="00796A0A" w:rsidRPr="00796A0A" w:rsidRDefault="00796A0A" w:rsidP="00796A0A">
      <w:pPr>
        <w:pStyle w:val="5"/>
        <w:numPr>
          <w:ilvl w:val="0"/>
          <w:numId w:val="6"/>
        </w:numPr>
        <w:ind w:left="0"/>
      </w:pPr>
      <w:bookmarkStart w:id="80" w:name="_Hlk17471330"/>
      <w:r w:rsidRPr="00796A0A">
        <w:t>заявление о выдаче ордера на раскопки для производства земляных работ</w:t>
      </w:r>
      <w:bookmarkEnd w:id="80"/>
      <w:r w:rsidRPr="00796A0A">
        <w:t>;</w:t>
      </w:r>
    </w:p>
    <w:p w14:paraId="257C7513" w14:textId="77777777" w:rsidR="00796A0A" w:rsidRPr="00796A0A" w:rsidRDefault="00796A0A" w:rsidP="00796A0A">
      <w:pPr>
        <w:pStyle w:val="5"/>
        <w:numPr>
          <w:ilvl w:val="0"/>
          <w:numId w:val="6"/>
        </w:numPr>
        <w:ind w:left="0"/>
      </w:pPr>
      <w:r w:rsidRPr="00796A0A">
        <w:t>проект производства работ;</w:t>
      </w:r>
    </w:p>
    <w:p w14:paraId="32A42D86" w14:textId="77777777" w:rsidR="00796A0A" w:rsidRPr="00796A0A" w:rsidRDefault="00796A0A" w:rsidP="00796A0A">
      <w:pPr>
        <w:pStyle w:val="5"/>
        <w:numPr>
          <w:ilvl w:val="0"/>
          <w:numId w:val="6"/>
        </w:numPr>
      </w:pPr>
      <w:r w:rsidRPr="00796A0A">
        <w:t>схема производства работ, согласованная со службами, отвечающими за эксплуатацию инженерных коммуникаций, и с землепользователями на землях которых планируется проведение работ;</w:t>
      </w:r>
    </w:p>
    <w:p w14:paraId="5F733C6D" w14:textId="77777777" w:rsidR="00796A0A" w:rsidRPr="00796A0A" w:rsidRDefault="00796A0A" w:rsidP="00796A0A">
      <w:pPr>
        <w:pStyle w:val="5"/>
      </w:pPr>
      <w:r w:rsidRPr="00796A0A">
        <w:t>календарный график производства работ, содержащий сведения о конкретных видах работ и сроках их выполнения, согласованный заказчиком и исполнителем работ;</w:t>
      </w:r>
    </w:p>
    <w:p w14:paraId="62E21E20" w14:textId="77777777" w:rsidR="00796A0A" w:rsidRPr="00796A0A" w:rsidRDefault="00796A0A" w:rsidP="00796A0A">
      <w:pPr>
        <w:pStyle w:val="5"/>
      </w:pPr>
      <w:r w:rsidRPr="00796A0A">
        <w:t>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(для работ, требующих наличие данного свидетельства);</w:t>
      </w:r>
    </w:p>
    <w:p w14:paraId="17AAAD7C" w14:textId="77777777" w:rsidR="00796A0A" w:rsidRPr="00796A0A" w:rsidRDefault="00796A0A" w:rsidP="00796A0A">
      <w:pPr>
        <w:pStyle w:val="5"/>
      </w:pPr>
      <w:r w:rsidRPr="00796A0A">
        <w:t>приказ (или иной распорядительный документ)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14:paraId="09CE2B31" w14:textId="77777777" w:rsidR="00796A0A" w:rsidRPr="00796A0A" w:rsidRDefault="00796A0A" w:rsidP="00796A0A">
      <w:pPr>
        <w:pStyle w:val="5"/>
      </w:pPr>
      <w:r w:rsidRPr="00796A0A">
        <w:t>договор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14:paraId="455BB2AB" w14:textId="77777777" w:rsidR="00796A0A" w:rsidRPr="00796A0A" w:rsidRDefault="00796A0A" w:rsidP="00796A0A">
      <w:pPr>
        <w:pStyle w:val="5"/>
      </w:pPr>
      <w:r w:rsidRPr="00796A0A">
        <w:t>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 (в случае заключения договора со сторонней организацией);</w:t>
      </w:r>
    </w:p>
    <w:p w14:paraId="69E228FA" w14:textId="77777777" w:rsidR="00796A0A" w:rsidRPr="00796A0A" w:rsidRDefault="00796A0A" w:rsidP="00796A0A">
      <w:pPr>
        <w:pStyle w:val="5"/>
      </w:pPr>
      <w:r w:rsidRPr="00796A0A">
        <w:t xml:space="preserve">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(при проведении работ на проезжей части дорог или тротуарах); </w:t>
      </w:r>
    </w:p>
    <w:p w14:paraId="244AFD60" w14:textId="77777777" w:rsidR="00796A0A" w:rsidRPr="00796A0A" w:rsidRDefault="00796A0A" w:rsidP="00796A0A">
      <w:pPr>
        <w:pStyle w:val="5"/>
      </w:pPr>
      <w:r w:rsidRPr="00796A0A">
        <w:t>решение (или иной распорядительный документ) собственника (правообладателя) о сносе здания, сооружения, ликвидацию сетей инженерно-технического обеспечения содержащее сведения о сносимом объекте, адресе его местонахождения, реквизиты правоустанавливающих документов на сносимый объект (при сносе зданий, сооружений, ликвидации сетей инженерно-технического обеспечения);</w:t>
      </w:r>
    </w:p>
    <w:p w14:paraId="6BE71DB2" w14:textId="77777777" w:rsidR="00796A0A" w:rsidRPr="00796A0A" w:rsidRDefault="00796A0A" w:rsidP="00796A0A">
      <w:pPr>
        <w:pStyle w:val="5"/>
      </w:pPr>
      <w:r w:rsidRPr="00796A0A">
        <w:t>правоустанавливающие документы на объект недвижимости, если права на него не зарегистрированы в Едином государственном реестре прав на недвижимое имущество и сделок с ним;</w:t>
      </w:r>
    </w:p>
    <w:p w14:paraId="1C6B1CFE" w14:textId="77777777" w:rsidR="00796A0A" w:rsidRPr="00796A0A" w:rsidRDefault="00796A0A" w:rsidP="00796A0A">
      <w:pPr>
        <w:pStyle w:val="5"/>
      </w:pPr>
      <w:r w:rsidRPr="00796A0A">
        <w:t>согласование собственников (арендаторов) иных земельных участков, при необходимости производства работ на их территории (прокол, проезд, отвал грунта, участок трассы) в произвольной форме с указанием кадастрового номера земельного участка с предоставление правоустанавливающие документы на земельный участок, если права на него не зарегистрированы в Едином государственном реестре прав на недвижимое имущество и сделок с ним.</w:t>
      </w:r>
    </w:p>
    <w:p w14:paraId="54440255" w14:textId="77777777" w:rsidR="00796A0A" w:rsidRPr="00796A0A" w:rsidRDefault="00796A0A" w:rsidP="00796A0A">
      <w:pPr>
        <w:pStyle w:val="4"/>
        <w:numPr>
          <w:ilvl w:val="0"/>
          <w:numId w:val="7"/>
        </w:numPr>
      </w:pPr>
      <w:r w:rsidRPr="00796A0A">
        <w:t xml:space="preserve">Аварийные земляные работы оформляются в течение суток с момента обнаружения аварийного случая. Аварийным случаем является внезапное нарушение целостности эксплуатируемых инженерных сетей или коммуникаций, влекущее за собой разрушение трубопроводов, магистральных коммуникаций, подтопление или возможность причинения вреда прилегающей территории, снижение или приостановление оказания коммунальных услуг населению – нарушение целостности подземного электрокабеля, теплоцентрали, водопровода, ливневой и бытовой канализации, газораспределительных сетей, сетей связи, иных напорных инженерных коммуникаций. В аварийных случаях, требующих безотлагательного производства работ, разрешается приступить к аварийным </w:t>
      </w:r>
      <w:r w:rsidRPr="00796A0A">
        <w:lastRenderedPageBreak/>
        <w:t>раскопкам до получения разрешения на производство земляных работ. Одновременно с направлением аварийной бригады, организации эксплуатирующие поврежденные инженерные сети, обязаны сообщить телефонограммой о характере и месте аварии диспетчеру ЕДДС администрации муниципального образования "Светлогорский городской округ", а также в отдел ЖКХ Светлогорского городского округа. Согласования с ведомствами ответственными за эксплуатацию действующих инженерных сетей при наступлении аварийного случая осуществляется в упрощенном порядке: согласовывается место проведения аварийных земляных работ с МУП «Светлогорскмежрайводоканал», Светлогорский РЭС ОАО «Янтарьэнерго», Управлением «Западно-Светлогорский эксплуатационный участок ОАО «Калининградгазификация», МБУ «Спецремтранс», АО «ОКОС». Информируется ОГИБДД МВД России «Светлогорский» - при необходимости ограничения движения или установки предупреждающих знаков в зоне производства аварийных работ.</w:t>
      </w:r>
    </w:p>
    <w:p w14:paraId="501A4A59" w14:textId="77777777" w:rsidR="00796A0A" w:rsidRPr="00796A0A" w:rsidRDefault="00796A0A" w:rsidP="00796A0A">
      <w:pPr>
        <w:pStyle w:val="5"/>
        <w:numPr>
          <w:ilvl w:val="0"/>
          <w:numId w:val="0"/>
        </w:numPr>
        <w:ind w:firstLine="709"/>
      </w:pPr>
      <w:r w:rsidRPr="00796A0A">
        <w:t>В случае обращения за получением ордера на проведение аварийных (аварийно-восстановительных работ) представляются:</w:t>
      </w:r>
    </w:p>
    <w:p w14:paraId="1BA31F83" w14:textId="77777777" w:rsidR="00796A0A" w:rsidRPr="00796A0A" w:rsidRDefault="00796A0A" w:rsidP="00796A0A">
      <w:pPr>
        <w:pStyle w:val="5"/>
        <w:numPr>
          <w:ilvl w:val="0"/>
          <w:numId w:val="6"/>
        </w:numPr>
        <w:ind w:left="0"/>
      </w:pPr>
      <w:r w:rsidRPr="00796A0A">
        <w:t>документ, подтверждающий уведомление Единой дежурно-диспетчерской службы муниципального образования «Светлогорский городской округ» (далее – ЕДДС)       о произошедшей аварии, в форме письма, телефонограммы или факсограммы, содержащего</w:t>
      </w:r>
    </w:p>
    <w:p w14:paraId="5BFC9CA3" w14:textId="77777777" w:rsidR="00796A0A" w:rsidRPr="00796A0A" w:rsidRDefault="00796A0A" w:rsidP="00796A0A">
      <w:pPr>
        <w:pStyle w:val="5"/>
        <w:numPr>
          <w:ilvl w:val="0"/>
          <w:numId w:val="0"/>
        </w:numPr>
        <w:ind w:firstLine="709"/>
      </w:pPr>
      <w:r w:rsidRPr="00796A0A">
        <w:t>дату и причину аварии, адрес местонахождения объекта, на котором произошла авария;</w:t>
      </w:r>
    </w:p>
    <w:p w14:paraId="0511EDF6" w14:textId="77777777" w:rsidR="00796A0A" w:rsidRPr="00796A0A" w:rsidRDefault="00796A0A" w:rsidP="00796A0A">
      <w:pPr>
        <w:pStyle w:val="5"/>
      </w:pPr>
      <w:r w:rsidRPr="00796A0A">
        <w:t>схема участка работ (выкопировка из исполнительной документации на подземные коммуникации и сооружения);</w:t>
      </w:r>
    </w:p>
    <w:p w14:paraId="1BE2BA8E" w14:textId="77777777" w:rsidR="00796A0A" w:rsidRPr="00796A0A" w:rsidRDefault="00796A0A" w:rsidP="00796A0A">
      <w:pPr>
        <w:pStyle w:val="5"/>
      </w:pPr>
      <w:r w:rsidRPr="00796A0A">
        <w:t>документы, подтверждающие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14:paraId="641B984D" w14:textId="77777777" w:rsidR="00796A0A" w:rsidRPr="00796A0A" w:rsidRDefault="00796A0A" w:rsidP="00796A0A">
      <w:pPr>
        <w:pStyle w:val="4"/>
        <w:numPr>
          <w:ilvl w:val="0"/>
          <w:numId w:val="7"/>
        </w:numPr>
      </w:pPr>
      <w:r w:rsidRPr="00796A0A">
        <w:t>В случае обращения за переоформлением (продлением) ордера на раскопки для производства земляных работ предоставляются следующие документы:</w:t>
      </w:r>
    </w:p>
    <w:p w14:paraId="11AE9D17" w14:textId="77777777" w:rsidR="00796A0A" w:rsidRPr="00796A0A" w:rsidRDefault="00796A0A" w:rsidP="00796A0A">
      <w:pPr>
        <w:pStyle w:val="5"/>
        <w:numPr>
          <w:ilvl w:val="0"/>
          <w:numId w:val="6"/>
        </w:numPr>
        <w:ind w:left="0"/>
      </w:pPr>
      <w:r w:rsidRPr="00796A0A">
        <w:t>календарный график производства земляных работ;</w:t>
      </w:r>
    </w:p>
    <w:p w14:paraId="72CD2A08" w14:textId="77777777" w:rsidR="00796A0A" w:rsidRPr="00796A0A" w:rsidRDefault="00796A0A" w:rsidP="00796A0A">
      <w:pPr>
        <w:pStyle w:val="5"/>
      </w:pPr>
      <w:r w:rsidRPr="00796A0A">
        <w:t>проект производства работ в случае изменения технических решений;</w:t>
      </w:r>
    </w:p>
    <w:p w14:paraId="43D27B54" w14:textId="77777777" w:rsidR="00796A0A" w:rsidRPr="00796A0A" w:rsidRDefault="00796A0A" w:rsidP="00796A0A">
      <w:pPr>
        <w:pStyle w:val="5"/>
      </w:pPr>
      <w:r w:rsidRPr="00796A0A">
        <w:t>новое свидетельство о допуске, приказ о назначении работника, ответственного за производство земляных работ в случае смены исполнителя работ.</w:t>
      </w:r>
    </w:p>
    <w:p w14:paraId="7CD21A42" w14:textId="77777777" w:rsidR="00796A0A" w:rsidRPr="00796A0A" w:rsidRDefault="00796A0A" w:rsidP="00796A0A">
      <w:pPr>
        <w:pStyle w:val="4"/>
        <w:numPr>
          <w:ilvl w:val="0"/>
          <w:numId w:val="7"/>
        </w:numPr>
        <w:ind w:left="0"/>
      </w:pPr>
      <w:r w:rsidRPr="00796A0A">
        <w:t>В состав проекта производства работ могут включаться материалы разделов проектной документации в части подземных инженерных коммуникаций и сооружений, содержащие планы, продольные профили, поперечные профили (разрезы) и иные графические материалы, на которых отражается проектное положение подземных коммуникаций и сооружений, каталоги проектных координат и высот характерных точек проектируемых подземных коммуникаций и сооружений.</w:t>
      </w:r>
    </w:p>
    <w:p w14:paraId="23464087" w14:textId="77777777" w:rsidR="00796A0A" w:rsidRPr="00796A0A" w:rsidRDefault="00796A0A" w:rsidP="00796A0A">
      <w:pPr>
        <w:pStyle w:val="4"/>
        <w:numPr>
          <w:ilvl w:val="0"/>
          <w:numId w:val="7"/>
        </w:numPr>
        <w:ind w:left="0"/>
      </w:pPr>
      <w:r w:rsidRPr="00796A0A">
        <w:t>Проект производства земляных работ предоставляется в составе текстовой и графической частей.</w:t>
      </w:r>
    </w:p>
    <w:p w14:paraId="592639E8" w14:textId="77777777" w:rsidR="00796A0A" w:rsidRPr="00796A0A" w:rsidRDefault="00796A0A" w:rsidP="00796A0A">
      <w:pPr>
        <w:pStyle w:val="a0"/>
      </w:pPr>
      <w:r w:rsidRPr="00796A0A">
        <w:t>Текстовая часть: описание места работ, решение заказчика о проведении работ; наименование заказчика; исходные данные по проектированию; описание вида, объемов и продолжительности работ; описание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 мероприятий по восстановлению нарушенного благоустройства.</w:t>
      </w:r>
    </w:p>
    <w:p w14:paraId="2A886255" w14:textId="77777777" w:rsidR="00796A0A" w:rsidRPr="00796A0A" w:rsidRDefault="00796A0A" w:rsidP="00796A0A">
      <w:pPr>
        <w:pStyle w:val="a0"/>
      </w:pPr>
      <w:r w:rsidRPr="00796A0A">
        <w:t xml:space="preserve">Графическая часть: схема производства работ на инженерно-топографическом плане М 1:500 с указанием границ проводимых работ, кадастровых номеров земельных участков, на которых проводятся работы, разрытий; расположение проектируемых зданий, сооружений и коммуникаций; временные площадки для складирования грунтов и проведения их рекультивации; временные сооружения, временные подземные, надземные инженерные сети и коммуникации с указанием мест подключения временных сетей к действующим сетям; места размещения грузоподъемной и землеройной техники; сведения </w:t>
      </w:r>
      <w:r w:rsidRPr="00796A0A">
        <w:lastRenderedPageBreak/>
        <w:t>о древесно-кустарниковой и травянистой растительности; зоны отстоя транспорта; места установки ограждений.</w:t>
      </w:r>
    </w:p>
    <w:p w14:paraId="4D3123AE" w14:textId="77777777" w:rsidR="00796A0A" w:rsidRPr="00796A0A" w:rsidRDefault="00796A0A" w:rsidP="00796A0A">
      <w:pPr>
        <w:pStyle w:val="a0"/>
      </w:pPr>
      <w:r w:rsidRPr="00796A0A">
        <w:t>Инженерно-топографический план должен быть оформлен в местной системе координат и Балтийской системе высот, в соответствии с требованиями Свода правил СП 47.13330.2012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w:t>
      </w:r>
    </w:p>
    <w:p w14:paraId="7132AB04" w14:textId="77777777" w:rsidR="00796A0A" w:rsidRPr="00796A0A" w:rsidRDefault="00796A0A" w:rsidP="00796A0A">
      <w:pPr>
        <w:pStyle w:val="a0"/>
      </w:pPr>
      <w:r w:rsidRPr="00796A0A">
        <w:t>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3 лет с момента его изготовления.</w:t>
      </w:r>
    </w:p>
    <w:p w14:paraId="3FD7AC5E" w14:textId="77777777" w:rsidR="00796A0A" w:rsidRPr="00796A0A" w:rsidRDefault="00796A0A" w:rsidP="00796A0A">
      <w:pPr>
        <w:pStyle w:val="4"/>
        <w:numPr>
          <w:ilvl w:val="0"/>
          <w:numId w:val="7"/>
        </w:numPr>
        <w:ind w:left="0"/>
      </w:pPr>
      <w:r w:rsidRPr="00796A0A">
        <w:t>Распорядительные документы оформляются на бланке и в соответствии с правилами оформления распорядительных документов организации (органа).</w:t>
      </w:r>
    </w:p>
    <w:p w14:paraId="4FFC6BFD" w14:textId="77777777" w:rsidR="00796A0A" w:rsidRPr="00796A0A" w:rsidRDefault="00796A0A" w:rsidP="00796A0A">
      <w:pPr>
        <w:pStyle w:val="4"/>
        <w:numPr>
          <w:ilvl w:val="0"/>
          <w:numId w:val="7"/>
        </w:numPr>
        <w:ind w:left="0"/>
      </w:pPr>
      <w:r w:rsidRPr="00796A0A">
        <w:t>Разработка проектной документации может осуществляться заказчиком работ либо привлекаемым заказчиком лицом на основании договора с физическим или юридическим лицом, имеющим свидетельство, выданное саморегулируемой организацией, о допуске к указанным видам работ.</w:t>
      </w:r>
    </w:p>
    <w:p w14:paraId="21C79A96" w14:textId="77777777" w:rsidR="00796A0A" w:rsidRPr="00796A0A" w:rsidRDefault="00796A0A" w:rsidP="00796A0A">
      <w:pPr>
        <w:pStyle w:val="3"/>
        <w:keepNext w:val="0"/>
        <w:keepLines w:val="0"/>
        <w:ind w:left="0" w:firstLine="709"/>
      </w:pPr>
      <w:r w:rsidRPr="00796A0A">
        <w:t>Порядок осуществления контроля за производством земляных работ</w:t>
      </w:r>
    </w:p>
    <w:p w14:paraId="01821F86" w14:textId="77777777" w:rsidR="00796A0A" w:rsidRPr="00796A0A" w:rsidRDefault="00796A0A" w:rsidP="00796A0A">
      <w:pPr>
        <w:pStyle w:val="4"/>
        <w:numPr>
          <w:ilvl w:val="0"/>
          <w:numId w:val="7"/>
        </w:numPr>
        <w:ind w:left="0"/>
      </w:pPr>
      <w:r w:rsidRPr="00796A0A">
        <w:t xml:space="preserve">По </w:t>
      </w:r>
      <w:commentRangeStart w:id="81"/>
      <w:r w:rsidRPr="00796A0A">
        <w:t>окончании</w:t>
      </w:r>
      <w:commentRangeEnd w:id="81"/>
      <w:r w:rsidRPr="00796A0A">
        <w:rPr>
          <w:rStyle w:val="aa"/>
          <w:rFonts w:asciiTheme="minorHAnsi" w:eastAsiaTheme="minorHAnsi" w:hAnsiTheme="minorHAnsi" w:cstheme="minorBidi"/>
          <w:iCs w:val="0"/>
        </w:rPr>
        <w:commentReference w:id="81"/>
      </w:r>
      <w:r w:rsidRPr="00796A0A">
        <w:t xml:space="preserve"> производства земляных работ в целях погашения ордера на раскопки предоставляются:</w:t>
      </w:r>
    </w:p>
    <w:p w14:paraId="77FFFF8A" w14:textId="77777777" w:rsidR="00796A0A" w:rsidRPr="00796A0A" w:rsidRDefault="00796A0A" w:rsidP="00796A0A">
      <w:pPr>
        <w:pStyle w:val="5"/>
        <w:numPr>
          <w:ilvl w:val="0"/>
          <w:numId w:val="6"/>
        </w:numPr>
        <w:ind w:left="0"/>
      </w:pPr>
      <w:r w:rsidRPr="00796A0A">
        <w:t>заявление о закрытии ордера на раскопки для производства земляных работ;</w:t>
      </w:r>
    </w:p>
    <w:p w14:paraId="32FB4340" w14:textId="77777777" w:rsidR="00796A0A" w:rsidRPr="00796A0A" w:rsidRDefault="00796A0A" w:rsidP="00796A0A">
      <w:pPr>
        <w:pStyle w:val="5"/>
        <w:numPr>
          <w:ilvl w:val="0"/>
          <w:numId w:val="6"/>
        </w:numPr>
        <w:ind w:left="0"/>
      </w:pPr>
      <w:r w:rsidRPr="00796A0A">
        <w:t>акт о завершении земляных работ и выполненном благоустройстве подтверждающий восстановление территории и согласованный с организациями, интересы которых были затронуты при проведении работ.</w:t>
      </w:r>
    </w:p>
    <w:p w14:paraId="6C4FC5D7" w14:textId="77777777" w:rsidR="00796A0A" w:rsidRPr="00796A0A" w:rsidRDefault="00796A0A" w:rsidP="00796A0A">
      <w:pPr>
        <w:pStyle w:val="4"/>
        <w:numPr>
          <w:ilvl w:val="0"/>
          <w:numId w:val="7"/>
        </w:numPr>
        <w:ind w:left="0"/>
      </w:pPr>
      <w:r w:rsidRPr="00796A0A">
        <w:t xml:space="preserve">Контроль за организацией и проведением земляных работ осуществляется </w:t>
      </w:r>
      <w:bookmarkStart w:id="82" w:name="_Hlk17472116"/>
      <w:r w:rsidRPr="00796A0A">
        <w:t xml:space="preserve">структурным подразделением администрации, осуществляющим полномочия в сфере жилищно-коммунального хозяйства (далее – уполномоченный орган) </w:t>
      </w:r>
      <w:bookmarkEnd w:id="82"/>
      <w:r w:rsidRPr="00796A0A">
        <w:t>в течение всего срока действия разрешения на производство земляных работ.</w:t>
      </w:r>
    </w:p>
    <w:p w14:paraId="4B65AFE8" w14:textId="77777777" w:rsidR="00796A0A" w:rsidRPr="00796A0A" w:rsidRDefault="00796A0A" w:rsidP="00796A0A">
      <w:pPr>
        <w:pStyle w:val="4"/>
        <w:numPr>
          <w:ilvl w:val="0"/>
          <w:numId w:val="7"/>
        </w:numPr>
        <w:ind w:left="0"/>
      </w:pPr>
      <w:r w:rsidRPr="00796A0A">
        <w:t>При отсутствии замечаний к выполненному благоустройству уполномоченный орган направляет в адрес заявителя уведомление о закрытии ордера на раскопки.</w:t>
      </w:r>
    </w:p>
    <w:p w14:paraId="171A3937" w14:textId="77777777" w:rsidR="00796A0A" w:rsidRPr="00796A0A" w:rsidRDefault="00796A0A" w:rsidP="00796A0A">
      <w:pPr>
        <w:pStyle w:val="3"/>
        <w:ind w:left="0" w:firstLine="709"/>
      </w:pPr>
      <w:r w:rsidRPr="00796A0A">
        <w:t>Восстановление элементов благоустройства после проведения земляных работ</w:t>
      </w:r>
    </w:p>
    <w:bookmarkEnd w:id="74"/>
    <w:p w14:paraId="6411B5F7" w14:textId="77777777" w:rsidR="00796A0A" w:rsidRPr="00796A0A" w:rsidRDefault="00796A0A" w:rsidP="00796A0A">
      <w:pPr>
        <w:pStyle w:val="4"/>
        <w:numPr>
          <w:ilvl w:val="0"/>
          <w:numId w:val="7"/>
        </w:numPr>
        <w:rPr>
          <w:rFonts w:eastAsia="Times New Roman"/>
        </w:rPr>
      </w:pPr>
      <w:r w:rsidRPr="00796A0A">
        <w:rPr>
          <w:rFonts w:eastAsia="Times New Roman"/>
        </w:rPr>
        <w:t xml:space="preserve">Восстановление нарушенных элементов благоустройства после проведения земляных работ производятся заявителем или производителем работ в полном объеме, в сроки указанные в ордере на производство земляных работ, согласно гарантийному письму заявителя.  Заказчик (производитель работ) обязуется обеспечить качественное восстановление  дорожного покрытия, тротуара, газона или иной поврежденной поверхности для последующей эксплуатации,  с гарантией не менее одного года с момента фактического завершения земляных работ и закрытия ордера. В случае просадки грунта, промывов, провалов в месте производства земляных работ в течение одного года по завершению земляных работ, повлекшие за собой разрушения элементов благоустройства, заказчик (производитель работ) обязан отремонтировать и восстановить возникшие повреждения за свой счет в течение 10 суток с момента получения официального уведомления.   </w:t>
      </w:r>
    </w:p>
    <w:p w14:paraId="167EAD68" w14:textId="77777777" w:rsidR="00796A0A" w:rsidRPr="00796A0A" w:rsidRDefault="00796A0A" w:rsidP="00796A0A">
      <w:pPr>
        <w:pStyle w:val="2"/>
        <w:ind w:left="0" w:firstLine="709"/>
      </w:pPr>
      <w:bookmarkStart w:id="83" w:name="_Toc21949938"/>
      <w:r w:rsidRPr="00796A0A">
        <w:rPr>
          <w:color w:val="auto"/>
        </w:rPr>
        <w:t>Порядок обустройства строительных площад</w:t>
      </w:r>
      <w:r w:rsidRPr="00796A0A">
        <w:t>ок</w:t>
      </w:r>
      <w:bookmarkEnd w:id="83"/>
    </w:p>
    <w:p w14:paraId="14CF3F1B" w14:textId="77777777" w:rsidR="00796A0A" w:rsidRPr="00796A0A" w:rsidRDefault="00796A0A" w:rsidP="00796A0A">
      <w:pPr>
        <w:pStyle w:val="3"/>
        <w:keepNext w:val="0"/>
        <w:keepLines w:val="0"/>
        <w:ind w:left="0" w:firstLine="709"/>
      </w:pPr>
      <w:r w:rsidRPr="00796A0A">
        <w:t>Строительные площадки</w:t>
      </w:r>
    </w:p>
    <w:p w14:paraId="6DB4BDDB" w14:textId="77777777" w:rsidR="00796A0A" w:rsidRPr="00796A0A" w:rsidRDefault="00796A0A" w:rsidP="00796A0A">
      <w:pPr>
        <w:pStyle w:val="4"/>
        <w:numPr>
          <w:ilvl w:val="0"/>
          <w:numId w:val="7"/>
        </w:numPr>
        <w:ind w:left="0"/>
      </w:pPr>
      <w:r w:rsidRPr="00796A0A">
        <w:t>Запрещается осуществлять строительство, реконструкцию объектов капитального строительства без обустройства строительных площадок.</w:t>
      </w:r>
    </w:p>
    <w:p w14:paraId="49E46C99" w14:textId="77777777" w:rsidR="00796A0A" w:rsidRPr="00796A0A" w:rsidRDefault="00796A0A" w:rsidP="00796A0A">
      <w:pPr>
        <w:pStyle w:val="4"/>
        <w:numPr>
          <w:ilvl w:val="0"/>
          <w:numId w:val="7"/>
        </w:numPr>
      </w:pPr>
      <w:r w:rsidRPr="00796A0A">
        <w:t xml:space="preserve">Лицо, намеренное осуществить строительство, реконструкцию, ремонт объекта капитального строительства обязано обустроить в соответствии с СП </w:t>
      </w:r>
      <w:commentRangeStart w:id="84"/>
      <w:r w:rsidRPr="00796A0A">
        <w:t>48</w:t>
      </w:r>
      <w:commentRangeEnd w:id="84"/>
      <w:r w:rsidRPr="00796A0A">
        <w:rPr>
          <w:rStyle w:val="aa"/>
          <w:rFonts w:asciiTheme="minorHAnsi" w:eastAsiaTheme="minorHAnsi" w:hAnsiTheme="minorHAnsi" w:cstheme="minorBidi"/>
          <w:iCs w:val="0"/>
        </w:rPr>
        <w:commentReference w:id="84"/>
      </w:r>
      <w:r w:rsidRPr="00796A0A">
        <w:t xml:space="preserve">.13330.2011 </w:t>
      </w:r>
      <w:r w:rsidRPr="00796A0A">
        <w:lastRenderedPageBreak/>
        <w:t>«Организация строительства» и настоящими Правилами строительную площадку на принадлежащем ему в соответствии с действующим законодательством земельном участке, на котором расположен (будет расположен) такой объект.</w:t>
      </w:r>
    </w:p>
    <w:p w14:paraId="5B27151A" w14:textId="77777777" w:rsidR="00796A0A" w:rsidRPr="00796A0A" w:rsidRDefault="00796A0A" w:rsidP="00796A0A">
      <w:pPr>
        <w:pStyle w:val="4"/>
        <w:ind w:left="0"/>
      </w:pPr>
      <w:r w:rsidRPr="00796A0A">
        <w:t xml:space="preserve">На строительной площадке должны находиться следующие документы в случаях, если в соответствии с требованиями действующего законодательства их наличие необходимо: </w:t>
      </w:r>
    </w:p>
    <w:p w14:paraId="05617964" w14:textId="77777777" w:rsidR="00796A0A" w:rsidRPr="00796A0A" w:rsidRDefault="00796A0A" w:rsidP="00796A0A">
      <w:pPr>
        <w:pStyle w:val="5"/>
        <w:numPr>
          <w:ilvl w:val="0"/>
          <w:numId w:val="6"/>
        </w:numPr>
        <w:ind w:left="0"/>
      </w:pPr>
      <w:r w:rsidRPr="00796A0A">
        <w:t xml:space="preserve">рабочий проект (проект благоустройства); </w:t>
      </w:r>
    </w:p>
    <w:p w14:paraId="077A96DF" w14:textId="77777777" w:rsidR="00796A0A" w:rsidRPr="00796A0A" w:rsidRDefault="00796A0A" w:rsidP="00796A0A">
      <w:pPr>
        <w:pStyle w:val="5"/>
        <w:numPr>
          <w:ilvl w:val="0"/>
          <w:numId w:val="6"/>
        </w:numPr>
      </w:pPr>
      <w:r w:rsidRPr="00796A0A">
        <w:t>разрешение  на строительство;</w:t>
      </w:r>
    </w:p>
    <w:p w14:paraId="04FA9C91" w14:textId="77777777" w:rsidR="00796A0A" w:rsidRPr="00796A0A" w:rsidRDefault="00796A0A" w:rsidP="00796A0A">
      <w:pPr>
        <w:pStyle w:val="5"/>
      </w:pPr>
      <w:r w:rsidRPr="00796A0A">
        <w:t xml:space="preserve">порубочный билет (или) разрешение на пересадку зеленых насаждений.                                   </w:t>
      </w:r>
    </w:p>
    <w:p w14:paraId="1D5518F5" w14:textId="77777777" w:rsidR="00796A0A" w:rsidRPr="00796A0A" w:rsidRDefault="00796A0A" w:rsidP="00796A0A">
      <w:pPr>
        <w:pStyle w:val="4"/>
        <w:ind w:left="0"/>
      </w:pPr>
      <w:r w:rsidRPr="00796A0A">
        <w:t>Обустройство строительной площадки включает установку информационного щита и временных объектов, устройство освещения и ограждения, обустройство внутриплощадочных и внеплощадочных подъездных путей, временных дорог и оборудованных площадок для складирования материалов, изделий, конструкций, организацию объезда, обхода,  объектов пожарной безопасности.</w:t>
      </w:r>
    </w:p>
    <w:p w14:paraId="64AB1DE8" w14:textId="77777777" w:rsidR="00796A0A" w:rsidRPr="00796A0A" w:rsidRDefault="00796A0A" w:rsidP="00796A0A">
      <w:pPr>
        <w:pStyle w:val="3"/>
        <w:keepNext w:val="0"/>
        <w:keepLines w:val="0"/>
        <w:ind w:left="0" w:firstLine="709"/>
      </w:pPr>
      <w:r w:rsidRPr="00796A0A">
        <w:t>Требования к установке информационного щита на строительной площадке</w:t>
      </w:r>
    </w:p>
    <w:p w14:paraId="13A7423F" w14:textId="77777777" w:rsidR="00796A0A" w:rsidRPr="00796A0A" w:rsidRDefault="00796A0A" w:rsidP="00796A0A">
      <w:pPr>
        <w:pStyle w:val="4"/>
        <w:numPr>
          <w:ilvl w:val="0"/>
          <w:numId w:val="7"/>
        </w:numPr>
        <w:ind w:left="0"/>
      </w:pPr>
      <w:r w:rsidRPr="00796A0A">
        <w:t xml:space="preserve">При въезде на площадку следует установить информационный щит высотой 1,60 – 2,00 м, длиной 1,20 - 1,50 м или размером, равным панели ограждения. </w:t>
      </w:r>
    </w:p>
    <w:p w14:paraId="12A5331F" w14:textId="77777777" w:rsidR="00796A0A" w:rsidRPr="00796A0A" w:rsidRDefault="00796A0A" w:rsidP="00796A0A">
      <w:pPr>
        <w:pStyle w:val="4"/>
        <w:numPr>
          <w:ilvl w:val="0"/>
          <w:numId w:val="7"/>
        </w:numPr>
        <w:ind w:left="0"/>
      </w:pPr>
      <w:r w:rsidRPr="00796A0A">
        <w:t>На информационном щите  указывается наименование объекта, название застройщика (технического заказчика), исполнителя работ (подрядчика, генподрядчика), с фамилий, должностей и номеров телефонов ответственного производителя работ по объекту и представителя органа госстройнадзора (в случаях, когда надзор осуществляется) или местного самоуправления, курирующего строительство, сроков начала и окончания работ, схемы объекта.</w:t>
      </w:r>
    </w:p>
    <w:p w14:paraId="66A6E3A2" w14:textId="77777777" w:rsidR="00796A0A" w:rsidRPr="00796A0A" w:rsidRDefault="00796A0A" w:rsidP="00796A0A">
      <w:pPr>
        <w:pStyle w:val="4"/>
        <w:numPr>
          <w:ilvl w:val="0"/>
          <w:numId w:val="7"/>
        </w:numPr>
        <w:ind w:left="0"/>
      </w:pPr>
      <w:r w:rsidRPr="00796A0A">
        <w:t>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 и т.п.</w:t>
      </w:r>
    </w:p>
    <w:p w14:paraId="2B77A09C" w14:textId="77777777" w:rsidR="00796A0A" w:rsidRPr="00796A0A" w:rsidRDefault="00796A0A" w:rsidP="00796A0A">
      <w:pPr>
        <w:pStyle w:val="4"/>
        <w:numPr>
          <w:ilvl w:val="0"/>
          <w:numId w:val="7"/>
        </w:numPr>
        <w:ind w:left="0"/>
      </w:pPr>
      <w:r w:rsidRPr="00796A0A">
        <w:t>При въезде на строительную площадку устанавливается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 (согласно п.6.2.8.1  СНиП 12-01-2004. организация строительства).</w:t>
      </w:r>
    </w:p>
    <w:p w14:paraId="27594396" w14:textId="77777777" w:rsidR="00796A0A" w:rsidRPr="00796A0A" w:rsidRDefault="00796A0A" w:rsidP="00796A0A">
      <w:pPr>
        <w:pStyle w:val="4"/>
        <w:numPr>
          <w:ilvl w:val="0"/>
          <w:numId w:val="7"/>
        </w:numPr>
      </w:pPr>
      <w:r w:rsidRPr="00796A0A">
        <w:t>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своевременно очищаться от грязи. При установке информационного щита обеспечивается его устойчивость к внешним воздействиям.</w:t>
      </w:r>
    </w:p>
    <w:p w14:paraId="26828CD6" w14:textId="77777777" w:rsidR="00796A0A" w:rsidRPr="00796A0A" w:rsidRDefault="00796A0A" w:rsidP="00796A0A">
      <w:pPr>
        <w:pStyle w:val="3"/>
        <w:keepNext w:val="0"/>
        <w:keepLines w:val="0"/>
        <w:ind w:left="0" w:firstLine="709"/>
      </w:pPr>
      <w:r w:rsidRPr="00796A0A">
        <w:t>Требования к устройству освещения на строительной площадке</w:t>
      </w:r>
    </w:p>
    <w:p w14:paraId="7961C22F" w14:textId="77777777" w:rsidR="00796A0A" w:rsidRPr="00796A0A" w:rsidRDefault="00796A0A" w:rsidP="00796A0A">
      <w:pPr>
        <w:pStyle w:val="4"/>
        <w:numPr>
          <w:ilvl w:val="0"/>
          <w:numId w:val="7"/>
        </w:numPr>
        <w:ind w:left="0"/>
      </w:pPr>
      <w:r w:rsidRPr="00796A0A">
        <w:t xml:space="preserve">В темное время суток места производства работ должны быть освещены. Производство работ в неосвещенных местах не допускается. </w:t>
      </w:r>
    </w:p>
    <w:p w14:paraId="36637A1D" w14:textId="77777777" w:rsidR="00796A0A" w:rsidRPr="00796A0A" w:rsidRDefault="00796A0A" w:rsidP="00796A0A">
      <w:pPr>
        <w:pStyle w:val="4"/>
        <w:ind w:left="0"/>
      </w:pPr>
      <w:r w:rsidRPr="00796A0A">
        <w:t xml:space="preserve">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w:t>
      </w:r>
    </w:p>
    <w:p w14:paraId="215079E3" w14:textId="77777777" w:rsidR="00796A0A" w:rsidRPr="00796A0A" w:rsidRDefault="00796A0A" w:rsidP="00796A0A">
      <w:pPr>
        <w:pStyle w:val="4"/>
        <w:ind w:left="0"/>
      </w:pPr>
      <w:r w:rsidRPr="00796A0A">
        <w:t xml:space="preserve">При проведении работ за пределами строительной площадки на территории существующей застройки, а также при проведении ремонта фасадов и реконструкции зданий каждое место разрытия по прокладке (перекладке) инженерных сетей и сооружений ограждается забором (щитами, сигнальным стоечным ограждением) установленного образца с красными габаритными фонарями и оборудуется типовыми дорожными знаками. </w:t>
      </w:r>
    </w:p>
    <w:p w14:paraId="2760BAA7" w14:textId="77777777" w:rsidR="00796A0A" w:rsidRPr="00796A0A" w:rsidRDefault="00796A0A" w:rsidP="00796A0A">
      <w:pPr>
        <w:pStyle w:val="3"/>
        <w:ind w:left="0" w:firstLine="709"/>
      </w:pPr>
      <w:r w:rsidRPr="00796A0A">
        <w:t>Требования к обустройству и содержанию ограждения строительной площадки</w:t>
      </w:r>
    </w:p>
    <w:p w14:paraId="44E5738E" w14:textId="77777777" w:rsidR="00796A0A" w:rsidRPr="00796A0A" w:rsidRDefault="00796A0A" w:rsidP="00796A0A">
      <w:pPr>
        <w:pStyle w:val="4"/>
        <w:numPr>
          <w:ilvl w:val="0"/>
          <w:numId w:val="7"/>
        </w:numPr>
        <w:ind w:left="0"/>
      </w:pPr>
      <w:r w:rsidRPr="00796A0A">
        <w:t xml:space="preserve">Устройство ограждения строительной площадки осуществляется в границах земельного участка, в границах которого ведется строительство, реконструкция объектов </w:t>
      </w:r>
      <w:r w:rsidRPr="00796A0A">
        <w:lastRenderedPageBreak/>
        <w:t>капитального строительства.</w:t>
      </w:r>
    </w:p>
    <w:p w14:paraId="318EF517" w14:textId="77777777" w:rsidR="00796A0A" w:rsidRPr="00796A0A" w:rsidRDefault="00796A0A" w:rsidP="00796A0A">
      <w:pPr>
        <w:pStyle w:val="4"/>
        <w:ind w:left="0"/>
      </w:pPr>
      <w:r w:rsidRPr="00796A0A">
        <w:t>Запрещается самовольно устанавливать ограждения строительных площадок без разрешения на строительство, а также с выносом ограждения за красные линии, за границы земельного участка, указанного в части 1 настоящей статьи, с занятием под эти цели тротуаров, газонов и других территорий.</w:t>
      </w:r>
    </w:p>
    <w:p w14:paraId="545D396A" w14:textId="77777777" w:rsidR="00796A0A" w:rsidRPr="00796A0A" w:rsidRDefault="00796A0A" w:rsidP="00796A0A">
      <w:pPr>
        <w:pStyle w:val="4"/>
        <w:ind w:left="0"/>
      </w:pPr>
      <w:r w:rsidRPr="00796A0A">
        <w:t>Ограждение строительной площадки на территории округа устанавливается глухим и должно отвечать следующим требованиям:</w:t>
      </w:r>
    </w:p>
    <w:p w14:paraId="17706AFB" w14:textId="77777777" w:rsidR="00796A0A" w:rsidRPr="00796A0A" w:rsidRDefault="00796A0A" w:rsidP="00796A0A">
      <w:pPr>
        <w:pStyle w:val="5"/>
        <w:numPr>
          <w:ilvl w:val="0"/>
          <w:numId w:val="6"/>
        </w:numPr>
        <w:ind w:left="0"/>
      </w:pPr>
      <w:r w:rsidRPr="00796A0A">
        <w:t>конструкция ограждения должна соответствовать ГОСТу 23407-78 «Ограждения инвентарные строительных площадок и участков производства строительно-монтажных работ»;</w:t>
      </w:r>
    </w:p>
    <w:p w14:paraId="4EC4DFFF" w14:textId="77777777" w:rsidR="00796A0A" w:rsidRPr="00796A0A" w:rsidRDefault="00796A0A" w:rsidP="00796A0A">
      <w:pPr>
        <w:pStyle w:val="5"/>
        <w:numPr>
          <w:ilvl w:val="0"/>
          <w:numId w:val="6"/>
        </w:numPr>
      </w:pPr>
      <w:r w:rsidRPr="00796A0A">
        <w:t>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14:paraId="71D2180B" w14:textId="77777777" w:rsidR="00796A0A" w:rsidRPr="00796A0A" w:rsidRDefault="00796A0A" w:rsidP="00796A0A">
      <w:pPr>
        <w:pStyle w:val="5"/>
      </w:pPr>
      <w:r w:rsidRPr="00796A0A">
        <w:t>лицевая сторона панелей ограждения должна иметь чистую и окрашенную в зеленый цвет поверхность;</w:t>
      </w:r>
    </w:p>
    <w:p w14:paraId="23F1591B" w14:textId="77777777" w:rsidR="00796A0A" w:rsidRPr="00796A0A" w:rsidRDefault="00796A0A" w:rsidP="00796A0A">
      <w:pPr>
        <w:pStyle w:val="5"/>
      </w:pPr>
      <w:r w:rsidRPr="00796A0A">
        <w:t>вдоль ограждения строительной площадки необходимо сохранять существовавшие пешеходные зоны путем устройства тротуаров с твердым покрытием шириной не менее 1,50 м, с защитными экранами, устанавливаемыми со стороны движения транспорта, высотой не менее 1,10 м и козырьком на ширину тротуара. На элементах и деталях ограждений не допускается наличие острых кромок, заусенцев и неровностей, которые могут стать причиной травматизма. Защитные экраны должны быть окрашены в зеленый цвет.</w:t>
      </w:r>
    </w:p>
    <w:p w14:paraId="7CF42511" w14:textId="77777777" w:rsidR="00796A0A" w:rsidRPr="00796A0A" w:rsidRDefault="00796A0A" w:rsidP="00796A0A">
      <w:pPr>
        <w:pStyle w:val="4"/>
        <w:ind w:left="0"/>
      </w:pPr>
      <w:r w:rsidRPr="00796A0A">
        <w:t>На строительной площадке обеспечивается технически исправное состояние ограждения строительной площадки, его чистота, покраска и отсутствие надписей, изображений, газет, плакатов, афиш, различного рода объявлений.</w:t>
      </w:r>
    </w:p>
    <w:p w14:paraId="3D3EE939" w14:textId="77777777" w:rsidR="00796A0A" w:rsidRPr="00796A0A" w:rsidRDefault="00796A0A" w:rsidP="00796A0A">
      <w:pPr>
        <w:pStyle w:val="4"/>
        <w:ind w:left="0"/>
      </w:pPr>
      <w:r w:rsidRPr="00796A0A">
        <w:t>Ограждение строительной площадки подлежит влажной уборке не реже одного раза в месяц.</w:t>
      </w:r>
    </w:p>
    <w:p w14:paraId="318606DA" w14:textId="77777777" w:rsidR="00796A0A" w:rsidRPr="00796A0A" w:rsidRDefault="00796A0A" w:rsidP="00796A0A">
      <w:pPr>
        <w:pStyle w:val="4"/>
        <w:ind w:left="0"/>
      </w:pPr>
      <w:r w:rsidRPr="00796A0A">
        <w:t>Покраска лицевой стороны панелей ограждения осуществляется два раза в год (весной, осенью).</w:t>
      </w:r>
    </w:p>
    <w:p w14:paraId="7DC1962F" w14:textId="77777777" w:rsidR="00796A0A" w:rsidRPr="00796A0A" w:rsidRDefault="00796A0A" w:rsidP="00796A0A">
      <w:pPr>
        <w:pStyle w:val="4"/>
        <w:ind w:left="0"/>
      </w:pPr>
      <w:r w:rsidRPr="00796A0A">
        <w:t>Места разборки зданий, сооружений, подлежащих сносу, огораживаются забором в соответствии с требованиями для ограждения строительных площадок, установленных настоящей статьей.</w:t>
      </w:r>
      <w:bookmarkStart w:id="85" w:name="_Hlk18054501"/>
      <w:bookmarkEnd w:id="85"/>
    </w:p>
    <w:p w14:paraId="06AB83BC" w14:textId="77777777" w:rsidR="00796A0A" w:rsidRPr="00796A0A" w:rsidRDefault="00796A0A" w:rsidP="00796A0A">
      <w:pPr>
        <w:pStyle w:val="3"/>
        <w:keepNext w:val="0"/>
        <w:keepLines w:val="0"/>
        <w:ind w:left="0" w:firstLine="709"/>
      </w:pPr>
      <w:r w:rsidRPr="00796A0A">
        <w:t>Требования к обустройству внутриплощадочных и внеплощадочных подъездных путей на строительной площадке</w:t>
      </w:r>
    </w:p>
    <w:p w14:paraId="7CE9841B" w14:textId="77777777" w:rsidR="00796A0A" w:rsidRPr="00796A0A" w:rsidRDefault="00796A0A" w:rsidP="00796A0A">
      <w:pPr>
        <w:pStyle w:val="4"/>
        <w:numPr>
          <w:ilvl w:val="0"/>
          <w:numId w:val="0"/>
        </w:numPr>
        <w:ind w:left="709"/>
      </w:pPr>
    </w:p>
    <w:p w14:paraId="257E0495" w14:textId="77777777" w:rsidR="00796A0A" w:rsidRPr="00796A0A" w:rsidRDefault="00796A0A" w:rsidP="00796A0A">
      <w:pPr>
        <w:pStyle w:val="4"/>
        <w:numPr>
          <w:ilvl w:val="0"/>
          <w:numId w:val="7"/>
        </w:numPr>
        <w:ind w:left="0"/>
      </w:pPr>
      <w:r w:rsidRPr="00796A0A">
        <w:t xml:space="preserve">Внутриплощадочные и внеплощадочные подъездные пути должны отвечать следующим требованиям: </w:t>
      </w:r>
    </w:p>
    <w:p w14:paraId="6E829CDF" w14:textId="77777777" w:rsidR="00796A0A" w:rsidRPr="00796A0A" w:rsidRDefault="00796A0A" w:rsidP="00796A0A">
      <w:pPr>
        <w:pStyle w:val="5"/>
        <w:numPr>
          <w:ilvl w:val="0"/>
          <w:numId w:val="6"/>
        </w:numPr>
        <w:ind w:left="0"/>
      </w:pPr>
      <w:r w:rsidRPr="00796A0A">
        <w:t xml:space="preserve">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 </w:t>
      </w:r>
    </w:p>
    <w:p w14:paraId="23C90190" w14:textId="77777777" w:rsidR="00796A0A" w:rsidRPr="00796A0A" w:rsidRDefault="00796A0A" w:rsidP="00796A0A">
      <w:pPr>
        <w:pStyle w:val="5"/>
        <w:numPr>
          <w:ilvl w:val="0"/>
          <w:numId w:val="6"/>
        </w:numPr>
      </w:pPr>
      <w:r w:rsidRPr="00796A0A">
        <w:t xml:space="preserve">выезды со строительной площадки должны быть оборудованы пунктами очистки и мойки колес, исключающими загрязнение сточными водами прилегающей территории; при выезде с территории строительной площадки колеса транспортных средств подлежат очистке; </w:t>
      </w:r>
    </w:p>
    <w:p w14:paraId="714DB02D" w14:textId="77777777" w:rsidR="00796A0A" w:rsidRPr="00796A0A" w:rsidRDefault="00796A0A" w:rsidP="00796A0A">
      <w:pPr>
        <w:pStyle w:val="5"/>
      </w:pPr>
      <w:r w:rsidRPr="00796A0A">
        <w:t xml:space="preserve">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 </w:t>
      </w:r>
    </w:p>
    <w:p w14:paraId="4C6C9766" w14:textId="77777777" w:rsidR="00796A0A" w:rsidRPr="00796A0A" w:rsidRDefault="00796A0A" w:rsidP="00796A0A">
      <w:pPr>
        <w:pStyle w:val="4"/>
        <w:numPr>
          <w:ilvl w:val="0"/>
          <w:numId w:val="7"/>
        </w:numPr>
      </w:pPr>
      <w:r w:rsidRPr="00796A0A">
        <w:t xml:space="preserve">При производстве работ в зоне существующей застройки подрядная организация, производящая работы, обязана выполнить работы, обеспечивающие безопасный проезд </w:t>
      </w:r>
      <w:r w:rsidRPr="00796A0A">
        <w:lastRenderedPageBreak/>
        <w:t xml:space="preserve">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 </w:t>
      </w:r>
    </w:p>
    <w:p w14:paraId="7CF8F101" w14:textId="77777777" w:rsidR="00796A0A" w:rsidRPr="00796A0A" w:rsidRDefault="00796A0A" w:rsidP="00796A0A">
      <w:pPr>
        <w:pStyle w:val="3"/>
        <w:keepNext w:val="0"/>
        <w:keepLines w:val="0"/>
        <w:ind w:left="0" w:firstLine="709"/>
        <w:contextualSpacing/>
      </w:pPr>
      <w:r w:rsidRPr="00796A0A">
        <w:t xml:space="preserve">Требования к обустройству </w:t>
      </w:r>
      <w:bookmarkStart w:id="86" w:name="_Hlk21102612"/>
      <w:r w:rsidRPr="00796A0A">
        <w:t>временных дорог и оборудованных площадок для складирования материалов, изделий, конструкций</w:t>
      </w:r>
      <w:bookmarkEnd w:id="86"/>
    </w:p>
    <w:p w14:paraId="7542A21B" w14:textId="77777777" w:rsidR="00796A0A" w:rsidRPr="00796A0A" w:rsidRDefault="00796A0A" w:rsidP="00796A0A">
      <w:pPr>
        <w:pStyle w:val="4"/>
        <w:numPr>
          <w:ilvl w:val="0"/>
          <w:numId w:val="7"/>
        </w:numPr>
        <w:ind w:left="0"/>
      </w:pPr>
      <w:r w:rsidRPr="00796A0A">
        <w:t xml:space="preserve">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 </w:t>
      </w:r>
    </w:p>
    <w:p w14:paraId="1851D1A2" w14:textId="77777777" w:rsidR="00796A0A" w:rsidRPr="00796A0A" w:rsidRDefault="00796A0A" w:rsidP="00796A0A">
      <w:pPr>
        <w:pStyle w:val="4"/>
        <w:ind w:left="0"/>
      </w:pPr>
      <w:r w:rsidRPr="00796A0A">
        <w:t>Грунт, строительные материалы, изделия и конструкции должны складироваться в пределах ограждений строительной площадки согласно стройгенплану. Их складирование, в том числе временное, за пределами строительной площадки запрещается.</w:t>
      </w:r>
    </w:p>
    <w:p w14:paraId="15E3F604" w14:textId="77777777" w:rsidR="00796A0A" w:rsidRPr="00796A0A" w:rsidRDefault="00796A0A" w:rsidP="00796A0A">
      <w:pPr>
        <w:pStyle w:val="4"/>
        <w:ind w:left="0"/>
      </w:pPr>
      <w:r w:rsidRPr="00796A0A">
        <w:t>Временные дороги устраиваются для обеспечения возможности перемещения транспорта на территории (участке, площадке) проведения работ. Временные подъездные пути (дороги) и площадки для складирования должны иметь твердое покрытие, оборудованы необходимыми дорожными знаками, указателями и приспособлениями, очищены от грязи, снега и наледи (в зимний период).</w:t>
      </w:r>
    </w:p>
    <w:p w14:paraId="6561B9D6" w14:textId="77777777" w:rsidR="00796A0A" w:rsidRPr="00796A0A" w:rsidRDefault="00796A0A" w:rsidP="00796A0A">
      <w:pPr>
        <w:pStyle w:val="4"/>
        <w:ind w:left="0"/>
      </w:pPr>
      <w:r w:rsidRPr="00796A0A">
        <w:t>Оборудованные площадки для временного складирования материалов, изделий, конструкций устраивают для упорядочения складирования материалов, изделий, конструкций и обеспечения их сохранности в соответствии с нормативными требованиями по условиям хранения.</w:t>
      </w:r>
    </w:p>
    <w:p w14:paraId="71234465" w14:textId="77777777" w:rsidR="00796A0A" w:rsidRPr="00796A0A" w:rsidRDefault="00796A0A" w:rsidP="00796A0A">
      <w:pPr>
        <w:pStyle w:val="4"/>
        <w:ind w:left="0"/>
      </w:pPr>
      <w:r w:rsidRPr="00796A0A">
        <w:t xml:space="preserve">Оборудованные площадки для временного складирования почв, снимаемых со строительных площадок, грунтов, пригодных для использования при благоустройстве и озеленении и почвогрунтов, устраиваются для защиты их от загрязнения, размыва, выветривания и смешивания с нижележащим подстилающим грунтом. </w:t>
      </w:r>
    </w:p>
    <w:p w14:paraId="7103C7FB" w14:textId="77777777" w:rsidR="00796A0A" w:rsidRPr="00796A0A" w:rsidRDefault="00796A0A" w:rsidP="00796A0A">
      <w:pPr>
        <w:pStyle w:val="4"/>
        <w:ind w:left="0"/>
      </w:pPr>
      <w:r w:rsidRPr="00796A0A">
        <w:t>Площадки для временного размещения почв и грунтов, отходов строительства и сноса, опасных и не пригодных для вторичного использования, должны быть оборудованы таким образом, чтобы обеспечить соблюдение экологических, санитарных и иных требований, установленных законодательством Российской Федерации в области охраны окружающей природной среды и здоровья человека.</w:t>
      </w:r>
    </w:p>
    <w:p w14:paraId="391BDA9A" w14:textId="77777777" w:rsidR="00796A0A" w:rsidRPr="00796A0A" w:rsidRDefault="00796A0A" w:rsidP="00796A0A">
      <w:pPr>
        <w:pStyle w:val="3"/>
        <w:keepNext w:val="0"/>
        <w:keepLines w:val="0"/>
        <w:ind w:left="0" w:firstLine="709"/>
      </w:pPr>
      <w:r w:rsidRPr="00796A0A">
        <w:t>Требования к мойке (очистке) оборудования и колес автомобилей</w:t>
      </w:r>
    </w:p>
    <w:p w14:paraId="7C9E0781" w14:textId="77777777" w:rsidR="00796A0A" w:rsidRPr="00796A0A" w:rsidRDefault="00796A0A" w:rsidP="00796A0A">
      <w:pPr>
        <w:pStyle w:val="4"/>
        <w:numPr>
          <w:ilvl w:val="0"/>
          <w:numId w:val="7"/>
        </w:numPr>
        <w:ind w:left="0"/>
        <w:rPr>
          <w:rFonts w:cs="Times New Roman"/>
          <w:szCs w:val="24"/>
        </w:rPr>
      </w:pPr>
      <w:r w:rsidRPr="00796A0A">
        <w:rPr>
          <w:rFonts w:cs="Times New Roman"/>
          <w:szCs w:val="24"/>
        </w:rPr>
        <w:t>Для предотвращения выноса грязи (грунта) на территории общего пользования в составе проекта проведения (производства) работ должно предусматриваться оснащение мест проведения работ пунктами мойки (очистки) колес автомобилей.</w:t>
      </w:r>
    </w:p>
    <w:p w14:paraId="5592DD98" w14:textId="77777777" w:rsidR="00796A0A" w:rsidRPr="00796A0A" w:rsidRDefault="00796A0A" w:rsidP="00796A0A">
      <w:pPr>
        <w:pStyle w:val="4"/>
        <w:ind w:left="0"/>
        <w:rPr>
          <w:rFonts w:cs="Times New Roman"/>
          <w:szCs w:val="24"/>
        </w:rPr>
      </w:pPr>
      <w:r w:rsidRPr="00796A0A">
        <w:rPr>
          <w:rFonts w:cs="Times New Roman"/>
          <w:szCs w:val="24"/>
        </w:rPr>
        <w:t>Пункт мойки (очистки) колес автомобилей устанавливается на объектах, где ведутся работы по выемке и перемещению грунта автомобильным транспортом за границы участка проведения работ, а также работы, связанные с перемещением транспортных средств вне обустроенных дорог с твердым покрытием в местах проведения работ и с последующим выездом на территорию общего пользования.</w:t>
      </w:r>
    </w:p>
    <w:p w14:paraId="7E4BE243" w14:textId="77777777" w:rsidR="00796A0A" w:rsidRPr="00796A0A" w:rsidRDefault="00796A0A" w:rsidP="00796A0A">
      <w:pPr>
        <w:pStyle w:val="4"/>
        <w:ind w:left="0"/>
        <w:rPr>
          <w:rFonts w:cs="Times New Roman"/>
          <w:szCs w:val="24"/>
        </w:rPr>
      </w:pPr>
      <w:r w:rsidRPr="00796A0A">
        <w:rPr>
          <w:rFonts w:cs="Times New Roman"/>
          <w:szCs w:val="24"/>
        </w:rPr>
        <w:t>Конструктивные и технологические решения пунктов мойки (очистки) колес автомобилей должны соответствовать техническим и экологическим требованиям и гарантировать исключение выноса грунта (грязи) колесами автомобилей с территории производства работ.</w:t>
      </w:r>
    </w:p>
    <w:p w14:paraId="40342092" w14:textId="77777777" w:rsidR="00796A0A" w:rsidRPr="00796A0A" w:rsidRDefault="00796A0A" w:rsidP="00796A0A">
      <w:pPr>
        <w:pStyle w:val="4"/>
        <w:ind w:left="0"/>
        <w:rPr>
          <w:rFonts w:cs="Times New Roman"/>
          <w:szCs w:val="24"/>
        </w:rPr>
      </w:pPr>
      <w:r w:rsidRPr="00796A0A">
        <w:rPr>
          <w:rFonts w:cs="Times New Roman"/>
          <w:szCs w:val="24"/>
        </w:rPr>
        <w:t>Пункты мойки (очистки) колес автотранспорта устанавливаются на площадке с твердым покрытием с обратным уклоном. Допускается установка мобильных моечных постов с установкой на железобетонных плитах, деревянных настилах (при ведении работ по прокладке и ремонту инженерных коммуникаций).</w:t>
      </w:r>
    </w:p>
    <w:p w14:paraId="2AD2612C" w14:textId="77777777" w:rsidR="00796A0A" w:rsidRPr="00796A0A" w:rsidRDefault="00796A0A" w:rsidP="00796A0A">
      <w:pPr>
        <w:pStyle w:val="4"/>
        <w:ind w:left="0"/>
        <w:rPr>
          <w:rFonts w:cs="Times New Roman"/>
          <w:szCs w:val="24"/>
        </w:rPr>
      </w:pPr>
      <w:r w:rsidRPr="00796A0A">
        <w:rPr>
          <w:rFonts w:cs="Times New Roman"/>
          <w:szCs w:val="24"/>
        </w:rPr>
        <w:t>Для предотвращения выноса грязи (грунта, бетонной смеси или раствора) строительные объекты, площадки, места производства работ должны оснащаться пунктами очистки (мойки) колес автотранспорта.</w:t>
      </w:r>
    </w:p>
    <w:p w14:paraId="63E6B08B" w14:textId="77777777" w:rsidR="00796A0A" w:rsidRPr="00796A0A" w:rsidRDefault="00796A0A" w:rsidP="00796A0A">
      <w:pPr>
        <w:pStyle w:val="4"/>
        <w:ind w:left="0"/>
        <w:rPr>
          <w:rFonts w:cs="Times New Roman"/>
          <w:szCs w:val="24"/>
        </w:rPr>
      </w:pPr>
      <w:r w:rsidRPr="00796A0A">
        <w:rPr>
          <w:rFonts w:cs="Times New Roman"/>
          <w:szCs w:val="24"/>
        </w:rPr>
        <w:t xml:space="preserve">Обязанность по очистке (мойке) колес возлагается на лицо, осуществляющее </w:t>
      </w:r>
      <w:r w:rsidRPr="00796A0A">
        <w:rPr>
          <w:rFonts w:cs="Times New Roman"/>
          <w:szCs w:val="24"/>
        </w:rPr>
        <w:lastRenderedPageBreak/>
        <w:t>эксплуатацию строительных объектов, площадок, мест производства работ.</w:t>
      </w:r>
    </w:p>
    <w:p w14:paraId="240FC35A" w14:textId="77777777" w:rsidR="00796A0A" w:rsidRPr="00796A0A" w:rsidRDefault="00796A0A" w:rsidP="00796A0A">
      <w:pPr>
        <w:pStyle w:val="4"/>
        <w:ind w:left="0"/>
        <w:rPr>
          <w:rFonts w:cs="Times New Roman"/>
          <w:szCs w:val="24"/>
        </w:rPr>
      </w:pPr>
      <w:r w:rsidRPr="00796A0A">
        <w:rPr>
          <w:rFonts w:cs="Times New Roman"/>
          <w:szCs w:val="24"/>
        </w:rPr>
        <w:t>Выезд автотранспорта со строительных объектов, площадок, мест производства работ без очистки (мойки) колес от налипшего грунта запрещается.</w:t>
      </w:r>
    </w:p>
    <w:p w14:paraId="0BC61B08" w14:textId="77777777" w:rsidR="00796A0A" w:rsidRPr="00796A0A" w:rsidRDefault="00796A0A" w:rsidP="00796A0A">
      <w:pPr>
        <w:pStyle w:val="4"/>
        <w:ind w:left="0"/>
        <w:rPr>
          <w:rFonts w:cs="Times New Roman"/>
          <w:szCs w:val="24"/>
        </w:rPr>
      </w:pPr>
      <w:r w:rsidRPr="00796A0A">
        <w:rPr>
          <w:rFonts w:cs="Times New Roman"/>
          <w:szCs w:val="24"/>
        </w:rPr>
        <w:t xml:space="preserve">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 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 </w:t>
      </w:r>
    </w:p>
    <w:p w14:paraId="4A07B262" w14:textId="77777777" w:rsidR="00796A0A" w:rsidRPr="00796A0A" w:rsidRDefault="00796A0A" w:rsidP="00796A0A">
      <w:pPr>
        <w:pStyle w:val="2"/>
        <w:keepNext w:val="0"/>
        <w:keepLines w:val="0"/>
        <w:ind w:left="0" w:firstLine="709"/>
      </w:pPr>
      <w:bookmarkStart w:id="87" w:name="_Toc21949939"/>
      <w:r w:rsidRPr="00796A0A">
        <w:t>Текущее содержание строительных площадок, мест производства работ и восстановление элементов благоустройства</w:t>
      </w:r>
      <w:bookmarkEnd w:id="87"/>
    </w:p>
    <w:p w14:paraId="24534773" w14:textId="77777777" w:rsidR="00796A0A" w:rsidRPr="00796A0A" w:rsidRDefault="00796A0A" w:rsidP="00796A0A">
      <w:pPr>
        <w:pStyle w:val="3"/>
        <w:keepNext w:val="0"/>
        <w:keepLines w:val="0"/>
        <w:ind w:left="0" w:firstLine="709"/>
      </w:pPr>
      <w:r w:rsidRPr="00796A0A">
        <w:t>Текущее содержание строительной площадки и мест производства работ</w:t>
      </w:r>
    </w:p>
    <w:p w14:paraId="29E8C532" w14:textId="77777777" w:rsidR="00796A0A" w:rsidRPr="00796A0A" w:rsidRDefault="00796A0A" w:rsidP="00796A0A">
      <w:pPr>
        <w:pStyle w:val="4"/>
        <w:numPr>
          <w:ilvl w:val="0"/>
          <w:numId w:val="7"/>
        </w:numPr>
        <w:ind w:left="0"/>
      </w:pPr>
      <w:bookmarkStart w:id="88" w:name="_Hlk21358472"/>
      <w:r w:rsidRPr="00796A0A">
        <w:t>На строительной площадке и в местах производства работ</w:t>
      </w:r>
      <w:bookmarkEnd w:id="88"/>
      <w:r w:rsidRPr="00796A0A">
        <w:t xml:space="preserve"> обеспечивается текущее содержание основной и прилегающей территории, в том числе уборка, вывоз естественного и строительного мусора, снега, выкос травостоя. </w:t>
      </w:r>
    </w:p>
    <w:p w14:paraId="61E1CE67" w14:textId="77777777" w:rsidR="00796A0A" w:rsidRPr="00796A0A" w:rsidRDefault="00796A0A" w:rsidP="00796A0A">
      <w:pPr>
        <w:pStyle w:val="4"/>
        <w:ind w:left="0"/>
      </w:pPr>
      <w:r w:rsidRPr="00796A0A">
        <w:t>Производственные и бытовые стоки, образующиеся на строительной площадке и в местах производства работ, должны очищаться и обезвреживаться в порядке, предусмотренном проектом организации строительства и производства работ.</w:t>
      </w:r>
    </w:p>
    <w:p w14:paraId="2EB82AF2" w14:textId="77777777" w:rsidR="00796A0A" w:rsidRPr="00796A0A" w:rsidRDefault="00796A0A" w:rsidP="00796A0A">
      <w:pPr>
        <w:pStyle w:val="4"/>
        <w:ind w:left="0"/>
      </w:pPr>
      <w:r w:rsidRPr="00796A0A">
        <w:t xml:space="preserve">Строительный мусор и грунт со строительных площадок и с мест производства работ должен вывозиться регулярно в специально отведенные для этого места. </w:t>
      </w:r>
    </w:p>
    <w:p w14:paraId="6A546479" w14:textId="77777777" w:rsidR="00796A0A" w:rsidRPr="00796A0A" w:rsidRDefault="00796A0A" w:rsidP="00796A0A">
      <w:pPr>
        <w:pStyle w:val="4"/>
        <w:ind w:left="0"/>
      </w:pPr>
      <w:r w:rsidRPr="00796A0A">
        <w:t>На строительных площадках и в местах производства работ бытовой или строительный мусор собирается в контейнеры, устанавливаемые в специально отведенных местах, и вывозится на полигон ТКО самостоятельно либо по договору со специализированными предприятиями.</w:t>
      </w:r>
    </w:p>
    <w:p w14:paraId="429F58A3" w14:textId="77777777" w:rsidR="00796A0A" w:rsidRPr="00796A0A" w:rsidRDefault="00796A0A" w:rsidP="00796A0A">
      <w:pPr>
        <w:pStyle w:val="4"/>
        <w:ind w:left="0"/>
      </w:pPr>
      <w:r w:rsidRPr="00796A0A">
        <w:t>Юридические и физические лица, индивидуальные предприниматели при проведении переоборудования или переустройства помещений, косметического и иных видов ремонта помещений должны обеспечить сбор строительного мусора в специально отведенных местах, предотвратив загрязнение прилегающей территории и организовать его вывоз самостоятельно в места его переработки или на территорию, предназначенную для сбора отходов, либо путем заключения договора со специализированной организацией.</w:t>
      </w:r>
    </w:p>
    <w:p w14:paraId="76184785" w14:textId="77777777" w:rsidR="00796A0A" w:rsidRPr="00796A0A" w:rsidRDefault="00796A0A" w:rsidP="00796A0A">
      <w:pPr>
        <w:pStyle w:val="4"/>
        <w:ind w:left="0"/>
      </w:pPr>
      <w:r w:rsidRPr="00796A0A">
        <w:t>На строительной площадке и в местах производства работ запрещается:</w:t>
      </w:r>
    </w:p>
    <w:p w14:paraId="1C7C9F25" w14:textId="77777777" w:rsidR="00796A0A" w:rsidRPr="00796A0A" w:rsidRDefault="00796A0A" w:rsidP="00796A0A">
      <w:pPr>
        <w:pStyle w:val="5"/>
        <w:numPr>
          <w:ilvl w:val="0"/>
          <w:numId w:val="6"/>
        </w:numPr>
        <w:ind w:left="0"/>
      </w:pPr>
      <w:r w:rsidRPr="00796A0A">
        <w:t>содержать территорию производства работ и прилегающую территорию, включая подъезды и тротуары, в загрязненном состоянии;</w:t>
      </w:r>
    </w:p>
    <w:p w14:paraId="73F22295" w14:textId="77777777" w:rsidR="00796A0A" w:rsidRPr="00796A0A" w:rsidRDefault="00796A0A" w:rsidP="00796A0A">
      <w:pPr>
        <w:pStyle w:val="5"/>
        <w:numPr>
          <w:ilvl w:val="0"/>
          <w:numId w:val="6"/>
        </w:numPr>
      </w:pPr>
      <w:r w:rsidRPr="00796A0A">
        <w:t>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ТБО округа;</w:t>
      </w:r>
    </w:p>
    <w:p w14:paraId="2B25ADA9" w14:textId="77777777" w:rsidR="00796A0A" w:rsidRPr="00796A0A" w:rsidRDefault="00796A0A" w:rsidP="00796A0A">
      <w:pPr>
        <w:pStyle w:val="5"/>
      </w:pPr>
      <w:r w:rsidRPr="00796A0A">
        <w:t>при уборке строительных отходов и мусора сбрасывать их с этажей зданий и сооружений без применения закрытых лотков (желобов), бункеров-накопителей, закрытых ящиков или контейнеров;</w:t>
      </w:r>
    </w:p>
    <w:p w14:paraId="5F83E5DD" w14:textId="77777777" w:rsidR="00796A0A" w:rsidRPr="00796A0A" w:rsidRDefault="00796A0A" w:rsidP="00796A0A">
      <w:pPr>
        <w:pStyle w:val="5"/>
      </w:pPr>
      <w:r w:rsidRPr="00796A0A">
        <w:t>вынос грунта и грязи колесами автотранспорта на территорию города;</w:t>
      </w:r>
    </w:p>
    <w:p w14:paraId="62163556" w14:textId="77777777" w:rsidR="00796A0A" w:rsidRPr="00796A0A" w:rsidRDefault="00796A0A" w:rsidP="00796A0A">
      <w:pPr>
        <w:pStyle w:val="5"/>
      </w:pPr>
      <w:r w:rsidRPr="00796A0A">
        <w:t>проживание рабочих в бытовых помещениях, в строящихся и реконструируемых зданиях;</w:t>
      </w:r>
    </w:p>
    <w:p w14:paraId="09090D38" w14:textId="77777777" w:rsidR="00796A0A" w:rsidRPr="00796A0A" w:rsidRDefault="00796A0A" w:rsidP="00796A0A">
      <w:pPr>
        <w:pStyle w:val="5"/>
      </w:pPr>
      <w:r w:rsidRPr="00796A0A">
        <w:t>устройство на стройплощадке выгребных туалетов;</w:t>
      </w:r>
    </w:p>
    <w:p w14:paraId="3B4CE32D" w14:textId="77777777" w:rsidR="00796A0A" w:rsidRPr="00796A0A" w:rsidRDefault="00796A0A" w:rsidP="00796A0A">
      <w:pPr>
        <w:pStyle w:val="5"/>
      </w:pPr>
      <w:r w:rsidRPr="00796A0A">
        <w:t>закапывание в грунт или сжигание мусора и отходов;</w:t>
      </w:r>
    </w:p>
    <w:p w14:paraId="0FB41A48" w14:textId="77777777" w:rsidR="00796A0A" w:rsidRPr="00796A0A" w:rsidRDefault="00796A0A" w:rsidP="00796A0A">
      <w:pPr>
        <w:pStyle w:val="5"/>
      </w:pPr>
      <w:r w:rsidRPr="00796A0A">
        <w:t xml:space="preserve">производство работ в ночное время суток (с 22-00 ч до 8-00 ч) без глушения двигателя автотранспорта в период нахождения на площадке, при наличии громкоговорящей связи, выполнение сварочных работ без установки защитных экранов, забивка фундаментных свай и производство прочих работ, сопровождаемых шумом с превышением допустимой нормы, освещение прожекторами фасадов жилых зданий, примыкающих к </w:t>
      </w:r>
      <w:r w:rsidRPr="00796A0A">
        <w:lastRenderedPageBreak/>
        <w:t>строительной площадке, работа оборудования, имеющего уровни шума и вибрации, превышающие допустимые нормы;</w:t>
      </w:r>
    </w:p>
    <w:p w14:paraId="0B60E2F9" w14:textId="77777777" w:rsidR="00796A0A" w:rsidRPr="00796A0A" w:rsidRDefault="00796A0A" w:rsidP="00796A0A">
      <w:pPr>
        <w:pStyle w:val="5"/>
      </w:pPr>
      <w:r w:rsidRPr="00796A0A">
        <w:t>нарушение существующих водоотводных систем, предотвращающих подтопление прилегающих территорий.</w:t>
      </w:r>
    </w:p>
    <w:p w14:paraId="1EF02162" w14:textId="77777777" w:rsidR="00796A0A" w:rsidRPr="00796A0A" w:rsidRDefault="00796A0A" w:rsidP="00796A0A">
      <w:pPr>
        <w:pStyle w:val="3"/>
        <w:keepNext w:val="0"/>
        <w:keepLines w:val="0"/>
        <w:ind w:left="0" w:firstLine="709"/>
      </w:pPr>
      <w:r w:rsidRPr="00796A0A">
        <w:t>Восстановление элементов благоустройства</w:t>
      </w:r>
    </w:p>
    <w:p w14:paraId="7D3D658B" w14:textId="77777777" w:rsidR="00796A0A" w:rsidRPr="00796A0A" w:rsidRDefault="00796A0A" w:rsidP="00796A0A">
      <w:pPr>
        <w:pStyle w:val="4"/>
        <w:numPr>
          <w:ilvl w:val="0"/>
          <w:numId w:val="7"/>
        </w:numPr>
        <w:ind w:left="0"/>
      </w:pPr>
      <w:r w:rsidRPr="00796A0A">
        <w:t>Объекты благоустройства  и зеленые насаждения, поврежденные в результате проведения работ, подлежат восстановлению по окончании работ по ремонту, строительству, реконструкции объекта капитального строительства до приемки объекта в эксплуатацию в порядке, предусмотренном действующим законодательством, по окончанию земляных работ, а также работ, связанных с благоустройством – до освидетельствования и (или) приемки работ.</w:t>
      </w:r>
    </w:p>
    <w:p w14:paraId="376D877F" w14:textId="77777777" w:rsidR="00796A0A" w:rsidRPr="00796A0A" w:rsidRDefault="00796A0A" w:rsidP="00796A0A">
      <w:pPr>
        <w:pStyle w:val="4"/>
        <w:numPr>
          <w:ilvl w:val="0"/>
          <w:numId w:val="7"/>
        </w:numPr>
      </w:pPr>
      <w:r w:rsidRPr="00796A0A">
        <w:t>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ордер на раскопки.</w:t>
      </w:r>
    </w:p>
    <w:p w14:paraId="7FF3F2AB" w14:textId="77777777" w:rsidR="00796A0A" w:rsidRPr="00796A0A" w:rsidRDefault="00796A0A" w:rsidP="00796A0A">
      <w:pPr>
        <w:pStyle w:val="4"/>
        <w:ind w:left="0"/>
      </w:pPr>
      <w:r w:rsidRPr="00796A0A">
        <w:t xml:space="preserve">Дорожные покрытия, тротуары, газоны и другие разрытые участки должны быть восстановлены в сроки, указанные в разрешении. </w:t>
      </w:r>
    </w:p>
    <w:p w14:paraId="4CB17AAA" w14:textId="77777777" w:rsidR="00796A0A" w:rsidRPr="00796A0A" w:rsidRDefault="00796A0A" w:rsidP="00796A0A">
      <w:pPr>
        <w:pStyle w:val="4"/>
        <w:ind w:left="0"/>
      </w:pPr>
      <w:r w:rsidRPr="00796A0A">
        <w:t>В зимний период действие разрешения на производство земляных работ для выполнения работ по восстановлению нарушенного благоустройства приостанавливается, при условии восстановления нарушенного благоустройства по временной схеме, до наступления метеоусловий, соответствующих технологическим условиям восстановления нарушенного благоустройства.</w:t>
      </w:r>
    </w:p>
    <w:p w14:paraId="4FBB9F01" w14:textId="77777777" w:rsidR="00796A0A" w:rsidRPr="00796A0A" w:rsidRDefault="00796A0A" w:rsidP="00796A0A">
      <w:pPr>
        <w:pStyle w:val="4"/>
        <w:ind w:left="0"/>
      </w:pPr>
      <w:r w:rsidRPr="00796A0A">
        <w:t>Организация, проводившая работы по восстановлению дорожных покрытий, тротуаров, газонов и других мест общего пользования несет гарантийные обязательства за результаты работ в течении пяти лет.</w:t>
      </w:r>
    </w:p>
    <w:p w14:paraId="6BCFBBA2" w14:textId="77777777" w:rsidR="00796A0A" w:rsidRPr="00796A0A" w:rsidRDefault="00796A0A" w:rsidP="00796A0A">
      <w:pPr>
        <w:pStyle w:val="4"/>
        <w:ind w:left="0"/>
      </w:pPr>
      <w:r w:rsidRPr="00796A0A">
        <w:t>Если в течении срока гарантийных обязательств у восстановленного покрытий проявляются дефекты (просадка грунта, образование трещин и т.д.) организация, проводившая работы, должна устранить их за свой счет в течении десяти дней после уведомления о выявлении дефектов.</w:t>
      </w:r>
    </w:p>
    <w:p w14:paraId="1B5E20A0" w14:textId="77777777" w:rsidR="00796A0A" w:rsidRPr="00796A0A" w:rsidRDefault="00796A0A" w:rsidP="00796A0A">
      <w:pPr>
        <w:pStyle w:val="10"/>
      </w:pPr>
      <w:bookmarkStart w:id="89" w:name="_Toc21949940"/>
      <w:bookmarkStart w:id="90" w:name="_Hlk17127066"/>
      <w:bookmarkEnd w:id="75"/>
      <w:r w:rsidRPr="00796A0A">
        <w:t>Обращение с животными,</w:t>
      </w:r>
      <w:r w:rsidRPr="00796A0A">
        <w:rPr>
          <w:color w:val="FF0000"/>
        </w:rPr>
        <w:t xml:space="preserve"> </w:t>
      </w:r>
      <w:r w:rsidRPr="00796A0A">
        <w:t>размещение и содержание мест, разрешенных для выгула животных</w:t>
      </w:r>
      <w:bookmarkEnd w:id="89"/>
    </w:p>
    <w:p w14:paraId="05166DD3" w14:textId="77777777" w:rsidR="00796A0A" w:rsidRPr="00796A0A" w:rsidRDefault="00796A0A" w:rsidP="00796A0A">
      <w:pPr>
        <w:pStyle w:val="2"/>
        <w:keepNext w:val="0"/>
        <w:keepLines w:val="0"/>
        <w:ind w:left="0" w:firstLine="709"/>
      </w:pPr>
      <w:bookmarkStart w:id="91" w:name="_Toc21949941"/>
      <w:r w:rsidRPr="00796A0A">
        <w:t>Обращение с животными</w:t>
      </w:r>
      <w:bookmarkEnd w:id="91"/>
    </w:p>
    <w:p w14:paraId="487FE702" w14:textId="77777777" w:rsidR="00796A0A" w:rsidRPr="00796A0A" w:rsidRDefault="00796A0A" w:rsidP="00796A0A">
      <w:pPr>
        <w:pStyle w:val="3"/>
        <w:keepNext w:val="0"/>
        <w:keepLines w:val="0"/>
        <w:ind w:left="0" w:firstLine="709"/>
      </w:pPr>
      <w:r w:rsidRPr="00796A0A">
        <w:t>Деятельность по обращению с животными без владельцев</w:t>
      </w:r>
    </w:p>
    <w:p w14:paraId="6DCE09C5" w14:textId="77777777" w:rsidR="00796A0A" w:rsidRPr="00796A0A" w:rsidRDefault="00796A0A" w:rsidP="00796A0A">
      <w:pPr>
        <w:pStyle w:val="4"/>
        <w:numPr>
          <w:ilvl w:val="0"/>
          <w:numId w:val="7"/>
        </w:numPr>
        <w:ind w:left="0"/>
      </w:pPr>
      <w:r w:rsidRPr="00796A0A">
        <w:t>Деятельность по обращению с животными без владельцев осуществляется исполнительным органом государственной власти Калининградской области, уполномоченным осуществлять организацию мероприятий при осуществлении деятельности по обращению с животными без владельцев в соответствии с  Федеральным законом от 27.12.2018  №498-ФЗ «Об ответственном обращении с животными и о внесении изменений в отдельные акты Российской Федерации» и Законом Калининградской области от 27.03.2019 №274 «О разграничении полномочий органов государственной власти Калининградской области в области обращения с животными».</w:t>
      </w:r>
    </w:p>
    <w:p w14:paraId="1459C6CD" w14:textId="77777777" w:rsidR="00796A0A" w:rsidRPr="00796A0A" w:rsidRDefault="00796A0A" w:rsidP="00796A0A">
      <w:pPr>
        <w:pStyle w:val="3"/>
        <w:keepNext w:val="0"/>
        <w:keepLines w:val="0"/>
        <w:ind w:left="0" w:firstLine="709"/>
      </w:pPr>
      <w:r w:rsidRPr="00796A0A">
        <w:t>Содержание и использование животных</w:t>
      </w:r>
    </w:p>
    <w:p w14:paraId="532C603E" w14:textId="77777777" w:rsidR="00796A0A" w:rsidRPr="00796A0A" w:rsidRDefault="00796A0A" w:rsidP="00796A0A">
      <w:pPr>
        <w:pStyle w:val="4"/>
        <w:numPr>
          <w:ilvl w:val="0"/>
          <w:numId w:val="7"/>
        </w:numPr>
        <w:ind w:left="0"/>
      </w:pPr>
      <w:r w:rsidRPr="00796A0A">
        <w:t>Содержание и использование животных осуществляется в соответствии с требованиями, установленными Федеральным законом от 27.12.2018 №498-ФЗ «Об ответственном обращении с животными и о внесении изменений в отдельные акты Российской Федерации» (далее – Федеральный закон №498-ФЗ).</w:t>
      </w:r>
    </w:p>
    <w:p w14:paraId="68750615" w14:textId="77777777" w:rsidR="00796A0A" w:rsidRPr="00796A0A" w:rsidRDefault="00796A0A" w:rsidP="00796A0A">
      <w:pPr>
        <w:pStyle w:val="4"/>
        <w:numPr>
          <w:ilvl w:val="0"/>
          <w:numId w:val="7"/>
        </w:numPr>
        <w:ind w:left="0"/>
      </w:pPr>
      <w:r w:rsidRPr="00796A0A">
        <w:t>В соответствии с подпунктами 4 и 5 статьи 13 Федерального закона №498-ФЗ:</w:t>
      </w:r>
    </w:p>
    <w:p w14:paraId="6C77527B" w14:textId="77777777" w:rsidR="00796A0A" w:rsidRPr="00796A0A" w:rsidRDefault="00796A0A" w:rsidP="00796A0A">
      <w:pPr>
        <w:pStyle w:val="a0"/>
      </w:pPr>
      <w:r w:rsidRPr="00796A0A">
        <w:t xml:space="preserve">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w:t>
      </w:r>
      <w:r w:rsidRPr="00796A0A">
        <w:lastRenderedPageBreak/>
        <w:t>юридических лиц.</w:t>
      </w:r>
    </w:p>
    <w:p w14:paraId="38A42661" w14:textId="77777777" w:rsidR="00796A0A" w:rsidRPr="00796A0A" w:rsidRDefault="00796A0A" w:rsidP="00796A0A">
      <w:pPr>
        <w:pStyle w:val="a0"/>
      </w:pPr>
      <w:r w:rsidRPr="00796A0A">
        <w:t>При выгуле домашнего животного необходимо соблюдать следующие требования:</w:t>
      </w:r>
    </w:p>
    <w:p w14:paraId="0C612E15" w14:textId="77777777" w:rsidR="00796A0A" w:rsidRPr="00796A0A" w:rsidRDefault="00796A0A" w:rsidP="00796A0A">
      <w:pPr>
        <w:pStyle w:val="a0"/>
      </w:pPr>
      <w:r w:rsidRPr="00796A0A">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14:paraId="0731A31D" w14:textId="77777777" w:rsidR="00796A0A" w:rsidRPr="00796A0A" w:rsidRDefault="00796A0A" w:rsidP="00796A0A">
      <w:pPr>
        <w:pStyle w:val="a0"/>
      </w:pPr>
      <w:r w:rsidRPr="00796A0A">
        <w:t>2) обеспечивать уборку продуктов жизнедеятельности животного в местах и на территориях общего пользования;</w:t>
      </w:r>
    </w:p>
    <w:p w14:paraId="164B4DF4" w14:textId="77777777" w:rsidR="00796A0A" w:rsidRPr="00796A0A" w:rsidRDefault="00796A0A" w:rsidP="00796A0A">
      <w:pPr>
        <w:pStyle w:val="a0"/>
      </w:pPr>
      <w:r w:rsidRPr="00796A0A">
        <w:t>3) не допускать выгул животного вне мест, разрешенных решением органа местного самоуправления для выгула животных.</w:t>
      </w:r>
    </w:p>
    <w:p w14:paraId="61FA48E1" w14:textId="77777777" w:rsidR="00796A0A" w:rsidRPr="00796A0A" w:rsidRDefault="00796A0A" w:rsidP="00796A0A">
      <w:pPr>
        <w:pStyle w:val="2"/>
        <w:keepNext w:val="0"/>
        <w:keepLines w:val="0"/>
        <w:ind w:left="0" w:firstLine="709"/>
      </w:pPr>
      <w:bookmarkStart w:id="92" w:name="_Toc21949942"/>
      <w:r w:rsidRPr="00796A0A">
        <w:t>Размещение и содержание мест, разрешенных для выгула животных</w:t>
      </w:r>
      <w:bookmarkEnd w:id="92"/>
    </w:p>
    <w:p w14:paraId="59CAC544" w14:textId="77777777" w:rsidR="00796A0A" w:rsidRPr="00796A0A" w:rsidRDefault="00796A0A" w:rsidP="00796A0A">
      <w:pPr>
        <w:pStyle w:val="3"/>
        <w:keepNext w:val="0"/>
        <w:keepLines w:val="0"/>
        <w:ind w:left="0" w:firstLine="709"/>
      </w:pPr>
      <w:r w:rsidRPr="00796A0A">
        <w:t>Места, разрешенные для выгула животных</w:t>
      </w:r>
    </w:p>
    <w:p w14:paraId="52FEA043" w14:textId="77777777" w:rsidR="00796A0A" w:rsidRPr="00796A0A" w:rsidRDefault="00796A0A" w:rsidP="00796A0A">
      <w:pPr>
        <w:pStyle w:val="a0"/>
      </w:pPr>
      <w:r w:rsidRPr="00796A0A">
        <w:t>Площадки для выгула собак:</w:t>
      </w:r>
    </w:p>
    <w:p w14:paraId="0D570D06" w14:textId="77777777" w:rsidR="00796A0A" w:rsidRPr="00796A0A" w:rsidRDefault="00796A0A" w:rsidP="00796A0A">
      <w:pPr>
        <w:pStyle w:val="a0"/>
      </w:pPr>
      <w:r w:rsidRPr="00796A0A">
        <w:t>1) площадки для выгула собак необходимо размещать на территориях, свободных от зеленых насаждений;</w:t>
      </w:r>
    </w:p>
    <w:p w14:paraId="5F9B5B1F" w14:textId="77777777" w:rsidR="00796A0A" w:rsidRPr="00796A0A" w:rsidRDefault="00796A0A" w:rsidP="00796A0A">
      <w:pPr>
        <w:pStyle w:val="a0"/>
      </w:pPr>
      <w:r w:rsidRPr="00796A0A">
        <w:t>2) размеры площадок для выгула собак, размещаемые на территориях жилого назначения, необходимо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необходимо принимать не менее 40 м;</w:t>
      </w:r>
    </w:p>
    <w:p w14:paraId="66039A16" w14:textId="77777777" w:rsidR="00796A0A" w:rsidRPr="00796A0A" w:rsidRDefault="00796A0A" w:rsidP="00796A0A">
      <w:pPr>
        <w:pStyle w:val="a0"/>
      </w:pPr>
      <w:r w:rsidRPr="00796A0A">
        <w:t>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Необходимо предусматривать периметральное озеленение;</w:t>
      </w:r>
    </w:p>
    <w:p w14:paraId="333B386D" w14:textId="77777777" w:rsidR="00796A0A" w:rsidRPr="00796A0A" w:rsidRDefault="00796A0A" w:rsidP="00796A0A">
      <w:pPr>
        <w:pStyle w:val="a0"/>
      </w:pPr>
      <w:r w:rsidRPr="00796A0A">
        <w:t>4) покрытие поверхности части площадки, предназначенной для выгула собак, должно быть выровненным, обеспечивать хороший дренаж, не травмировать конечности животных (газонное, песчаное, песчано-земляное), а также удобным для регулярной уборки и обновления. Поверхность части площадки, предназначенной для владельцев собак, необходимо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14:paraId="01F07FCC" w14:textId="77777777" w:rsidR="00796A0A" w:rsidRPr="00796A0A" w:rsidRDefault="00796A0A" w:rsidP="00796A0A">
      <w:pPr>
        <w:pStyle w:val="a0"/>
      </w:pPr>
      <w:r w:rsidRPr="00796A0A">
        <w:t>5) ограждение площадки, должно быть выполнено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0263728E" w14:textId="77777777" w:rsidR="00796A0A" w:rsidRPr="00796A0A" w:rsidRDefault="00796A0A" w:rsidP="00796A0A">
      <w:pPr>
        <w:pStyle w:val="a0"/>
      </w:pPr>
      <w:r w:rsidRPr="00796A0A">
        <w:t>6) на территории площадки должен быть информационный стенд с правилами пользования площадкой;</w:t>
      </w:r>
    </w:p>
    <w:p w14:paraId="3C2E62F7" w14:textId="77777777" w:rsidR="00796A0A" w:rsidRPr="00796A0A" w:rsidRDefault="00796A0A" w:rsidP="00796A0A">
      <w:pPr>
        <w:pStyle w:val="a0"/>
      </w:pPr>
      <w:r w:rsidRPr="00796A0A">
        <w:t>7) озеленение производится из периметральных плотных посадок высокого кустарника в виде живой изгороди или вертикального озеленения.</w:t>
      </w:r>
    </w:p>
    <w:p w14:paraId="5A97831A" w14:textId="77777777" w:rsidR="00796A0A" w:rsidRPr="00796A0A" w:rsidRDefault="00796A0A" w:rsidP="00796A0A">
      <w:pPr>
        <w:pStyle w:val="10"/>
      </w:pPr>
      <w:bookmarkStart w:id="93" w:name="_Toc21949943"/>
      <w:r w:rsidRPr="00796A0A">
        <w:t>Условия обращения с твердыми коммунальными отходами, требования к устройству и содержанию мест (площадок) накопления твердых коммунальных отходов и уличного коммунально-бытового оборудования</w:t>
      </w:r>
      <w:bookmarkEnd w:id="93"/>
    </w:p>
    <w:p w14:paraId="018D6BCB" w14:textId="77777777" w:rsidR="00796A0A" w:rsidRPr="00796A0A" w:rsidRDefault="00796A0A" w:rsidP="00796A0A">
      <w:pPr>
        <w:pStyle w:val="2"/>
        <w:keepNext w:val="0"/>
        <w:keepLines w:val="0"/>
        <w:ind w:left="0" w:firstLine="709"/>
      </w:pPr>
      <w:bookmarkStart w:id="94" w:name="_Toc21949944"/>
      <w:r w:rsidRPr="00796A0A">
        <w:t>Организация деятельности по обращению с отходами, устройство мест (площадок) накопления твердых коммунальных отходов и уличного коммунально-бытового оборудования</w:t>
      </w:r>
      <w:bookmarkEnd w:id="94"/>
    </w:p>
    <w:p w14:paraId="296CFB14" w14:textId="77777777" w:rsidR="00796A0A" w:rsidRPr="00796A0A" w:rsidRDefault="00796A0A" w:rsidP="00796A0A">
      <w:pPr>
        <w:pStyle w:val="3"/>
        <w:keepNext w:val="0"/>
        <w:keepLines w:val="0"/>
        <w:ind w:left="0" w:firstLine="709"/>
      </w:pPr>
      <w:r w:rsidRPr="00796A0A">
        <w:t>Организация деятельности по обращению с отходами на территории округа</w:t>
      </w:r>
    </w:p>
    <w:p w14:paraId="54E8E7D0" w14:textId="77777777" w:rsidR="00796A0A" w:rsidRPr="00796A0A" w:rsidRDefault="00796A0A" w:rsidP="00796A0A">
      <w:pPr>
        <w:pStyle w:val="4"/>
        <w:numPr>
          <w:ilvl w:val="0"/>
          <w:numId w:val="7"/>
        </w:numPr>
        <w:ind w:left="0"/>
      </w:pPr>
      <w:r w:rsidRPr="00796A0A">
        <w:lastRenderedPageBreak/>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территории округа осуществляется в соответствии с Федеральным законом от 24.06.1998  №89-ФЗ "Об отходах производства и потребления" (далее – Федеральный закон №89-ФЗ), которым установлены в том числе следующие требования:</w:t>
      </w:r>
    </w:p>
    <w:p w14:paraId="0611E8BA" w14:textId="77777777" w:rsidR="00796A0A" w:rsidRPr="00796A0A" w:rsidRDefault="00796A0A" w:rsidP="00796A0A">
      <w:pPr>
        <w:pStyle w:val="5"/>
        <w:numPr>
          <w:ilvl w:val="0"/>
          <w:numId w:val="6"/>
        </w:numPr>
        <w:ind w:left="0"/>
      </w:pPr>
      <w:r w:rsidRPr="00796A0A">
        <w:t>территория округа подлежит регулярной очистке от отходов в соответствии с экологическими, санитарными и иными требованиями;</w:t>
      </w:r>
    </w:p>
    <w:p w14:paraId="7819CE61" w14:textId="77777777" w:rsidR="00796A0A" w:rsidRPr="00796A0A" w:rsidRDefault="00796A0A" w:rsidP="00796A0A">
      <w:pPr>
        <w:pStyle w:val="5"/>
        <w:numPr>
          <w:ilvl w:val="0"/>
          <w:numId w:val="6"/>
        </w:numPr>
      </w:pPr>
      <w:r w:rsidRPr="00796A0A">
        <w:t xml:space="preserve">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t>
      </w:r>
    </w:p>
    <w:p w14:paraId="110F62E4" w14:textId="77777777" w:rsidR="00796A0A" w:rsidRPr="00796A0A" w:rsidRDefault="00796A0A" w:rsidP="00796A0A">
      <w:pPr>
        <w:pStyle w:val="5"/>
      </w:pPr>
      <w:r w:rsidRPr="00796A0A">
        <w:t>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14:paraId="16517DDA" w14:textId="77777777" w:rsidR="00796A0A" w:rsidRPr="00796A0A" w:rsidRDefault="00796A0A" w:rsidP="00796A0A">
      <w:pPr>
        <w:pStyle w:val="4"/>
        <w:numPr>
          <w:ilvl w:val="0"/>
          <w:numId w:val="7"/>
        </w:numPr>
        <w:ind w:left="0"/>
      </w:pPr>
      <w:r w:rsidRPr="00796A0A">
        <w:t>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обустройства мест (площадок) накопления твердых коммунальных отходов и правилами ведения их реестра, утверждёнными постановлением Правительства Российской Федерации от 31.08.2018 № 1039, которыми определено:</w:t>
      </w:r>
    </w:p>
    <w:p w14:paraId="4F55D070" w14:textId="77777777" w:rsidR="00796A0A" w:rsidRPr="00796A0A" w:rsidRDefault="00796A0A" w:rsidP="00796A0A">
      <w:pPr>
        <w:pStyle w:val="5"/>
        <w:numPr>
          <w:ilvl w:val="0"/>
          <w:numId w:val="6"/>
        </w:numPr>
        <w:ind w:left="0"/>
      </w:pPr>
      <w:r w:rsidRPr="00796A0A">
        <w:t>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w:t>
      </w:r>
    </w:p>
    <w:p w14:paraId="2A2A3407" w14:textId="77777777" w:rsidR="00796A0A" w:rsidRPr="00796A0A" w:rsidRDefault="00796A0A" w:rsidP="00796A0A">
      <w:pPr>
        <w:pStyle w:val="5"/>
        <w:numPr>
          <w:ilvl w:val="0"/>
          <w:numId w:val="6"/>
        </w:numPr>
        <w:ind w:left="0"/>
      </w:pPr>
      <w:r w:rsidRPr="00796A0A">
        <w:t>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14:paraId="301AB421" w14:textId="77777777" w:rsidR="00796A0A" w:rsidRPr="00796A0A" w:rsidRDefault="00796A0A" w:rsidP="00796A0A">
      <w:pPr>
        <w:pStyle w:val="5"/>
        <w:numPr>
          <w:ilvl w:val="0"/>
          <w:numId w:val="6"/>
        </w:numPr>
        <w:ind w:left="0"/>
      </w:pPr>
      <w:r w:rsidRPr="00796A0A">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на основании письменной заявки, форма которой устанавливается постановлением администрации муниципального образования.</w:t>
      </w:r>
    </w:p>
    <w:p w14:paraId="0B7D29B0" w14:textId="77777777" w:rsidR="00796A0A" w:rsidRPr="00796A0A" w:rsidRDefault="00796A0A" w:rsidP="00796A0A">
      <w:pPr>
        <w:pStyle w:val="5"/>
        <w:numPr>
          <w:ilvl w:val="0"/>
          <w:numId w:val="0"/>
        </w:numPr>
        <w:ind w:firstLine="709"/>
      </w:pPr>
      <w:r w:rsidRPr="00796A0A">
        <w:rPr>
          <w:iCs/>
        </w:rPr>
        <w:t>Генеральная схема санитарной очистки территории муниципального образования «Светлогорский городской округ» утверждается постановлением администрации муниципального образования.</w:t>
      </w:r>
    </w:p>
    <w:p w14:paraId="5BB4F44A" w14:textId="77777777" w:rsidR="00796A0A" w:rsidRPr="00796A0A" w:rsidRDefault="00796A0A" w:rsidP="00796A0A">
      <w:pPr>
        <w:pStyle w:val="3"/>
        <w:keepNext w:val="0"/>
        <w:keepLines w:val="0"/>
        <w:ind w:left="0" w:firstLine="709"/>
      </w:pPr>
      <w:r w:rsidRPr="00796A0A">
        <w:t>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14:paraId="480CB34B" w14:textId="77777777" w:rsidR="00796A0A" w:rsidRPr="00796A0A" w:rsidRDefault="00796A0A" w:rsidP="00796A0A">
      <w:pPr>
        <w:pStyle w:val="4"/>
        <w:numPr>
          <w:ilvl w:val="0"/>
          <w:numId w:val="7"/>
        </w:numPr>
        <w:ind w:left="0"/>
      </w:pPr>
      <w:r w:rsidRPr="00796A0A">
        <w:t>В соответствии со статьей 10 Федерального закона № 89-ФЗ:</w:t>
      </w:r>
    </w:p>
    <w:p w14:paraId="2A471A1E" w14:textId="77777777" w:rsidR="00796A0A" w:rsidRPr="00796A0A" w:rsidRDefault="00796A0A" w:rsidP="00796A0A">
      <w:pPr>
        <w:pStyle w:val="5"/>
        <w:numPr>
          <w:ilvl w:val="0"/>
          <w:numId w:val="6"/>
        </w:numPr>
        <w:ind w:left="0"/>
      </w:pPr>
      <w:r w:rsidRPr="00796A0A">
        <w:t>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физические лица обязаны соблюдать федеральные нормы и правила и иные требования в области обращения с отходами;</w:t>
      </w:r>
    </w:p>
    <w:p w14:paraId="04C1AA86" w14:textId="77777777" w:rsidR="00796A0A" w:rsidRPr="00796A0A" w:rsidRDefault="00796A0A" w:rsidP="00796A0A">
      <w:pPr>
        <w:pStyle w:val="5"/>
        <w:numPr>
          <w:ilvl w:val="0"/>
          <w:numId w:val="6"/>
        </w:numPr>
      </w:pPr>
      <w:r w:rsidRPr="00796A0A">
        <w:t xml:space="preserve">при архитектурно-строительном проектировании, строительстве, </w:t>
      </w:r>
      <w:r w:rsidRPr="00796A0A">
        <w:lastRenderedPageBreak/>
        <w:t>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14:paraId="14B77DF2" w14:textId="77777777" w:rsidR="00796A0A" w:rsidRPr="00796A0A" w:rsidRDefault="00796A0A" w:rsidP="00796A0A">
      <w:pPr>
        <w:pStyle w:val="3"/>
        <w:keepNext w:val="0"/>
        <w:keepLines w:val="0"/>
        <w:ind w:left="0" w:firstLine="709"/>
      </w:pPr>
      <w:r w:rsidRPr="00796A0A">
        <w:t>Требования к местам (площадкам) накопления твердых коммунальных отходов</w:t>
      </w:r>
    </w:p>
    <w:p w14:paraId="5E676748" w14:textId="77777777" w:rsidR="00796A0A" w:rsidRPr="00796A0A" w:rsidRDefault="00796A0A" w:rsidP="00796A0A">
      <w:pPr>
        <w:pStyle w:val="4"/>
        <w:numPr>
          <w:ilvl w:val="0"/>
          <w:numId w:val="7"/>
        </w:numPr>
        <w:ind w:left="0"/>
      </w:pPr>
      <w:r w:rsidRPr="00796A0A">
        <w:t>Места (площадки) накопления твердых коммунальных отходов (ТКО) должны соответствовать требованиям законодательства в области санитарно-эпидемиологического благополучия населения и иного законодательства Российской Федерации, а также настоящим Правилам.</w:t>
      </w:r>
    </w:p>
    <w:p w14:paraId="3FF2221A" w14:textId="77777777" w:rsidR="00796A0A" w:rsidRPr="00796A0A" w:rsidRDefault="00796A0A" w:rsidP="00796A0A">
      <w:pPr>
        <w:pStyle w:val="4"/>
        <w:numPr>
          <w:ilvl w:val="0"/>
          <w:numId w:val="7"/>
        </w:numPr>
      </w:pPr>
      <w:r w:rsidRPr="00796A0A">
        <w:t xml:space="preserve">    Места (площадки) накопления ТКО должны быть включены в реестр мест (площадок) накопления ТКО на территории муниципального образования. Сведения о местах (площадках) накопления ТКО должны содержаться в территориальной схеме обращения с отходами, в том числе с ТКО, в Калининградской области.</w:t>
      </w:r>
    </w:p>
    <w:p w14:paraId="47131D55" w14:textId="77777777" w:rsidR="00796A0A" w:rsidRPr="00796A0A" w:rsidRDefault="00796A0A" w:rsidP="00796A0A">
      <w:pPr>
        <w:pStyle w:val="4"/>
        <w:numPr>
          <w:ilvl w:val="0"/>
          <w:numId w:val="7"/>
        </w:numPr>
      </w:pPr>
      <w:r w:rsidRPr="00796A0A">
        <w:t>Место (площадка) накопления ТКО оборудуется ровным твердым покрытием, ограждением с трех сторон по периметру. К месту (площадке) накопления ТКО должны быть предусмотрены подъездной путь для автотранспорта, разворотная площадка и освещение. Вокруг места (площадки) накопления ТКО высаживаются зеленые насаждения.</w:t>
      </w:r>
    </w:p>
    <w:p w14:paraId="43591035" w14:textId="77777777" w:rsidR="00796A0A" w:rsidRPr="00796A0A" w:rsidRDefault="00796A0A" w:rsidP="00796A0A">
      <w:pPr>
        <w:pStyle w:val="4"/>
        <w:numPr>
          <w:ilvl w:val="0"/>
          <w:numId w:val="7"/>
        </w:numPr>
      </w:pPr>
      <w:r w:rsidRPr="00796A0A">
        <w:t>Расстояние от места (площадки) накопления ТКО до жилых зданий, детских игровых площадок, мест отдыха и занятий спортом должно быть не менее 20 м, но не более 100 м.</w:t>
      </w:r>
    </w:p>
    <w:p w14:paraId="4ACFA249" w14:textId="77777777" w:rsidR="00796A0A" w:rsidRPr="00796A0A" w:rsidRDefault="00796A0A" w:rsidP="00796A0A">
      <w:pPr>
        <w:pStyle w:val="4"/>
        <w:numPr>
          <w:ilvl w:val="0"/>
          <w:numId w:val="7"/>
        </w:numPr>
      </w:pPr>
      <w:r w:rsidRPr="00796A0A">
        <w:t>Размер места (площадки) накопления ТКО определяется исходя из количества, типа и объема используемых контейнеров для сбора ТКО. Не допускается установка в месте (на площадке) накопления ТКО более 5 контейнеров.</w:t>
      </w:r>
    </w:p>
    <w:p w14:paraId="1A91ACFA" w14:textId="77777777" w:rsidR="00796A0A" w:rsidRPr="00796A0A" w:rsidRDefault="00796A0A" w:rsidP="00796A0A">
      <w:pPr>
        <w:pStyle w:val="4"/>
        <w:numPr>
          <w:ilvl w:val="0"/>
          <w:numId w:val="7"/>
        </w:numPr>
      </w:pPr>
      <w:r w:rsidRPr="00796A0A">
        <w:t>Твердое покрытие места (площадки) накопления ТКО должно быть водонепроницаемым и химически стойким - асфальт, керамзитобетон, полимербетон и др.</w:t>
      </w:r>
    </w:p>
    <w:p w14:paraId="61A5C038" w14:textId="77777777" w:rsidR="00796A0A" w:rsidRPr="00796A0A" w:rsidRDefault="00796A0A" w:rsidP="00796A0A">
      <w:pPr>
        <w:pStyle w:val="4"/>
        <w:numPr>
          <w:ilvl w:val="0"/>
          <w:numId w:val="7"/>
        </w:numPr>
      </w:pPr>
      <w:r w:rsidRPr="00796A0A">
        <w:t>Твердое покрытие места (площадки) накопления ТКО должно быть обустроено на уровне проезжей части.</w:t>
      </w:r>
    </w:p>
    <w:p w14:paraId="2ECC1689" w14:textId="77777777" w:rsidR="00796A0A" w:rsidRPr="00796A0A" w:rsidRDefault="00796A0A" w:rsidP="00796A0A">
      <w:pPr>
        <w:pStyle w:val="4"/>
        <w:numPr>
          <w:ilvl w:val="0"/>
          <w:numId w:val="7"/>
        </w:numPr>
      </w:pPr>
      <w:r w:rsidRPr="00796A0A">
        <w:t>Место (площадка) накопления ТКО оборудуется ограждением с трех сторон высотой не менее 1,2 м, рекомендуется установка крыши.</w:t>
      </w:r>
    </w:p>
    <w:p w14:paraId="668958B7" w14:textId="77777777" w:rsidR="00796A0A" w:rsidRPr="00796A0A" w:rsidRDefault="00796A0A" w:rsidP="00796A0A">
      <w:pPr>
        <w:pStyle w:val="4"/>
        <w:numPr>
          <w:ilvl w:val="0"/>
          <w:numId w:val="7"/>
        </w:numPr>
      </w:pPr>
      <w:r w:rsidRPr="00796A0A">
        <w:t>В случае если в месте (на площадке) накопления ТКО устанавливаются контейнеры объемом 1,1 куб.м на колесах, то площадка должна быть оборудована бордюром высотой 5-7 см, исключающим возможность скатывания контейнеров в сторону или на проезжую часть, и пандусом для скатывания контейнеров для последующей загрузки ТКО.</w:t>
      </w:r>
    </w:p>
    <w:p w14:paraId="3E1D413E" w14:textId="77777777" w:rsidR="00796A0A" w:rsidRPr="00796A0A" w:rsidRDefault="00796A0A" w:rsidP="00796A0A">
      <w:pPr>
        <w:pStyle w:val="4"/>
        <w:numPr>
          <w:ilvl w:val="0"/>
          <w:numId w:val="7"/>
        </w:numPr>
      </w:pPr>
      <w:r w:rsidRPr="00796A0A">
        <w:t>Место (площадка) накопления ТКО для контейнеров объемом свыше 1,1 куб.м (4 куб.м, 7 куб.м, 8 куб.м и пр.) должно иметь бетонное покрытие без пандуса, без крыши.</w:t>
      </w:r>
    </w:p>
    <w:p w14:paraId="035CBC6C" w14:textId="77777777" w:rsidR="00796A0A" w:rsidRPr="00796A0A" w:rsidRDefault="00796A0A" w:rsidP="00796A0A">
      <w:pPr>
        <w:pStyle w:val="4"/>
        <w:numPr>
          <w:ilvl w:val="0"/>
          <w:numId w:val="7"/>
        </w:numPr>
      </w:pPr>
      <w:r w:rsidRPr="00796A0A">
        <w:t>К месту (площадке) накопления ТКО должен быть обеспечен свободный подъезд специализированной техники (мусоровоза). Подъездные пути к месту (площадке) накопления ТКО должны быть сквозными, иметь твердое дорожное покрытие с учетом разворота специализированной техники или манипулятора (разворотная площадка). Ширина проезда должна составлять не менее 6 м.</w:t>
      </w:r>
    </w:p>
    <w:p w14:paraId="17B526FF" w14:textId="77777777" w:rsidR="00796A0A" w:rsidRPr="00796A0A" w:rsidRDefault="00796A0A" w:rsidP="00796A0A">
      <w:pPr>
        <w:pStyle w:val="4"/>
        <w:numPr>
          <w:ilvl w:val="0"/>
          <w:numId w:val="7"/>
        </w:numPr>
      </w:pPr>
      <w:r w:rsidRPr="00796A0A">
        <w:t>Если место (площадки) накопления ТКО оборудуется на расстоянии более 2 м от края проезжей части, то должен быть оборудован подъездной карман.</w:t>
      </w:r>
    </w:p>
    <w:p w14:paraId="1BA5BB1D" w14:textId="77777777" w:rsidR="00796A0A" w:rsidRPr="00796A0A" w:rsidRDefault="00796A0A" w:rsidP="00796A0A">
      <w:pPr>
        <w:pStyle w:val="4"/>
        <w:numPr>
          <w:ilvl w:val="0"/>
          <w:numId w:val="7"/>
        </w:numPr>
      </w:pPr>
      <w:r w:rsidRPr="00796A0A">
        <w:t>Вблизи места (площадки) накопления ТКО устанавливаются предупредительных знаки (таблички) о запрете парковки автомобилей в непосредственной близости от места (площадки) накопления ТКО.</w:t>
      </w:r>
    </w:p>
    <w:p w14:paraId="4007FD09" w14:textId="77777777" w:rsidR="00796A0A" w:rsidRPr="00796A0A" w:rsidRDefault="00796A0A" w:rsidP="00796A0A">
      <w:pPr>
        <w:pStyle w:val="4"/>
        <w:numPr>
          <w:ilvl w:val="0"/>
          <w:numId w:val="7"/>
        </w:numPr>
      </w:pPr>
      <w:r w:rsidRPr="00796A0A">
        <w:t>Не допускается наличие коммуникаций над подъездными путями к месту (площадке) накопления ТКО и непосредственно площадкой, расположенных ниже 5,5 м от уровня проезжей части.</w:t>
      </w:r>
    </w:p>
    <w:p w14:paraId="0D831046" w14:textId="77777777" w:rsidR="00796A0A" w:rsidRPr="00796A0A" w:rsidRDefault="00796A0A" w:rsidP="00796A0A">
      <w:pPr>
        <w:pStyle w:val="4"/>
        <w:numPr>
          <w:ilvl w:val="0"/>
          <w:numId w:val="7"/>
        </w:numPr>
      </w:pPr>
      <w:r w:rsidRPr="00796A0A">
        <w:t xml:space="preserve">Место (площадка) накопления ТКО и подъездные пути к нему должны освещаться. Осветительное оборудование должно функционировать в режиме освещения </w:t>
      </w:r>
      <w:r w:rsidRPr="00796A0A">
        <w:lastRenderedPageBreak/>
        <w:t>прилегающей территории, высота опор - не менее 3 м.</w:t>
      </w:r>
    </w:p>
    <w:p w14:paraId="78140446" w14:textId="77777777" w:rsidR="00796A0A" w:rsidRPr="00796A0A" w:rsidRDefault="00796A0A" w:rsidP="00796A0A">
      <w:pPr>
        <w:pStyle w:val="4"/>
        <w:numPr>
          <w:ilvl w:val="0"/>
          <w:numId w:val="7"/>
        </w:numPr>
      </w:pPr>
      <w:r w:rsidRPr="00796A0A">
        <w:t>Озеленение места (площадки) накопления ТКО следует производить деревьями с высокой степенью фитонцидности, хорошо развитой кроной. Допускается для визуальной изоляции площадок применение декоративных стенок, трельяжей или живой изгороди в виде высоких кустарников без плодов и ягод.</w:t>
      </w:r>
    </w:p>
    <w:p w14:paraId="32F4F022" w14:textId="77777777" w:rsidR="00796A0A" w:rsidRPr="00796A0A" w:rsidRDefault="00796A0A" w:rsidP="00796A0A">
      <w:pPr>
        <w:pStyle w:val="4"/>
        <w:numPr>
          <w:ilvl w:val="0"/>
          <w:numId w:val="7"/>
        </w:numPr>
      </w:pPr>
      <w:r w:rsidRPr="00796A0A">
        <w:t>В месте (на площадке) накопления ТКО необходимо устанавливать информационные таблички, содержащие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а также о видах ТКО, собираемых в месте (на площадке) накопления ТКО.</w:t>
      </w:r>
    </w:p>
    <w:p w14:paraId="79AD282F" w14:textId="77777777" w:rsidR="00796A0A" w:rsidRPr="00796A0A" w:rsidRDefault="00796A0A" w:rsidP="00796A0A">
      <w:pPr>
        <w:pStyle w:val="3"/>
        <w:keepNext w:val="0"/>
        <w:keepLines w:val="0"/>
        <w:ind w:left="0" w:firstLine="709"/>
      </w:pPr>
      <w:r w:rsidRPr="00796A0A">
        <w:t>Требования к уличному коммунально-бытовому оборудованию</w:t>
      </w:r>
    </w:p>
    <w:p w14:paraId="02EB7921" w14:textId="77777777" w:rsidR="00796A0A" w:rsidRPr="00796A0A" w:rsidRDefault="00796A0A" w:rsidP="00796A0A">
      <w:pPr>
        <w:pStyle w:val="4"/>
        <w:numPr>
          <w:ilvl w:val="0"/>
          <w:numId w:val="7"/>
        </w:numPr>
        <w:ind w:left="0"/>
      </w:pPr>
      <w:r w:rsidRPr="00796A0A">
        <w:t>В рамках решения задачи обеспечения качества городской среды при создании и благоустройстве коммунально-бытового оборудования должен учитываться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14:paraId="1E92A9C0" w14:textId="77777777" w:rsidR="00796A0A" w:rsidRPr="00796A0A" w:rsidRDefault="00796A0A" w:rsidP="00796A0A">
      <w:pPr>
        <w:pStyle w:val="4"/>
        <w:numPr>
          <w:ilvl w:val="0"/>
          <w:numId w:val="7"/>
        </w:numPr>
        <w:ind w:left="0"/>
      </w:pPr>
      <w:r w:rsidRPr="00796A0A">
        <w:t>Уличное коммунально-бытовое оборудование включает в себя: различные виды мусоросборников - контейнеров и урн. 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14:paraId="7B86FE85" w14:textId="77777777" w:rsidR="00796A0A" w:rsidRPr="00796A0A" w:rsidRDefault="00796A0A" w:rsidP="00796A0A">
      <w:pPr>
        <w:pStyle w:val="4"/>
        <w:numPr>
          <w:ilvl w:val="0"/>
          <w:numId w:val="7"/>
        </w:numPr>
        <w:ind w:left="0"/>
      </w:pPr>
      <w:r w:rsidRPr="00796A0A">
        <w:t xml:space="preserve"> На площадях, улицах, вокзалах, рынках, пляжах, стадионах, на территориях лечебно-профилактических учреждений,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устанавливаются урны. Расстояние между урнами устанавливается в зависимости от интенсивности использования территории, но не более чем через 40 м на оживленных и 100 м – на малолюдных. На остановках пассажирского транспорта и у входов в торговые объекты устанавливаются урны - в количестве в зависимости от площади торгового объекта: одна урна на объектах площадью менее 100 кв.м. и две урны на объектах площадью 100 и более кв.м.;</w:t>
      </w:r>
    </w:p>
    <w:p w14:paraId="04DF2802" w14:textId="77777777" w:rsidR="00796A0A" w:rsidRPr="00796A0A" w:rsidRDefault="00796A0A" w:rsidP="00796A0A">
      <w:pPr>
        <w:pStyle w:val="4"/>
        <w:numPr>
          <w:ilvl w:val="0"/>
          <w:numId w:val="7"/>
        </w:numPr>
        <w:ind w:left="0"/>
      </w:pPr>
      <w:r w:rsidRPr="00796A0A">
        <w:t xml:space="preserve">Установка урн осуществляется с учетом обеспечения беспрепятственного передвижения пешеходов, проезда инвалидных и детских колясок. </w:t>
      </w:r>
    </w:p>
    <w:p w14:paraId="000E9997" w14:textId="77777777" w:rsidR="00796A0A" w:rsidRPr="00796A0A" w:rsidRDefault="00796A0A" w:rsidP="00796A0A">
      <w:pPr>
        <w:pStyle w:val="2"/>
        <w:keepNext w:val="0"/>
        <w:keepLines w:val="0"/>
        <w:ind w:left="0" w:firstLine="709"/>
      </w:pPr>
      <w:bookmarkStart w:id="95" w:name="_Toc21949945"/>
      <w:r w:rsidRPr="00796A0A">
        <w:t>Содержание и уборка мест (площадок) накопления твердых коммунальных отходов</w:t>
      </w:r>
      <w:bookmarkEnd w:id="95"/>
      <w:r w:rsidRPr="00796A0A">
        <w:t xml:space="preserve"> </w:t>
      </w:r>
    </w:p>
    <w:p w14:paraId="4B26E68F" w14:textId="77777777" w:rsidR="00796A0A" w:rsidRPr="00796A0A" w:rsidRDefault="00796A0A" w:rsidP="00796A0A">
      <w:pPr>
        <w:pStyle w:val="3"/>
        <w:keepNext w:val="0"/>
        <w:keepLines w:val="0"/>
        <w:ind w:left="0" w:firstLine="709"/>
      </w:pPr>
      <w:r w:rsidRPr="00796A0A">
        <w:t>Ответственные   за уборку и содержание мест (площадок) накопления ТКО</w:t>
      </w:r>
    </w:p>
    <w:p w14:paraId="2E67D857" w14:textId="77777777" w:rsidR="00796A0A" w:rsidRPr="00796A0A" w:rsidRDefault="00796A0A" w:rsidP="00796A0A">
      <w:pPr>
        <w:pStyle w:val="4"/>
        <w:numPr>
          <w:ilvl w:val="0"/>
          <w:numId w:val="7"/>
        </w:numPr>
        <w:ind w:left="0"/>
      </w:pPr>
      <w:r w:rsidRPr="00796A0A">
        <w:t>Ответственными за уборку и содержание мест (площадок) накопления ТКО являются пользователи.</w:t>
      </w:r>
    </w:p>
    <w:p w14:paraId="60E3414B" w14:textId="77777777" w:rsidR="00796A0A" w:rsidRPr="00796A0A" w:rsidRDefault="00796A0A" w:rsidP="00796A0A">
      <w:pPr>
        <w:pStyle w:val="4"/>
        <w:numPr>
          <w:ilvl w:val="0"/>
          <w:numId w:val="7"/>
        </w:numPr>
        <w:ind w:left="0"/>
      </w:pPr>
      <w:r w:rsidRPr="00796A0A">
        <w:t>Пользователями мест (площадок) накопления ТКО, расположенных на земельном участке многоквартирного дома, в зависимости от выбранного способа управления являются управляющие организации, товарищества собственников жилья, жилищные кооперативы или иные специализированные потребительские кооперативы, собственники помещений в многоквартирном доме (при непосредственном управлении многоквартирным домом).</w:t>
      </w:r>
    </w:p>
    <w:p w14:paraId="094CC339" w14:textId="77777777" w:rsidR="00796A0A" w:rsidRPr="00796A0A" w:rsidRDefault="00796A0A" w:rsidP="00796A0A">
      <w:pPr>
        <w:pStyle w:val="4"/>
        <w:numPr>
          <w:ilvl w:val="0"/>
          <w:numId w:val="7"/>
        </w:numPr>
        <w:ind w:left="0"/>
      </w:pPr>
      <w:r w:rsidRPr="00796A0A">
        <w:t xml:space="preserve">Пользователями мест (площадок) накопления ТКО, расположенных на земельных участках, находящихся в частной собственности, кроме придомовых территорий многоквартирных домов, являются правообладатели земельных участков либо </w:t>
      </w:r>
      <w:r w:rsidRPr="00796A0A">
        <w:lastRenderedPageBreak/>
        <w:t>специализированные организации, с которыми правообладателями заключен договор на уборку и содержание мест (площадок) накопления ТКО.</w:t>
      </w:r>
    </w:p>
    <w:p w14:paraId="60EA278A" w14:textId="77777777" w:rsidR="00796A0A" w:rsidRPr="00796A0A" w:rsidRDefault="00796A0A" w:rsidP="00796A0A">
      <w:pPr>
        <w:pStyle w:val="4"/>
        <w:numPr>
          <w:ilvl w:val="0"/>
          <w:numId w:val="7"/>
        </w:numPr>
        <w:ind w:left="0"/>
      </w:pPr>
      <w:r w:rsidRPr="00796A0A">
        <w:t>Пользователями мест (площадок) накопления ТКО, расположенных на муниципальных земельных участках, являются лица, которым такие места (площадки) накопления ТКО переданы в пользование.</w:t>
      </w:r>
    </w:p>
    <w:p w14:paraId="11FBBE10" w14:textId="77777777" w:rsidR="00796A0A" w:rsidRPr="00796A0A" w:rsidRDefault="00796A0A" w:rsidP="00796A0A">
      <w:pPr>
        <w:pStyle w:val="4"/>
        <w:numPr>
          <w:ilvl w:val="0"/>
          <w:numId w:val="7"/>
        </w:numPr>
        <w:ind w:left="0"/>
      </w:pPr>
      <w:r w:rsidRPr="00796A0A">
        <w:t>О передаче в пользование мест (площадок) накопления ТКО, расположенных на муниципальных земельных участках, администрацией муниципального образования заключаются соглашения с лицами, осуществляющими накопление отходов на таких местах (площадках) накопления ТКО.</w:t>
      </w:r>
    </w:p>
    <w:p w14:paraId="01B738FE" w14:textId="77777777" w:rsidR="00796A0A" w:rsidRPr="00796A0A" w:rsidRDefault="00796A0A" w:rsidP="00796A0A">
      <w:pPr>
        <w:pStyle w:val="4"/>
        <w:numPr>
          <w:ilvl w:val="0"/>
          <w:numId w:val="7"/>
        </w:numPr>
        <w:ind w:left="0"/>
      </w:pPr>
      <w:r w:rsidRPr="00796A0A">
        <w:t>В случае если место (площадка) накопления ТКО используется собственниками помещений в многоквартирном доме, соглашение о передаче в пользование места (площадки) накопления ТКО в зависимости от выбранного способа управления заключается с управляющей компанией, товариществом собственников жилья, жилищным кооперативом или иным специализированным потребительским кооперативом, либо собственниками помещений в многоквартирном доме (при непосредственном управлении).</w:t>
      </w:r>
    </w:p>
    <w:p w14:paraId="6D121F32" w14:textId="77777777" w:rsidR="00796A0A" w:rsidRPr="00796A0A" w:rsidRDefault="00796A0A" w:rsidP="00796A0A">
      <w:pPr>
        <w:pStyle w:val="4"/>
        <w:numPr>
          <w:ilvl w:val="0"/>
          <w:numId w:val="7"/>
        </w:numPr>
        <w:ind w:left="0"/>
      </w:pPr>
      <w:r w:rsidRPr="00796A0A">
        <w:t>Если место (площадка) накопления ТКО передается в пользование нескольким лицам (управляющим организациям), то соглашением о передаче в пользование места (площадки) накопления ТКО обязательно предусматривается график уборки и содержания такого места (площадки) накопления ТКО с указанием конкретных дней, месяцев для каждого лица.</w:t>
      </w:r>
    </w:p>
    <w:p w14:paraId="6B43A079" w14:textId="77777777" w:rsidR="00796A0A" w:rsidRPr="00796A0A" w:rsidRDefault="00796A0A" w:rsidP="00796A0A">
      <w:pPr>
        <w:pStyle w:val="4"/>
        <w:numPr>
          <w:ilvl w:val="0"/>
          <w:numId w:val="7"/>
        </w:numPr>
        <w:ind w:left="0"/>
      </w:pPr>
      <w:r w:rsidRPr="00796A0A">
        <w:t>В случае если администрацией муниципального образования не заключено соглашение о передаче в пользование места (площадки) накопления ТКО, расположенного на муниципальном земельном участке, ответственность за содержание и уборку такого места (площадки) накопления ТКО несет лицо, осуществляющее фактическое пользование местом (площадкой) накопления ТКО.</w:t>
      </w:r>
    </w:p>
    <w:p w14:paraId="1C7034AD" w14:textId="77777777" w:rsidR="00796A0A" w:rsidRPr="00796A0A" w:rsidRDefault="00796A0A" w:rsidP="00796A0A">
      <w:pPr>
        <w:pStyle w:val="4"/>
        <w:numPr>
          <w:ilvl w:val="0"/>
          <w:numId w:val="7"/>
        </w:numPr>
        <w:ind w:left="0"/>
      </w:pPr>
      <w:r w:rsidRPr="00796A0A">
        <w:t>При наличии нескольких фактических пользователей места (площадки) накопления ТКО ответственность за уборку и содержание такого места (площадки) распределяется между этими лицами.</w:t>
      </w:r>
    </w:p>
    <w:p w14:paraId="17A187EC" w14:textId="77777777" w:rsidR="00796A0A" w:rsidRPr="00796A0A" w:rsidRDefault="00796A0A" w:rsidP="00796A0A">
      <w:pPr>
        <w:pStyle w:val="3"/>
        <w:keepNext w:val="0"/>
        <w:keepLines w:val="0"/>
        <w:ind w:left="0" w:firstLine="709"/>
      </w:pPr>
      <w:r w:rsidRPr="00796A0A">
        <w:t>Уборка и содержание мест (площадок) накопления ТКО</w:t>
      </w:r>
    </w:p>
    <w:p w14:paraId="2AE82F9E" w14:textId="77777777" w:rsidR="00796A0A" w:rsidRPr="00796A0A" w:rsidRDefault="00796A0A" w:rsidP="00796A0A">
      <w:pPr>
        <w:pStyle w:val="4"/>
        <w:numPr>
          <w:ilvl w:val="0"/>
          <w:numId w:val="7"/>
        </w:numPr>
        <w:ind w:left="0"/>
      </w:pPr>
      <w:r w:rsidRPr="00796A0A">
        <w:t>Уборка места (площадки) накопления ТКО включает уборку прилегающей к месту (площадке) накопления ТКО территории (по периметру 5 метров).</w:t>
      </w:r>
    </w:p>
    <w:p w14:paraId="287793CC" w14:textId="77777777" w:rsidR="00796A0A" w:rsidRPr="00796A0A" w:rsidRDefault="00796A0A" w:rsidP="00796A0A">
      <w:pPr>
        <w:pStyle w:val="4"/>
        <w:numPr>
          <w:ilvl w:val="0"/>
          <w:numId w:val="7"/>
        </w:numPr>
        <w:ind w:left="0"/>
      </w:pPr>
      <w:r w:rsidRPr="00796A0A">
        <w:t xml:space="preserve">Содержание </w:t>
      </w:r>
      <w:bookmarkStart w:id="96" w:name="_Hlk21516307"/>
      <w:r w:rsidRPr="00796A0A">
        <w:t xml:space="preserve">мест (площадок) накопления ТКО </w:t>
      </w:r>
      <w:bookmarkEnd w:id="96"/>
      <w:r w:rsidRPr="00796A0A">
        <w:t>включает их ремонт. Содержание мест (площадок) накопления ТКО осуществляется их собственником.</w:t>
      </w:r>
    </w:p>
    <w:p w14:paraId="0E6DB2F5" w14:textId="77777777" w:rsidR="00796A0A" w:rsidRPr="00796A0A" w:rsidRDefault="00796A0A" w:rsidP="00796A0A">
      <w:pPr>
        <w:pStyle w:val="4"/>
        <w:numPr>
          <w:ilvl w:val="0"/>
          <w:numId w:val="7"/>
        </w:numPr>
        <w:ind w:left="0"/>
      </w:pPr>
      <w:r w:rsidRPr="00796A0A">
        <w:t>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содержанию, определяется пропорционально доле в праве собственности или иного права на объект недвижимости.</w:t>
      </w:r>
    </w:p>
    <w:p w14:paraId="21771D2C" w14:textId="77777777" w:rsidR="00796A0A" w:rsidRPr="00796A0A" w:rsidRDefault="00796A0A" w:rsidP="00796A0A">
      <w:pPr>
        <w:pStyle w:val="10"/>
      </w:pPr>
      <w:bookmarkStart w:id="97" w:name="_Toc21949946"/>
      <w:bookmarkEnd w:id="90"/>
      <w:r w:rsidRPr="00796A0A">
        <w:t>Контроль за соблюдением требований Правил и ответственность за их несоблюдение</w:t>
      </w:r>
      <w:bookmarkEnd w:id="97"/>
    </w:p>
    <w:p w14:paraId="71A6F55A" w14:textId="77777777" w:rsidR="00796A0A" w:rsidRPr="00796A0A" w:rsidRDefault="00796A0A" w:rsidP="00796A0A">
      <w:pPr>
        <w:pStyle w:val="3"/>
        <w:ind w:left="0" w:firstLine="709"/>
      </w:pPr>
      <w:r w:rsidRPr="00796A0A">
        <w:t>Контроль за соблюдением требований Правил</w:t>
      </w:r>
    </w:p>
    <w:p w14:paraId="2D1F6BC4" w14:textId="77777777" w:rsidR="00796A0A" w:rsidRPr="00796A0A" w:rsidRDefault="00796A0A" w:rsidP="00796A0A">
      <w:pPr>
        <w:pStyle w:val="4"/>
        <w:numPr>
          <w:ilvl w:val="0"/>
          <w:numId w:val="7"/>
        </w:numPr>
        <w:ind w:left="0"/>
      </w:pPr>
      <w:r w:rsidRPr="00796A0A">
        <w:t>Контроль за соблюдением требований настоящих Правил осуществляют должностные лица и структурные подразделения администрации, наделённые соответствующими полномочиями.</w:t>
      </w:r>
    </w:p>
    <w:p w14:paraId="2976119A" w14:textId="77777777" w:rsidR="00796A0A" w:rsidRPr="00796A0A" w:rsidRDefault="00796A0A" w:rsidP="00796A0A">
      <w:pPr>
        <w:pStyle w:val="3"/>
        <w:ind w:left="0" w:firstLine="709"/>
      </w:pPr>
      <w:r w:rsidRPr="00796A0A">
        <w:t>Ответственность за нарушение Правил</w:t>
      </w:r>
    </w:p>
    <w:p w14:paraId="318DFACB" w14:textId="77777777" w:rsidR="00796A0A" w:rsidRPr="00796A0A" w:rsidRDefault="00796A0A" w:rsidP="00796A0A">
      <w:pPr>
        <w:pStyle w:val="4"/>
        <w:numPr>
          <w:ilvl w:val="0"/>
          <w:numId w:val="7"/>
        </w:numPr>
        <w:ind w:left="0"/>
      </w:pPr>
      <w:r w:rsidRPr="00796A0A">
        <w:t xml:space="preserve">Юридические лица, индивидуальные предприниматели, должностные лица и граждане несут ответственность за нарушение настоящих Правил в </w:t>
      </w:r>
      <w:bookmarkStart w:id="98" w:name="_Hlk17741853"/>
      <w:r w:rsidRPr="00796A0A">
        <w:t>соответствии с действующим законодательством Российской Федераци</w:t>
      </w:r>
      <w:bookmarkEnd w:id="98"/>
      <w:r w:rsidRPr="00796A0A">
        <w:t>и и Кодексом Калининградской области об административных правонарушениях.</w:t>
      </w:r>
    </w:p>
    <w:p w14:paraId="2EDAF9EA" w14:textId="77777777" w:rsidR="00796A0A" w:rsidRPr="00796A0A" w:rsidRDefault="00796A0A" w:rsidP="00796A0A">
      <w:pPr>
        <w:pStyle w:val="4"/>
        <w:numPr>
          <w:ilvl w:val="0"/>
          <w:numId w:val="7"/>
        </w:numPr>
        <w:ind w:left="0"/>
      </w:pPr>
      <w:r w:rsidRPr="00796A0A">
        <w:t xml:space="preserve">Применение мер административной ответственности не освобождает </w:t>
      </w:r>
      <w:r w:rsidRPr="00796A0A">
        <w:lastRenderedPageBreak/>
        <w:t>нарушителя от обязанности возместить причиненный им материальный ущерб в соответствии с действующим законодательством Российской Федерации.</w:t>
      </w:r>
    </w:p>
    <w:p w14:paraId="5FE91794" w14:textId="595A99FD" w:rsidR="003B44DA" w:rsidRPr="00B669AF" w:rsidRDefault="003B44DA" w:rsidP="00796A0A">
      <w:pPr>
        <w:pStyle w:val="13"/>
        <w:spacing w:before="0"/>
        <w:jc w:val="center"/>
      </w:pPr>
    </w:p>
    <w:sectPr w:rsidR="003B44DA" w:rsidRPr="00B669AF" w:rsidSect="005B2A53">
      <w:pgSz w:w="11906" w:h="16838"/>
      <w:pgMar w:top="1134" w:right="850" w:bottom="1134" w:left="1701"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Калтырина Наталья Валерьевна" w:date="2019-10-30T15:46:00Z" w:initials="КНВ">
    <w:p w14:paraId="21B25A61" w14:textId="77777777" w:rsidR="00796A0A" w:rsidRDefault="00796A0A" w:rsidP="00796A0A">
      <w:pPr>
        <w:pStyle w:val="ab"/>
      </w:pPr>
      <w:r>
        <w:rPr>
          <w:rStyle w:val="aa"/>
        </w:rPr>
        <w:annotationRef/>
      </w:r>
      <w:r>
        <w:t>Раздел «Термины и определения» Проекта содержит коррупциогенные факторы, создающие неопределенные, трудновыполнимые и обременительные требования к гражданам и организациям – «юридико-лингвистическая неопределенность», а также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 «нормативные коллизии», в соответствии с пп. «и» п. 3 и пп. «в» п. 4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10.07.2017 № 813 (далее – Методика) в отношении нижеперечисленных терминов и определений:</w:t>
      </w:r>
    </w:p>
    <w:p w14:paraId="524202F2" w14:textId="77777777" w:rsidR="00796A0A" w:rsidRDefault="00796A0A" w:rsidP="00796A0A">
      <w:pPr>
        <w:pStyle w:val="ab"/>
      </w:pPr>
      <w:r>
        <w:tab/>
        <w:t>- заинтересованные лица;</w:t>
      </w:r>
    </w:p>
    <w:p w14:paraId="4977D13C" w14:textId="77777777" w:rsidR="00796A0A" w:rsidRDefault="00796A0A" w:rsidP="00796A0A">
      <w:pPr>
        <w:pStyle w:val="ab"/>
      </w:pPr>
      <w:r>
        <w:tab/>
        <w:t>- специализированная организация (учреждение, предприятие);</w:t>
      </w:r>
    </w:p>
    <w:p w14:paraId="14A2C40A" w14:textId="77777777" w:rsidR="00796A0A" w:rsidRDefault="00796A0A" w:rsidP="00796A0A">
      <w:pPr>
        <w:pStyle w:val="ab"/>
      </w:pPr>
      <w:r>
        <w:tab/>
        <w:t>- муниципальный заказчик;</w:t>
      </w:r>
    </w:p>
    <w:p w14:paraId="434773EC" w14:textId="77777777" w:rsidR="00796A0A" w:rsidRDefault="00796A0A" w:rsidP="00796A0A">
      <w:pPr>
        <w:pStyle w:val="ab"/>
      </w:pPr>
      <w:r>
        <w:tab/>
        <w:t>- архитектурно-художественная концепция;</w:t>
      </w:r>
    </w:p>
    <w:p w14:paraId="2736F8BB" w14:textId="77777777" w:rsidR="00796A0A" w:rsidRDefault="00796A0A" w:rsidP="00796A0A">
      <w:pPr>
        <w:pStyle w:val="ab"/>
      </w:pPr>
      <w:r>
        <w:tab/>
        <w:t>- центральная историческая часть города Светлогорска;</w:t>
      </w:r>
    </w:p>
    <w:p w14:paraId="02F0E92A" w14:textId="77777777" w:rsidR="00796A0A" w:rsidRDefault="00796A0A" w:rsidP="00796A0A">
      <w:pPr>
        <w:pStyle w:val="ab"/>
      </w:pPr>
      <w:r>
        <w:tab/>
        <w:t>- проект благоустройства (элементов благоустройства);</w:t>
      </w:r>
    </w:p>
    <w:p w14:paraId="6F2DB1D1" w14:textId="77777777" w:rsidR="00796A0A" w:rsidRDefault="00796A0A" w:rsidP="00796A0A">
      <w:pPr>
        <w:pStyle w:val="ab"/>
      </w:pPr>
      <w:r>
        <w:tab/>
        <w:t>- индивидуальная жилая застройка.</w:t>
      </w:r>
    </w:p>
  </w:comment>
  <w:comment w:id="8" w:author="Калтырина Наталья Валерьевна" w:date="2019-10-30T15:15:00Z" w:initials="КНВ">
    <w:p w14:paraId="470B9CA8" w14:textId="77777777" w:rsidR="00796A0A" w:rsidRDefault="00796A0A" w:rsidP="00796A0A">
      <w:pPr>
        <w:pStyle w:val="ab"/>
      </w:pPr>
      <w:r>
        <w:rPr>
          <w:rStyle w:val="aa"/>
        </w:rPr>
        <w:annotationRef/>
      </w:r>
      <w:r w:rsidRPr="002522FD">
        <w:t>Пункты 5 и 6 статьи 2 «Общие принципы» Проекта содержат коррупциогенные факторы «нормативные коллизии» согласно пп. «и» п. 3 Методики.</w:t>
      </w:r>
    </w:p>
  </w:comment>
  <w:comment w:id="11" w:author="Калтырина Наталья Валерьевна" w:date="2019-10-30T15:14:00Z" w:initials="КНВ">
    <w:p w14:paraId="2385C202" w14:textId="77777777" w:rsidR="00796A0A" w:rsidRDefault="00796A0A" w:rsidP="00796A0A">
      <w:pPr>
        <w:pStyle w:val="ab"/>
      </w:pPr>
      <w:r>
        <w:rPr>
          <w:rStyle w:val="aa"/>
        </w:rPr>
        <w:annotationRef/>
      </w:r>
      <w:r w:rsidRPr="002522FD">
        <w:t>Статья 3 «Режим округа горно-санитарной охраны курорта Федерального значения Светлогорск – Отрадное» Проекта в соответствии со статьей 16 Федерального закона от 23.02.1995 № 26-ФЗ «О природных лечебных ресурсах, лечебно-оздоровительных местностях и курортах» и статьей 16 Федерального закона от 06.10.2003 № 131-ФЗ «Об общих принципах организации местного самоуправления в Российской Федерации» включена в Проект и предлагается к принятию с превышением компетенции органов местного самоуправления городского округа.</w:t>
      </w:r>
      <w:r>
        <w:t xml:space="preserve"> </w:t>
      </w:r>
    </w:p>
  </w:comment>
  <w:comment w:id="14" w:author="Калтырина Наталья Валерьевна" w:date="2019-10-30T15:19:00Z" w:initials="КНВ">
    <w:p w14:paraId="5D708C8F" w14:textId="77777777" w:rsidR="00796A0A" w:rsidRDefault="00796A0A" w:rsidP="00796A0A">
      <w:pPr>
        <w:pStyle w:val="ab"/>
      </w:pPr>
      <w:r>
        <w:rPr>
          <w:rStyle w:val="aa"/>
        </w:rPr>
        <w:annotationRef/>
      </w:r>
      <w:r w:rsidRPr="007848A4">
        <w:t>Положения статьи 5 «Прилегающая территория» Проекта противоречат требованиям статьи 16.1 Закона Калининградской области от 05.07.2017 N 89 «О градостроительной деятельности на территории Калининградской области».</w:t>
      </w:r>
    </w:p>
  </w:comment>
  <w:comment w:id="16" w:author="Калтырина Наталья Валерьевна" w:date="2019-10-30T15:31:00Z" w:initials="КНВ">
    <w:p w14:paraId="41CD2EE1" w14:textId="77777777" w:rsidR="00796A0A" w:rsidRDefault="00796A0A" w:rsidP="00796A0A">
      <w:pPr>
        <w:pStyle w:val="ab"/>
      </w:pPr>
      <w:r>
        <w:rPr>
          <w:rStyle w:val="aa"/>
        </w:rPr>
        <w:annotationRef/>
      </w:r>
      <w:r w:rsidRPr="00DE15BF">
        <w:t>Пункты 4, 5 и 6 статьи 8 «Разработка проектной документации территорий» Проекта содержат коррупциогенные факторы «отсутствие или неполнота административных процедур» -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 в соответствии с пп. «ж» п. 3 Методики.</w:t>
      </w:r>
    </w:p>
  </w:comment>
  <w:comment w:id="18" w:author="Калтырина Наталья Валерьевна" w:date="2019-10-30T16:01:00Z" w:initials="КНВ">
    <w:p w14:paraId="778C3AE9" w14:textId="77777777" w:rsidR="00796A0A" w:rsidRDefault="00796A0A" w:rsidP="00796A0A">
      <w:pPr>
        <w:pStyle w:val="ab"/>
      </w:pPr>
      <w:r>
        <w:rPr>
          <w:rStyle w:val="aa"/>
        </w:rPr>
        <w:annotationRef/>
      </w:r>
      <w:r w:rsidRPr="0082644F">
        <w:t>Пункт 5 статьи 9 «Содержание объектов и элементов благоустройства» Проекта содержит понятие «работы по ремонту (текущему, капитальному) объектов благоустройства включают». Вместе с тем, Проектом не определён круг лиц, ответственных за организацию и проведение ремонта (текущего, капитального) объектов благоустройства.</w:t>
      </w:r>
    </w:p>
  </w:comment>
  <w:comment w:id="19" w:author="Калтырина Наталья Валерьевна" w:date="2019-10-30T15:33:00Z" w:initials="КНВ">
    <w:p w14:paraId="59BD004B" w14:textId="77777777" w:rsidR="00796A0A" w:rsidRDefault="00796A0A" w:rsidP="00796A0A">
      <w:pPr>
        <w:pStyle w:val="ab"/>
      </w:pPr>
      <w:r>
        <w:rPr>
          <w:rStyle w:val="aa"/>
        </w:rPr>
        <w:annotationRef/>
      </w:r>
      <w:r w:rsidRPr="00C958DB">
        <w:t>Статья 11 «Порядок и механизмы общественного участия в процессе благоустройства» Проекта содержит коррупциогенные факторы «отсутствие или неполнота административных процедур» -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 в соответствии с пп. «ж» п. 3 Методики.</w:t>
      </w:r>
    </w:p>
  </w:comment>
  <w:comment w:id="22" w:author="Калтырина Наталья Валерьевна" w:date="2019-10-30T15:34:00Z" w:initials="КНВ">
    <w:p w14:paraId="42C11CA1" w14:textId="77777777" w:rsidR="00796A0A" w:rsidRDefault="00796A0A" w:rsidP="00796A0A">
      <w:pPr>
        <w:pStyle w:val="ab"/>
      </w:pPr>
      <w:r>
        <w:rPr>
          <w:rStyle w:val="aa"/>
        </w:rPr>
        <w:annotationRef/>
      </w:r>
      <w:r>
        <w:t>В статье 12 «Перечень ответственных лиц» Проекта:</w:t>
      </w:r>
    </w:p>
    <w:p w14:paraId="05742F19" w14:textId="77777777" w:rsidR="00796A0A" w:rsidRDefault="00796A0A" w:rsidP="00796A0A">
      <w:pPr>
        <w:pStyle w:val="ab"/>
      </w:pPr>
      <w:r>
        <w:tab/>
        <w:t>- подпункты 1, 15, 16 пункта 1, пункты 2 и 8 содержат коррупциогенные факторы «выборочное изменение объема прав» -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(их должностных лиц) в соответствии с пп. «в» п. 3 Методики.</w:t>
      </w:r>
    </w:p>
    <w:p w14:paraId="553F870E" w14:textId="77777777" w:rsidR="00796A0A" w:rsidRDefault="00796A0A" w:rsidP="00796A0A">
      <w:pPr>
        <w:pStyle w:val="ab"/>
      </w:pPr>
      <w:r>
        <w:tab/>
        <w:t>- в подпункте 11 пункта 1 предлагается исключить как не относящийся к теме статьи абзац «Оборудование контейнерных площадок для сбора ТКО на территориях гаражных обществ и садоводческих товариществ должно осуществляться за счет средств общества (товарищества). Сбор и вывоз ТКО с основных территорий, из контейнеров осуществляются по договорам со специализированными организациями. Контейнерные площадки для сбора ТКО должны быть размещены в пределах границ обществ».</w:t>
      </w:r>
    </w:p>
  </w:comment>
  <w:comment w:id="35" w:author="Калтырина Наталья Валерьевна" w:date="2019-10-30T15:35:00Z" w:initials="КНВ">
    <w:p w14:paraId="012D0E0A" w14:textId="77777777" w:rsidR="00796A0A" w:rsidRDefault="00796A0A" w:rsidP="00796A0A">
      <w:pPr>
        <w:pStyle w:val="ab"/>
      </w:pPr>
      <w:r>
        <w:rPr>
          <w:rStyle w:val="aa"/>
        </w:rPr>
        <w:annotationRef/>
      </w:r>
      <w:r>
        <w:t>В статье 24 «Особенности размещения детских и спортивных площадок и их содержания» Проекта:</w:t>
      </w:r>
    </w:p>
    <w:p w14:paraId="388042F7" w14:textId="77777777" w:rsidR="00796A0A" w:rsidRDefault="00796A0A" w:rsidP="00796A0A">
      <w:pPr>
        <w:pStyle w:val="ab"/>
      </w:pPr>
      <w:r>
        <w:t>- пункты 3, 7, 13, 15 содержат коррупциогенные факторы «выборочное изменение объема прав» -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(их должностных лиц) в соответствии с пп. «в» п. 3 Методики.</w:t>
      </w:r>
      <w:r>
        <w:tab/>
      </w:r>
    </w:p>
    <w:p w14:paraId="2B95D374" w14:textId="77777777" w:rsidR="00796A0A" w:rsidRDefault="00796A0A" w:rsidP="00796A0A">
      <w:pPr>
        <w:pStyle w:val="ab"/>
      </w:pPr>
      <w:r>
        <w:t>- пункты 1, 4 и 12 содержат коррупциогенные факторы «отсутствие или неполнота административных процедур» -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 в соответствии с пп. «ж» п. 3 Методики.</w:t>
      </w:r>
    </w:p>
  </w:comment>
  <w:comment w:id="43" w:author="Калтырина Наталья Валерьевна" w:date="2019-10-30T15:36:00Z" w:initials="КНВ">
    <w:p w14:paraId="2DDDC04A" w14:textId="77777777" w:rsidR="00796A0A" w:rsidRDefault="00796A0A" w:rsidP="00796A0A">
      <w:pPr>
        <w:pStyle w:val="ab"/>
      </w:pPr>
      <w:r>
        <w:rPr>
          <w:rStyle w:val="aa"/>
        </w:rPr>
        <w:annotationRef/>
      </w:r>
      <w:r w:rsidRPr="00B22F87">
        <w:t>Пункт 6 статьи 41 «Содержание и уборка территорий» Проекта содержит коррупциогенный фактор «отсутствие или неполнота административных процедур» -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 в соответствии с пп. «ж» п. 3 Методики.</w:t>
      </w:r>
    </w:p>
  </w:comment>
  <w:comment w:id="46" w:author="Калтырина Наталья Валерьевна" w:date="2019-10-30T15:37:00Z" w:initials="КНВ">
    <w:p w14:paraId="2F26A4BC" w14:textId="77777777" w:rsidR="00796A0A" w:rsidRDefault="00796A0A" w:rsidP="00796A0A">
      <w:pPr>
        <w:pStyle w:val="ab"/>
      </w:pPr>
      <w:r>
        <w:rPr>
          <w:rStyle w:val="aa"/>
        </w:rPr>
        <w:annotationRef/>
      </w:r>
      <w:r w:rsidRPr="00B22F87">
        <w:t>Пункт 9 статьи 42 «Меры по соблюдению чистоты и порядка не территориях общего пользования» Проекта содержит коррупциогенный фактор «выборочное изменение объема прав» -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(их должностных лиц) в соответствии с пп. «в» п. 3 Методики.</w:t>
      </w:r>
    </w:p>
  </w:comment>
  <w:comment w:id="51" w:author="Калтырина Наталья Валерьевна" w:date="2019-10-30T15:39:00Z" w:initials="КНВ">
    <w:p w14:paraId="788A8F91" w14:textId="77777777" w:rsidR="00796A0A" w:rsidRDefault="00796A0A" w:rsidP="00796A0A">
      <w:pPr>
        <w:pStyle w:val="ab"/>
      </w:pPr>
      <w:r>
        <w:rPr>
          <w:rStyle w:val="aa"/>
        </w:rPr>
        <w:annotationRef/>
      </w:r>
      <w:r>
        <w:t>В статье 49 «Применение и выполнение ограждений» Проекта:</w:t>
      </w:r>
    </w:p>
    <w:p w14:paraId="76B2B49E" w14:textId="77777777" w:rsidR="00796A0A" w:rsidRDefault="00796A0A" w:rsidP="00796A0A">
      <w:pPr>
        <w:pStyle w:val="ab"/>
      </w:pPr>
      <w:r>
        <w:t xml:space="preserve">- пункт 1 содержит коррупциогенный фактор «отсутствие или неполнота административных процедур» -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 в соответствии с пп. «ж» п. 3 Методики. </w:t>
      </w:r>
    </w:p>
    <w:p w14:paraId="40C816D9" w14:textId="77777777" w:rsidR="00796A0A" w:rsidRDefault="00796A0A" w:rsidP="00796A0A">
      <w:pPr>
        <w:pStyle w:val="ab"/>
      </w:pPr>
      <w:r>
        <w:t>- пункты 15 и 16 содержат коррупциогенные факторы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 в соответствии с пп. «а» п. 4 Методики</w:t>
      </w:r>
    </w:p>
  </w:comment>
  <w:comment w:id="54" w:author="Калтырина Наталья Валерьевна" w:date="2019-10-30T15:40:00Z" w:initials="КНВ">
    <w:p w14:paraId="572149A3" w14:textId="77777777" w:rsidR="00796A0A" w:rsidRDefault="00796A0A" w:rsidP="00796A0A">
      <w:pPr>
        <w:pStyle w:val="ab"/>
      </w:pPr>
      <w:r>
        <w:rPr>
          <w:rStyle w:val="aa"/>
        </w:rPr>
        <w:annotationRef/>
      </w:r>
      <w:r w:rsidRPr="00B22F87">
        <w:t>Пункт 9 статьи 53 «Применение и выполнение покрытий» Проекта содержит коррупциогенный фактор «отсутствие или неполнота административных процедур» -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 в соответствии с пп. «ж» п. 3 Методики.</w:t>
      </w:r>
    </w:p>
  </w:comment>
  <w:comment w:id="60" w:author="Калтырина Наталья Валерьевна" w:date="2019-10-30T15:40:00Z" w:initials="КНВ">
    <w:p w14:paraId="3312E502" w14:textId="77777777" w:rsidR="00796A0A" w:rsidRDefault="00796A0A" w:rsidP="00796A0A">
      <w:pPr>
        <w:pStyle w:val="ab"/>
      </w:pPr>
      <w:r>
        <w:rPr>
          <w:rStyle w:val="aa"/>
        </w:rPr>
        <w:annotationRef/>
      </w:r>
      <w:r w:rsidRPr="00662B8B">
        <w:t>Пункт 1 статьи 62 «Общие требования по содержанию фасадов объектов капитального строительства и некапитальных сооружений» Проекта содержит коррупциогенный фактор «выборочное изменение объема прав» -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(их должностных лиц) в соответствии с пп. «в» п. 3 Методики.</w:t>
      </w:r>
    </w:p>
  </w:comment>
  <w:comment w:id="61" w:author="Калтырина Наталья Валерьевна" w:date="2019-10-30T15:41:00Z" w:initials="КНВ">
    <w:p w14:paraId="76E83BB0" w14:textId="77777777" w:rsidR="00796A0A" w:rsidRDefault="00796A0A" w:rsidP="00796A0A">
      <w:pPr>
        <w:pStyle w:val="ab"/>
      </w:pPr>
      <w:r>
        <w:rPr>
          <w:rStyle w:val="aa"/>
        </w:rPr>
        <w:annotationRef/>
      </w:r>
      <w:r w:rsidRPr="00592119">
        <w:t>Пункт 1 статьи 63 «Общие требования по содержанию фасадов объектов капитального строительства и некапитальных сооружений» Проекта содержит коррупциогенный фактор «выборочное изменение объема прав» -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(их должностных лиц) в соответствии с пп. «в» п. 3 Методики.</w:t>
      </w:r>
    </w:p>
  </w:comment>
  <w:comment w:id="62" w:author="Калтырина Наталья Валерьевна" w:date="2019-10-30T15:42:00Z" w:initials="КНВ">
    <w:p w14:paraId="4646D775" w14:textId="77777777" w:rsidR="00796A0A" w:rsidRDefault="00796A0A" w:rsidP="00796A0A">
      <w:pPr>
        <w:pStyle w:val="ab"/>
      </w:pPr>
      <w:r>
        <w:rPr>
          <w:rStyle w:val="aa"/>
        </w:rPr>
        <w:annotationRef/>
      </w:r>
      <w:r w:rsidRPr="000E492A">
        <w:t>Пункт 1 статьи 64 «Общие требования по содержанию фасадов объектов капитального строительства и некапитальных сооружений» Проекта содержит коррупциогенный фактор «выборочное изменение объема прав» -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(их должностных лиц) в соответствии с пп. «в» п. 3 Методики</w:t>
      </w:r>
    </w:p>
  </w:comment>
  <w:comment w:id="65" w:author="Калтырина Наталья Валерьевна" w:date="2019-10-30T15:42:00Z" w:initials="КНВ">
    <w:p w14:paraId="26C47B8C" w14:textId="77777777" w:rsidR="00796A0A" w:rsidRDefault="00796A0A" w:rsidP="00796A0A">
      <w:pPr>
        <w:pStyle w:val="ab"/>
      </w:pPr>
      <w:r>
        <w:rPr>
          <w:rStyle w:val="aa"/>
        </w:rPr>
        <w:annotationRef/>
      </w:r>
      <w:r w:rsidRPr="000E492A">
        <w:t>Пункты 3, 4, 5 и 6 статьи 65 «Перечень средств информации, размещаемых на территории округа» Проекта содержат пробелы нормативного регулирования</w:t>
      </w:r>
    </w:p>
  </w:comment>
  <w:comment w:id="71" w:author="Калтырина Наталья Валерьевна" w:date="2019-10-30T15:43:00Z" w:initials="КНВ">
    <w:p w14:paraId="5AC46DBE" w14:textId="77777777" w:rsidR="00796A0A" w:rsidRDefault="00796A0A" w:rsidP="00796A0A">
      <w:pPr>
        <w:pStyle w:val="ab"/>
      </w:pPr>
      <w:r>
        <w:rPr>
          <w:rStyle w:val="aa"/>
        </w:rPr>
        <w:annotationRef/>
      </w:r>
      <w:r w:rsidRPr="00445DEF">
        <w:t>Пункт 3 статьи 73 «Требования к составлению дендрологических планов» Проекта содержит коррупциогенный фактор «отсутствие или неполнота административных процедур» -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 в соответствии с пп. «ж» п. 3 Методики.</w:t>
      </w:r>
    </w:p>
  </w:comment>
  <w:comment w:id="79" w:author="Калтырина Наталья Валерьевна" w:date="2019-10-30T15:44:00Z" w:initials="КНВ">
    <w:p w14:paraId="3CB30198" w14:textId="77777777" w:rsidR="00796A0A" w:rsidRDefault="00796A0A" w:rsidP="00796A0A">
      <w:pPr>
        <w:pStyle w:val="ab"/>
      </w:pPr>
      <w:r>
        <w:rPr>
          <w:rStyle w:val="aa"/>
        </w:rPr>
        <w:annotationRef/>
      </w:r>
      <w:r w:rsidRPr="00445DEF">
        <w:t>Статья 76 «Порядок выдачи ордера на раскопки для производства земляных работ» Проекта содержит коррупциогенные факторы «отсутствие или неполнота административных процедур» -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 в соответствии с пп. «ж» п. 3 Методики</w:t>
      </w:r>
    </w:p>
  </w:comment>
  <w:comment w:id="81" w:author="Калтырина Наталья Валерьевна" w:date="2019-10-30T15:44:00Z" w:initials="КНВ">
    <w:p w14:paraId="3A50E974" w14:textId="77777777" w:rsidR="00796A0A" w:rsidRDefault="00796A0A" w:rsidP="00796A0A">
      <w:pPr>
        <w:pStyle w:val="ab"/>
      </w:pPr>
      <w:r>
        <w:rPr>
          <w:rStyle w:val="aa"/>
        </w:rPr>
        <w:annotationRef/>
      </w:r>
      <w:r w:rsidRPr="002E2D5C">
        <w:t>Статья 77 «Порядок осуществления контроля за производством земляных работ» Проекта содержит коррупциогенные факторы «отсутствие или неполнота административных процедур» -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 в соответствии с пп. «ж» п. 3 Методики</w:t>
      </w:r>
    </w:p>
  </w:comment>
  <w:comment w:id="84" w:author="Калтырина Наталья Валерьевна" w:date="2019-10-30T15:45:00Z" w:initials="КНВ">
    <w:p w14:paraId="4D18DAAF" w14:textId="77777777" w:rsidR="00796A0A" w:rsidRDefault="00796A0A" w:rsidP="00796A0A">
      <w:pPr>
        <w:pStyle w:val="ab"/>
      </w:pPr>
      <w:r>
        <w:rPr>
          <w:rStyle w:val="aa"/>
        </w:rPr>
        <w:annotationRef/>
      </w:r>
      <w:r w:rsidRPr="002E2D5C">
        <w:t>Пункты 2 и 3 статьи 79 «Строительные площадки» Проекта содержат коррупциогенные факторы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 в соответствии с пп. «а» п. 4 Методики.</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2DB1D1" w15:done="0"/>
  <w15:commentEx w15:paraId="470B9CA8" w15:done="0"/>
  <w15:commentEx w15:paraId="2385C202" w15:done="0"/>
  <w15:commentEx w15:paraId="5D708C8F" w15:done="0"/>
  <w15:commentEx w15:paraId="41CD2EE1" w15:done="0"/>
  <w15:commentEx w15:paraId="778C3AE9" w15:done="0"/>
  <w15:commentEx w15:paraId="59BD004B" w15:done="0"/>
  <w15:commentEx w15:paraId="553F870E" w15:done="0"/>
  <w15:commentEx w15:paraId="2B95D374" w15:done="0"/>
  <w15:commentEx w15:paraId="2DDDC04A" w15:done="0"/>
  <w15:commentEx w15:paraId="2F26A4BC" w15:done="0"/>
  <w15:commentEx w15:paraId="40C816D9" w15:done="0"/>
  <w15:commentEx w15:paraId="572149A3" w15:done="0"/>
  <w15:commentEx w15:paraId="3312E502" w15:done="0"/>
  <w15:commentEx w15:paraId="76E83BB0" w15:done="0"/>
  <w15:commentEx w15:paraId="4646D775" w15:done="0"/>
  <w15:commentEx w15:paraId="26C47B8C" w15:done="0"/>
  <w15:commentEx w15:paraId="5AC46DBE" w15:done="0"/>
  <w15:commentEx w15:paraId="3CB30198" w15:done="0"/>
  <w15:commentEx w15:paraId="3A50E974" w15:done="0"/>
  <w15:commentEx w15:paraId="4D18DA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2DB1D1" w16cid:durableId="21642EC2"/>
  <w16cid:commentId w16cid:paraId="470B9CA8" w16cid:durableId="2164279E"/>
  <w16cid:commentId w16cid:paraId="2385C202" w16cid:durableId="21642740"/>
  <w16cid:commentId w16cid:paraId="5D708C8F" w16cid:durableId="21642877"/>
  <w16cid:commentId w16cid:paraId="41CD2EE1" w16cid:durableId="21642B65"/>
  <w16cid:commentId w16cid:paraId="778C3AE9" w16cid:durableId="21643266"/>
  <w16cid:commentId w16cid:paraId="59BD004B" w16cid:durableId="21642BB8"/>
  <w16cid:commentId w16cid:paraId="553F870E" w16cid:durableId="21642BF0"/>
  <w16cid:commentId w16cid:paraId="2B95D374" w16cid:durableId="21642C2D"/>
  <w16cid:commentId w16cid:paraId="2DDDC04A" w16cid:durableId="21642C7D"/>
  <w16cid:commentId w16cid:paraId="2F26A4BC" w16cid:durableId="21642CB9"/>
  <w16cid:commentId w16cid:paraId="40C816D9" w16cid:durableId="21642D1D"/>
  <w16cid:commentId w16cid:paraId="572149A3" w16cid:durableId="21642D54"/>
  <w16cid:commentId w16cid:paraId="3312E502" w16cid:durableId="21642D8B"/>
  <w16cid:commentId w16cid:paraId="76E83BB0" w16cid:durableId="21642DB9"/>
  <w16cid:commentId w16cid:paraId="4646D775" w16cid:durableId="21642DD1"/>
  <w16cid:commentId w16cid:paraId="26C47B8C" w16cid:durableId="21642DF9"/>
  <w16cid:commentId w16cid:paraId="5AC46DBE" w16cid:durableId="21642E28"/>
  <w16cid:commentId w16cid:paraId="3CB30198" w16cid:durableId="21642E46"/>
  <w16cid:commentId w16cid:paraId="3A50E974" w16cid:durableId="21642E64"/>
  <w16cid:commentId w16cid:paraId="4D18DAAF" w16cid:durableId="21642E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82DC5" w14:textId="77777777" w:rsidR="00911CAD" w:rsidRDefault="00911CAD" w:rsidP="00681C73">
      <w:pPr>
        <w:spacing w:after="0" w:line="240" w:lineRule="auto"/>
      </w:pPr>
      <w:r>
        <w:separator/>
      </w:r>
    </w:p>
  </w:endnote>
  <w:endnote w:type="continuationSeparator" w:id="0">
    <w:p w14:paraId="431D779F" w14:textId="77777777" w:rsidR="00911CAD" w:rsidRDefault="00911CAD" w:rsidP="00681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617DE" w14:textId="5C249379" w:rsidR="008738FB" w:rsidRDefault="008738FB">
    <w:pPr>
      <w:pStyle w:val="af2"/>
      <w:jc w:val="right"/>
    </w:pPr>
  </w:p>
  <w:p w14:paraId="363A5878" w14:textId="77777777" w:rsidR="008738FB" w:rsidRDefault="008738FB">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C23FD" w14:textId="77777777" w:rsidR="00911CAD" w:rsidRDefault="00911CAD" w:rsidP="00681C73">
      <w:pPr>
        <w:spacing w:after="0" w:line="240" w:lineRule="auto"/>
      </w:pPr>
      <w:r>
        <w:separator/>
      </w:r>
    </w:p>
  </w:footnote>
  <w:footnote w:type="continuationSeparator" w:id="0">
    <w:p w14:paraId="561A0B9F" w14:textId="77777777" w:rsidR="00911CAD" w:rsidRDefault="00911CAD" w:rsidP="00681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6653434"/>
      <w:docPartObj>
        <w:docPartGallery w:val="Page Numbers (Top of Page)"/>
        <w:docPartUnique/>
      </w:docPartObj>
    </w:sdtPr>
    <w:sdtEndPr>
      <w:rPr>
        <w:sz w:val="16"/>
        <w:szCs w:val="16"/>
      </w:rPr>
    </w:sdtEndPr>
    <w:sdtContent>
      <w:p w14:paraId="211F5261" w14:textId="7B1FFFE3" w:rsidR="008738FB" w:rsidRPr="00B669AF" w:rsidRDefault="008738FB">
        <w:pPr>
          <w:pStyle w:val="af0"/>
          <w:jc w:val="center"/>
          <w:rPr>
            <w:sz w:val="16"/>
            <w:szCs w:val="16"/>
          </w:rPr>
        </w:pPr>
        <w:r w:rsidRPr="007901CE">
          <w:rPr>
            <w:rFonts w:ascii="Times New Roman" w:hAnsi="Times New Roman" w:cs="Times New Roman"/>
            <w:sz w:val="20"/>
            <w:szCs w:val="20"/>
          </w:rPr>
          <w:fldChar w:fldCharType="begin"/>
        </w:r>
        <w:r w:rsidRPr="007901CE">
          <w:rPr>
            <w:rFonts w:ascii="Times New Roman" w:hAnsi="Times New Roman" w:cs="Times New Roman"/>
            <w:sz w:val="20"/>
            <w:szCs w:val="20"/>
          </w:rPr>
          <w:instrText>PAGE   \* MERGEFORMAT</w:instrText>
        </w:r>
        <w:r w:rsidRPr="007901CE">
          <w:rPr>
            <w:rFonts w:ascii="Times New Roman" w:hAnsi="Times New Roman" w:cs="Times New Roman"/>
            <w:sz w:val="20"/>
            <w:szCs w:val="20"/>
          </w:rPr>
          <w:fldChar w:fldCharType="separate"/>
        </w:r>
        <w:r>
          <w:rPr>
            <w:rFonts w:ascii="Times New Roman" w:hAnsi="Times New Roman" w:cs="Times New Roman"/>
            <w:noProof/>
            <w:sz w:val="20"/>
            <w:szCs w:val="20"/>
          </w:rPr>
          <w:t>6</w:t>
        </w:r>
        <w:r w:rsidRPr="007901CE">
          <w:rPr>
            <w:rFonts w:ascii="Times New Roman" w:hAnsi="Times New Roman" w:cs="Times New Roman"/>
            <w:sz w:val="20"/>
            <w:szCs w:val="20"/>
          </w:rPr>
          <w:fldChar w:fldCharType="end"/>
        </w:r>
      </w:p>
    </w:sdtContent>
  </w:sdt>
  <w:p w14:paraId="1200F883" w14:textId="77777777" w:rsidR="008738FB" w:rsidRDefault="008738FB">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761D"/>
    <w:multiLevelType w:val="hybridMultilevel"/>
    <w:tmpl w:val="C432288C"/>
    <w:lvl w:ilvl="0" w:tplc="C30C437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78B0E36"/>
    <w:multiLevelType w:val="hybridMultilevel"/>
    <w:tmpl w:val="1A78F5B6"/>
    <w:lvl w:ilvl="0" w:tplc="3FCE5284">
      <w:start w:val="1"/>
      <w:numFmt w:val="decimal"/>
      <w:pStyle w:val="2"/>
      <w:suff w:val="space"/>
      <w:lvlText w:val="Раздел %1."/>
      <w:lvlJc w:val="left"/>
      <w:pPr>
        <w:ind w:left="1069" w:hanging="36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563377"/>
    <w:multiLevelType w:val="hybridMultilevel"/>
    <w:tmpl w:val="6D34BD8E"/>
    <w:lvl w:ilvl="0" w:tplc="59B8792E">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1633108"/>
    <w:multiLevelType w:val="multilevel"/>
    <w:tmpl w:val="0419001D"/>
    <w:styleLink w:val="12"/>
    <w:lvl w:ilvl="0">
      <w:start w:val="1"/>
      <w:numFmt w:val="decimal"/>
      <w:lvlText w:val="%1)"/>
      <w:lvlJc w:val="left"/>
      <w:pPr>
        <w:ind w:left="360" w:hanging="360"/>
      </w:pPr>
      <w:rPr>
        <w:rFonts w:hint="default"/>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06541C"/>
    <w:multiLevelType w:val="hybridMultilevel"/>
    <w:tmpl w:val="42481CE4"/>
    <w:lvl w:ilvl="0" w:tplc="D9A8A564">
      <w:start w:val="1"/>
      <w:numFmt w:val="decimal"/>
      <w:pStyle w:val="4"/>
      <w:suff w:val="space"/>
      <w:lvlText w:val="%1."/>
      <w:lvlJc w:val="left"/>
      <w:pPr>
        <w:ind w:left="-141" w:firstLine="709"/>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2D011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9C55E0"/>
    <w:multiLevelType w:val="hybridMultilevel"/>
    <w:tmpl w:val="6D34BD8E"/>
    <w:lvl w:ilvl="0" w:tplc="59B8792E">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14FF325C"/>
    <w:multiLevelType w:val="hybridMultilevel"/>
    <w:tmpl w:val="980231C2"/>
    <w:lvl w:ilvl="0" w:tplc="58669E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28387F"/>
    <w:multiLevelType w:val="hybridMultilevel"/>
    <w:tmpl w:val="254061CC"/>
    <w:lvl w:ilvl="0" w:tplc="89D4298C">
      <w:start w:val="1"/>
      <w:numFmt w:val="decimal"/>
      <w:suff w:val="space"/>
      <w:lvlText w:val="%1)"/>
      <w:lvlJc w:val="left"/>
      <w:pPr>
        <w:ind w:left="928" w:hanging="360"/>
      </w:pPr>
      <w:rPr>
        <w:rFonts w:hint="default"/>
        <w:b w:val="0"/>
        <w:bCs/>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8" w15:restartNumberingAfterBreak="0">
    <w:nsid w:val="25334C36"/>
    <w:multiLevelType w:val="hybridMultilevel"/>
    <w:tmpl w:val="95A68A5C"/>
    <w:lvl w:ilvl="0" w:tplc="93F81082">
      <w:start w:val="1"/>
      <w:numFmt w:val="decimal"/>
      <w:lvlText w:val="%1."/>
      <w:lvlJc w:val="left"/>
      <w:pPr>
        <w:ind w:left="1211"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25E915E3"/>
    <w:multiLevelType w:val="hybridMultilevel"/>
    <w:tmpl w:val="840C4316"/>
    <w:lvl w:ilvl="0" w:tplc="17D8F884">
      <w:start w:val="1"/>
      <w:numFmt w:val="decimal"/>
      <w:suff w:val="space"/>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7A45D3"/>
    <w:multiLevelType w:val="multilevel"/>
    <w:tmpl w:val="B538CDC0"/>
    <w:styleLink w:val="1"/>
    <w:lvl w:ilvl="0">
      <w:start w:val="1"/>
      <w:numFmt w:val="decimal"/>
      <w:lvlText w:val="Раздел %1."/>
      <w:lvlJc w:val="left"/>
      <w:pPr>
        <w:ind w:left="432" w:hanging="432"/>
      </w:pPr>
      <w:rPr>
        <w:rFonts w:ascii="Times New Roman" w:hAnsi="Times New Roman" w:hint="default"/>
        <w:b/>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1F70E54"/>
    <w:multiLevelType w:val="hybridMultilevel"/>
    <w:tmpl w:val="842C2DD0"/>
    <w:lvl w:ilvl="0" w:tplc="5ACE0544">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E21E4B"/>
    <w:multiLevelType w:val="hybridMultilevel"/>
    <w:tmpl w:val="A672DDDC"/>
    <w:lvl w:ilvl="0" w:tplc="C3BCAB9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0611C2"/>
    <w:multiLevelType w:val="hybridMultilevel"/>
    <w:tmpl w:val="254061CC"/>
    <w:lvl w:ilvl="0" w:tplc="89D4298C">
      <w:start w:val="1"/>
      <w:numFmt w:val="decimal"/>
      <w:suff w:val="space"/>
      <w:lvlText w:val="%1)"/>
      <w:lvlJc w:val="left"/>
      <w:pPr>
        <w:ind w:left="928" w:hanging="360"/>
      </w:pPr>
      <w:rPr>
        <w:rFonts w:hint="default"/>
        <w:b w:val="0"/>
        <w:bCs/>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4" w15:restartNumberingAfterBreak="0">
    <w:nsid w:val="367146D8"/>
    <w:multiLevelType w:val="hybridMultilevel"/>
    <w:tmpl w:val="0CCC2D74"/>
    <w:lvl w:ilvl="0" w:tplc="04190011">
      <w:start w:val="1"/>
      <w:numFmt w:val="decimal"/>
      <w:lvlText w:val="%1)"/>
      <w:lvlJc w:val="left"/>
      <w:pPr>
        <w:ind w:left="1429" w:hanging="360"/>
      </w:pPr>
    </w:lvl>
    <w:lvl w:ilvl="1" w:tplc="1F5EB87C">
      <w:start w:val="1"/>
      <w:numFmt w:val="decimal"/>
      <w:suff w:val="space"/>
      <w:lvlText w:val="%2)"/>
      <w:lvlJc w:val="left"/>
      <w:pPr>
        <w:ind w:left="928"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BE57A44"/>
    <w:multiLevelType w:val="hybridMultilevel"/>
    <w:tmpl w:val="772AF17E"/>
    <w:lvl w:ilvl="0" w:tplc="0ECE601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504C3372"/>
    <w:multiLevelType w:val="hybridMultilevel"/>
    <w:tmpl w:val="C3CC03DC"/>
    <w:lvl w:ilvl="0" w:tplc="5B08CDEE">
      <w:start w:val="1"/>
      <w:numFmt w:val="decimal"/>
      <w:pStyle w:val="3"/>
      <w:suff w:val="space"/>
      <w:lvlText w:val="Статья %1."/>
      <w:lvlJc w:val="left"/>
      <w:pPr>
        <w:ind w:left="4613"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BD2B57"/>
    <w:multiLevelType w:val="hybridMultilevel"/>
    <w:tmpl w:val="254061CC"/>
    <w:lvl w:ilvl="0" w:tplc="89D4298C">
      <w:start w:val="1"/>
      <w:numFmt w:val="decimal"/>
      <w:suff w:val="space"/>
      <w:lvlText w:val="%1)"/>
      <w:lvlJc w:val="left"/>
      <w:pPr>
        <w:ind w:left="928" w:hanging="360"/>
      </w:pPr>
      <w:rPr>
        <w:rFonts w:hint="default"/>
        <w:b w:val="0"/>
        <w:bCs/>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8" w15:restartNumberingAfterBreak="0">
    <w:nsid w:val="5262508F"/>
    <w:multiLevelType w:val="hybridMultilevel"/>
    <w:tmpl w:val="254061CC"/>
    <w:lvl w:ilvl="0" w:tplc="89D4298C">
      <w:start w:val="1"/>
      <w:numFmt w:val="decimal"/>
      <w:suff w:val="space"/>
      <w:lvlText w:val="%1)"/>
      <w:lvlJc w:val="left"/>
      <w:pPr>
        <w:ind w:left="928" w:hanging="360"/>
      </w:pPr>
      <w:rPr>
        <w:rFonts w:hint="default"/>
        <w:b w:val="0"/>
        <w:bCs/>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9" w15:restartNumberingAfterBreak="0">
    <w:nsid w:val="53F9347F"/>
    <w:multiLevelType w:val="hybridMultilevel"/>
    <w:tmpl w:val="AA561774"/>
    <w:lvl w:ilvl="0" w:tplc="0BB0C48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00E4379"/>
    <w:multiLevelType w:val="hybridMultilevel"/>
    <w:tmpl w:val="A5A41052"/>
    <w:lvl w:ilvl="0" w:tplc="56F428AA">
      <w:start w:val="1"/>
      <w:numFmt w:val="decimal"/>
      <w:pStyle w:val="5"/>
      <w:suff w:val="space"/>
      <w:lvlText w:val="%1)"/>
      <w:lvlJc w:val="left"/>
      <w:pPr>
        <w:ind w:left="-141" w:firstLine="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21" w15:restartNumberingAfterBreak="0">
    <w:nsid w:val="653E359B"/>
    <w:multiLevelType w:val="multilevel"/>
    <w:tmpl w:val="D814060A"/>
    <w:lvl w:ilvl="0">
      <w:start w:val="1"/>
      <w:numFmt w:val="decimal"/>
      <w:pStyle w:val="10"/>
      <w:suff w:val="space"/>
      <w:lvlText w:val="Глава %1."/>
      <w:lvlJc w:val="left"/>
      <w:pPr>
        <w:ind w:left="0" w:firstLine="709"/>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0" w:firstLine="709"/>
      </w:pPr>
      <w:rPr>
        <w:rFonts w:hint="default"/>
      </w:rPr>
    </w:lvl>
    <w:lvl w:ilvl="4">
      <w:start w:val="1"/>
      <w:numFmt w:val="decimal"/>
      <w:lvlText w:val="%1.%2.%3.%4.%5"/>
      <w:lvlJc w:val="left"/>
      <w:pPr>
        <w:ind w:left="0" w:firstLine="709"/>
      </w:pPr>
      <w:rPr>
        <w:rFonts w:hint="default"/>
      </w:rPr>
    </w:lvl>
    <w:lvl w:ilvl="5">
      <w:start w:val="1"/>
      <w:numFmt w:val="decimal"/>
      <w:pStyle w:val="6"/>
      <w:lvlText w:val="%1.%2.%3.%4.%5.%6"/>
      <w:lvlJc w:val="left"/>
      <w:pPr>
        <w:ind w:left="0" w:firstLine="709"/>
      </w:pPr>
      <w:rPr>
        <w:rFonts w:hint="default"/>
      </w:rPr>
    </w:lvl>
    <w:lvl w:ilvl="6">
      <w:start w:val="1"/>
      <w:numFmt w:val="decimal"/>
      <w:pStyle w:val="7"/>
      <w:lvlText w:val="%1.%2.%3.%4.%5.%6.%7"/>
      <w:lvlJc w:val="left"/>
      <w:pPr>
        <w:ind w:left="0" w:firstLine="709"/>
      </w:pPr>
      <w:rPr>
        <w:rFonts w:hint="default"/>
      </w:rPr>
    </w:lvl>
    <w:lvl w:ilvl="7">
      <w:start w:val="1"/>
      <w:numFmt w:val="decimal"/>
      <w:pStyle w:val="8"/>
      <w:lvlText w:val="%1.%2.%3.%4.%5.%6.%7.%8"/>
      <w:lvlJc w:val="left"/>
      <w:pPr>
        <w:ind w:left="0" w:firstLine="709"/>
      </w:pPr>
      <w:rPr>
        <w:rFonts w:hint="default"/>
      </w:rPr>
    </w:lvl>
    <w:lvl w:ilvl="8">
      <w:start w:val="1"/>
      <w:numFmt w:val="decimal"/>
      <w:pStyle w:val="9"/>
      <w:lvlText w:val="%1.%2.%3.%4.%5.%6.%7.%8.%9"/>
      <w:lvlJc w:val="left"/>
      <w:pPr>
        <w:ind w:left="0" w:firstLine="709"/>
      </w:pPr>
      <w:rPr>
        <w:rFonts w:hint="default"/>
      </w:rPr>
    </w:lvl>
  </w:abstractNum>
  <w:abstractNum w:abstractNumId="22" w15:restartNumberingAfterBreak="0">
    <w:nsid w:val="65D73B04"/>
    <w:multiLevelType w:val="hybridMultilevel"/>
    <w:tmpl w:val="BA943066"/>
    <w:lvl w:ilvl="0" w:tplc="C486CFBA">
      <w:start w:val="1"/>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DB4B34"/>
    <w:multiLevelType w:val="hybridMultilevel"/>
    <w:tmpl w:val="254061CC"/>
    <w:lvl w:ilvl="0" w:tplc="89D4298C">
      <w:start w:val="1"/>
      <w:numFmt w:val="decimal"/>
      <w:suff w:val="space"/>
      <w:lvlText w:val="%1)"/>
      <w:lvlJc w:val="left"/>
      <w:pPr>
        <w:ind w:left="928" w:hanging="360"/>
      </w:pPr>
      <w:rPr>
        <w:rFonts w:hint="default"/>
        <w:b w:val="0"/>
        <w:bCs/>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4" w15:restartNumberingAfterBreak="0">
    <w:nsid w:val="71F5191B"/>
    <w:multiLevelType w:val="hybridMultilevel"/>
    <w:tmpl w:val="A9FA4BA6"/>
    <w:lvl w:ilvl="0" w:tplc="DEB2FE7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6D04BBD"/>
    <w:multiLevelType w:val="hybridMultilevel"/>
    <w:tmpl w:val="254061CC"/>
    <w:lvl w:ilvl="0" w:tplc="89D4298C">
      <w:start w:val="1"/>
      <w:numFmt w:val="decimal"/>
      <w:suff w:val="space"/>
      <w:lvlText w:val="%1)"/>
      <w:lvlJc w:val="left"/>
      <w:pPr>
        <w:ind w:left="928" w:hanging="360"/>
      </w:pPr>
      <w:rPr>
        <w:rFonts w:hint="default"/>
        <w:b w:val="0"/>
        <w:bCs/>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6" w15:restartNumberingAfterBreak="0">
    <w:nsid w:val="7C1865DE"/>
    <w:multiLevelType w:val="hybridMultilevel"/>
    <w:tmpl w:val="A038EA9C"/>
    <w:lvl w:ilvl="0" w:tplc="7B68D9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1A1D0A"/>
    <w:multiLevelType w:val="hybridMultilevel"/>
    <w:tmpl w:val="CE16D852"/>
    <w:lvl w:ilvl="0" w:tplc="A83EBCA0">
      <w:start w:val="1"/>
      <w:numFmt w:val="decimal"/>
      <w:suff w:val="space"/>
      <w:lvlText w:val="%1."/>
      <w:lvlJc w:val="left"/>
      <w:pPr>
        <w:ind w:left="1429" w:hanging="360"/>
      </w:pPr>
      <w:rPr>
        <w:rFonts w:eastAsia="Calibr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EE1445F"/>
    <w:multiLevelType w:val="hybridMultilevel"/>
    <w:tmpl w:val="F0023946"/>
    <w:lvl w:ilvl="0" w:tplc="77487C02">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0"/>
  </w:num>
  <w:num w:numId="3">
    <w:abstractNumId w:val="1"/>
  </w:num>
  <w:num w:numId="4">
    <w:abstractNumId w:val="16"/>
  </w:num>
  <w:num w:numId="5">
    <w:abstractNumId w:val="20"/>
  </w:num>
  <w:num w:numId="6">
    <w:abstractNumId w:val="20"/>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20"/>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20"/>
    <w:lvlOverride w:ilvl="0">
      <w:startOverride w:val="1"/>
    </w:lvlOverride>
  </w:num>
  <w:num w:numId="14">
    <w:abstractNumId w:val="20"/>
    <w:lvlOverride w:ilvl="0">
      <w:startOverride w:val="1"/>
    </w:lvlOverride>
  </w:num>
  <w:num w:numId="15">
    <w:abstractNumId w:val="20"/>
    <w:lvlOverride w:ilvl="0">
      <w:startOverride w:val="1"/>
    </w:lvlOverride>
  </w:num>
  <w:num w:numId="16">
    <w:abstractNumId w:val="4"/>
    <w:lvlOverride w:ilvl="0">
      <w:startOverride w:val="1"/>
    </w:lvlOverride>
  </w:num>
  <w:num w:numId="17">
    <w:abstractNumId w:val="20"/>
    <w:lvlOverride w:ilvl="0">
      <w:startOverride w:val="1"/>
    </w:lvlOverride>
  </w:num>
  <w:num w:numId="18">
    <w:abstractNumId w:val="4"/>
    <w:lvlOverride w:ilvl="0">
      <w:startOverride w:val="1"/>
    </w:lvlOverride>
  </w:num>
  <w:num w:numId="19">
    <w:abstractNumId w:val="20"/>
    <w:lvlOverride w:ilvl="0">
      <w:startOverride w:val="1"/>
    </w:lvlOverride>
  </w:num>
  <w:num w:numId="20">
    <w:abstractNumId w:val="4"/>
    <w:lvlOverride w:ilvl="0">
      <w:startOverride w:val="1"/>
    </w:lvlOverride>
  </w:num>
  <w:num w:numId="21">
    <w:abstractNumId w:val="20"/>
    <w:lvlOverride w:ilvl="0">
      <w:startOverride w:val="1"/>
    </w:lvlOverride>
  </w:num>
  <w:num w:numId="22">
    <w:abstractNumId w:val="20"/>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20"/>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20"/>
    <w:lvlOverride w:ilvl="0">
      <w:startOverride w:val="1"/>
    </w:lvlOverride>
  </w:num>
  <w:num w:numId="29">
    <w:abstractNumId w:val="4"/>
    <w:lvlOverride w:ilvl="0">
      <w:startOverride w:val="1"/>
    </w:lvlOverride>
  </w:num>
  <w:num w:numId="30">
    <w:abstractNumId w:val="20"/>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4"/>
    <w:lvlOverride w:ilvl="0">
      <w:startOverride w:val="1"/>
    </w:lvlOverride>
  </w:num>
  <w:num w:numId="40">
    <w:abstractNumId w:val="20"/>
    <w:lvlOverride w:ilvl="0">
      <w:startOverride w:val="1"/>
    </w:lvlOverride>
  </w:num>
  <w:num w:numId="41">
    <w:abstractNumId w:val="20"/>
    <w:lvlOverride w:ilvl="0">
      <w:startOverride w:val="1"/>
    </w:lvlOverride>
  </w:num>
  <w:num w:numId="42">
    <w:abstractNumId w:val="4"/>
    <w:lvlOverride w:ilvl="0">
      <w:startOverride w:val="1"/>
    </w:lvlOverride>
  </w:num>
  <w:num w:numId="43">
    <w:abstractNumId w:val="4"/>
    <w:lvlOverride w:ilvl="0">
      <w:startOverride w:val="1"/>
    </w:lvlOverride>
  </w:num>
  <w:num w:numId="44">
    <w:abstractNumId w:val="20"/>
    <w:lvlOverride w:ilvl="0">
      <w:startOverride w:val="1"/>
    </w:lvlOverride>
  </w:num>
  <w:num w:numId="45">
    <w:abstractNumId w:val="4"/>
    <w:lvlOverride w:ilvl="0">
      <w:startOverride w:val="1"/>
    </w:lvlOverride>
  </w:num>
  <w:num w:numId="46">
    <w:abstractNumId w:val="20"/>
    <w:lvlOverride w:ilvl="0">
      <w:startOverride w:val="1"/>
    </w:lvlOverride>
  </w:num>
  <w:num w:numId="47">
    <w:abstractNumId w:val="20"/>
    <w:lvlOverride w:ilvl="0">
      <w:startOverride w:val="1"/>
    </w:lvlOverride>
  </w:num>
  <w:num w:numId="48">
    <w:abstractNumId w:val="4"/>
    <w:lvlOverride w:ilvl="0">
      <w:startOverride w:val="1"/>
    </w:lvlOverride>
  </w:num>
  <w:num w:numId="49">
    <w:abstractNumId w:val="4"/>
    <w:lvlOverride w:ilvl="0">
      <w:startOverride w:val="1"/>
    </w:lvlOverride>
  </w:num>
  <w:num w:numId="50">
    <w:abstractNumId w:val="20"/>
    <w:lvlOverride w:ilvl="0">
      <w:startOverride w:val="1"/>
    </w:lvlOverride>
  </w:num>
  <w:num w:numId="51">
    <w:abstractNumId w:val="20"/>
    <w:lvlOverride w:ilvl="0">
      <w:startOverride w:val="1"/>
    </w:lvlOverride>
  </w:num>
  <w:num w:numId="52">
    <w:abstractNumId w:val="4"/>
    <w:lvlOverride w:ilvl="0">
      <w:startOverride w:val="1"/>
    </w:lvlOverride>
  </w:num>
  <w:num w:numId="53">
    <w:abstractNumId w:val="4"/>
    <w:lvlOverride w:ilvl="0">
      <w:startOverride w:val="1"/>
    </w:lvlOverride>
  </w:num>
  <w:num w:numId="54">
    <w:abstractNumId w:val="4"/>
    <w:lvlOverride w:ilvl="0">
      <w:startOverride w:val="1"/>
    </w:lvlOverride>
  </w:num>
  <w:num w:numId="55">
    <w:abstractNumId w:val="20"/>
    <w:lvlOverride w:ilvl="0">
      <w:startOverride w:val="1"/>
    </w:lvlOverride>
  </w:num>
  <w:num w:numId="56">
    <w:abstractNumId w:val="4"/>
    <w:lvlOverride w:ilvl="0">
      <w:startOverride w:val="1"/>
    </w:lvlOverride>
  </w:num>
  <w:num w:numId="57">
    <w:abstractNumId w:val="4"/>
    <w:lvlOverride w:ilvl="0">
      <w:startOverride w:val="1"/>
    </w:lvlOverride>
  </w:num>
  <w:num w:numId="58">
    <w:abstractNumId w:val="20"/>
    <w:lvlOverride w:ilvl="0">
      <w:startOverride w:val="1"/>
    </w:lvlOverride>
  </w:num>
  <w:num w:numId="59">
    <w:abstractNumId w:val="4"/>
    <w:lvlOverride w:ilvl="0">
      <w:startOverride w:val="1"/>
    </w:lvlOverride>
  </w:num>
  <w:num w:numId="60">
    <w:abstractNumId w:val="4"/>
    <w:lvlOverride w:ilvl="0">
      <w:startOverride w:val="1"/>
    </w:lvlOverride>
  </w:num>
  <w:num w:numId="61">
    <w:abstractNumId w:val="20"/>
    <w:lvlOverride w:ilvl="0">
      <w:startOverride w:val="1"/>
    </w:lvlOverride>
  </w:num>
  <w:num w:numId="62">
    <w:abstractNumId w:val="20"/>
    <w:lvlOverride w:ilvl="0">
      <w:startOverride w:val="1"/>
    </w:lvlOverride>
  </w:num>
  <w:num w:numId="63">
    <w:abstractNumId w:val="4"/>
    <w:lvlOverride w:ilvl="0">
      <w:startOverride w:val="1"/>
    </w:lvlOverride>
  </w:num>
  <w:num w:numId="64">
    <w:abstractNumId w:val="20"/>
    <w:lvlOverride w:ilvl="0">
      <w:startOverride w:val="1"/>
    </w:lvlOverride>
  </w:num>
  <w:num w:numId="65">
    <w:abstractNumId w:val="20"/>
    <w:lvlOverride w:ilvl="0">
      <w:startOverride w:val="1"/>
    </w:lvlOverride>
  </w:num>
  <w:num w:numId="66">
    <w:abstractNumId w:val="20"/>
    <w:lvlOverride w:ilvl="0">
      <w:startOverride w:val="1"/>
    </w:lvlOverride>
  </w:num>
  <w:num w:numId="67">
    <w:abstractNumId w:val="4"/>
    <w:lvlOverride w:ilvl="0">
      <w:startOverride w:val="1"/>
    </w:lvlOverride>
  </w:num>
  <w:num w:numId="68">
    <w:abstractNumId w:val="4"/>
    <w:lvlOverride w:ilvl="0">
      <w:startOverride w:val="1"/>
    </w:lvlOverride>
  </w:num>
  <w:num w:numId="69">
    <w:abstractNumId w:val="20"/>
    <w:lvlOverride w:ilvl="0">
      <w:startOverride w:val="1"/>
    </w:lvlOverride>
  </w:num>
  <w:num w:numId="70">
    <w:abstractNumId w:val="20"/>
    <w:lvlOverride w:ilvl="0">
      <w:startOverride w:val="1"/>
    </w:lvlOverride>
  </w:num>
  <w:num w:numId="71">
    <w:abstractNumId w:val="4"/>
    <w:lvlOverride w:ilvl="0">
      <w:startOverride w:val="1"/>
    </w:lvlOverride>
  </w:num>
  <w:num w:numId="72">
    <w:abstractNumId w:val="20"/>
    <w:lvlOverride w:ilvl="0">
      <w:startOverride w:val="1"/>
    </w:lvlOverride>
  </w:num>
  <w:num w:numId="73">
    <w:abstractNumId w:val="20"/>
    <w:lvlOverride w:ilvl="0">
      <w:startOverride w:val="1"/>
    </w:lvlOverride>
  </w:num>
  <w:num w:numId="74">
    <w:abstractNumId w:val="4"/>
    <w:lvlOverride w:ilvl="0">
      <w:startOverride w:val="1"/>
    </w:lvlOverride>
  </w:num>
  <w:num w:numId="75">
    <w:abstractNumId w:val="20"/>
    <w:lvlOverride w:ilvl="0">
      <w:startOverride w:val="1"/>
    </w:lvlOverride>
  </w:num>
  <w:num w:numId="76">
    <w:abstractNumId w:val="4"/>
    <w:lvlOverride w:ilvl="0">
      <w:startOverride w:val="1"/>
    </w:lvlOverride>
  </w:num>
  <w:num w:numId="77">
    <w:abstractNumId w:val="4"/>
    <w:lvlOverride w:ilvl="0">
      <w:startOverride w:val="1"/>
    </w:lvlOverride>
  </w:num>
  <w:num w:numId="78">
    <w:abstractNumId w:val="4"/>
    <w:lvlOverride w:ilvl="0">
      <w:startOverride w:val="1"/>
    </w:lvlOverride>
  </w:num>
  <w:num w:numId="79">
    <w:abstractNumId w:val="20"/>
    <w:lvlOverride w:ilvl="0">
      <w:startOverride w:val="1"/>
    </w:lvlOverride>
  </w:num>
  <w:num w:numId="80">
    <w:abstractNumId w:val="4"/>
    <w:lvlOverride w:ilvl="0">
      <w:startOverride w:val="1"/>
    </w:lvlOverride>
  </w:num>
  <w:num w:numId="81">
    <w:abstractNumId w:val="20"/>
    <w:lvlOverride w:ilvl="0">
      <w:startOverride w:val="1"/>
    </w:lvlOverride>
  </w:num>
  <w:num w:numId="82">
    <w:abstractNumId w:val="20"/>
    <w:lvlOverride w:ilvl="0">
      <w:startOverride w:val="1"/>
    </w:lvlOverride>
  </w:num>
  <w:num w:numId="83">
    <w:abstractNumId w:val="20"/>
    <w:lvlOverride w:ilvl="0">
      <w:startOverride w:val="1"/>
    </w:lvlOverride>
  </w:num>
  <w:num w:numId="84">
    <w:abstractNumId w:val="4"/>
    <w:lvlOverride w:ilvl="0">
      <w:startOverride w:val="1"/>
    </w:lvlOverride>
  </w:num>
  <w:num w:numId="85">
    <w:abstractNumId w:val="20"/>
    <w:lvlOverride w:ilvl="0">
      <w:startOverride w:val="1"/>
    </w:lvlOverride>
  </w:num>
  <w:num w:numId="86">
    <w:abstractNumId w:val="4"/>
    <w:lvlOverride w:ilvl="0">
      <w:startOverride w:val="1"/>
    </w:lvlOverride>
  </w:num>
  <w:num w:numId="87">
    <w:abstractNumId w:val="4"/>
    <w:lvlOverride w:ilvl="0">
      <w:startOverride w:val="1"/>
    </w:lvlOverride>
  </w:num>
  <w:num w:numId="88">
    <w:abstractNumId w:val="4"/>
    <w:lvlOverride w:ilvl="0">
      <w:startOverride w:val="1"/>
    </w:lvlOverride>
  </w:num>
  <w:num w:numId="89">
    <w:abstractNumId w:val="4"/>
    <w:lvlOverride w:ilvl="0">
      <w:startOverride w:val="1"/>
    </w:lvlOverride>
  </w:num>
  <w:num w:numId="90">
    <w:abstractNumId w:val="20"/>
    <w:lvlOverride w:ilvl="0">
      <w:startOverride w:val="1"/>
    </w:lvlOverride>
  </w:num>
  <w:num w:numId="91">
    <w:abstractNumId w:val="20"/>
    <w:lvlOverride w:ilvl="0">
      <w:startOverride w:val="1"/>
    </w:lvlOverride>
  </w:num>
  <w:num w:numId="92">
    <w:abstractNumId w:val="4"/>
    <w:lvlOverride w:ilvl="0">
      <w:startOverride w:val="1"/>
    </w:lvlOverride>
  </w:num>
  <w:num w:numId="93">
    <w:abstractNumId w:val="4"/>
    <w:lvlOverride w:ilvl="0">
      <w:startOverride w:val="1"/>
    </w:lvlOverride>
  </w:num>
  <w:num w:numId="94">
    <w:abstractNumId w:val="20"/>
    <w:lvlOverride w:ilvl="0">
      <w:startOverride w:val="1"/>
    </w:lvlOverride>
  </w:num>
  <w:num w:numId="95">
    <w:abstractNumId w:val="4"/>
    <w:lvlOverride w:ilvl="0">
      <w:startOverride w:val="1"/>
    </w:lvlOverride>
  </w:num>
  <w:num w:numId="96">
    <w:abstractNumId w:val="20"/>
    <w:lvlOverride w:ilvl="0">
      <w:startOverride w:val="1"/>
    </w:lvlOverride>
  </w:num>
  <w:num w:numId="97">
    <w:abstractNumId w:val="20"/>
    <w:lvlOverride w:ilvl="0">
      <w:startOverride w:val="1"/>
    </w:lvlOverride>
  </w:num>
  <w:num w:numId="98">
    <w:abstractNumId w:val="4"/>
    <w:lvlOverride w:ilvl="0">
      <w:startOverride w:val="1"/>
    </w:lvlOverride>
  </w:num>
  <w:num w:numId="99">
    <w:abstractNumId w:val="4"/>
    <w:lvlOverride w:ilvl="0">
      <w:startOverride w:val="1"/>
    </w:lvlOverride>
  </w:num>
  <w:num w:numId="100">
    <w:abstractNumId w:val="20"/>
    <w:lvlOverride w:ilvl="0">
      <w:startOverride w:val="1"/>
    </w:lvlOverride>
  </w:num>
  <w:num w:numId="101">
    <w:abstractNumId w:val="20"/>
    <w:lvlOverride w:ilvl="0">
      <w:startOverride w:val="1"/>
    </w:lvlOverride>
  </w:num>
  <w:num w:numId="102">
    <w:abstractNumId w:val="4"/>
    <w:lvlOverride w:ilvl="0">
      <w:startOverride w:val="1"/>
    </w:lvlOverride>
  </w:num>
  <w:num w:numId="103">
    <w:abstractNumId w:val="20"/>
    <w:lvlOverride w:ilvl="0">
      <w:startOverride w:val="1"/>
    </w:lvlOverride>
  </w:num>
  <w:num w:numId="104">
    <w:abstractNumId w:val="4"/>
    <w:lvlOverride w:ilvl="0">
      <w:startOverride w:val="1"/>
    </w:lvlOverride>
  </w:num>
  <w:num w:numId="105">
    <w:abstractNumId w:val="4"/>
    <w:lvlOverride w:ilvl="0">
      <w:startOverride w:val="1"/>
    </w:lvlOverride>
  </w:num>
  <w:num w:numId="106">
    <w:abstractNumId w:val="3"/>
  </w:num>
  <w:num w:numId="107">
    <w:abstractNumId w:val="4"/>
    <w:lvlOverride w:ilvl="0">
      <w:startOverride w:val="1"/>
    </w:lvlOverride>
  </w:num>
  <w:num w:numId="108">
    <w:abstractNumId w:val="4"/>
    <w:lvlOverride w:ilvl="0">
      <w:startOverride w:val="1"/>
    </w:lvlOverride>
  </w:num>
  <w:num w:numId="109">
    <w:abstractNumId w:val="4"/>
    <w:lvlOverride w:ilvl="0">
      <w:startOverride w:val="1"/>
    </w:lvlOverride>
  </w:num>
  <w:num w:numId="110">
    <w:abstractNumId w:val="4"/>
    <w:lvlOverride w:ilvl="0">
      <w:startOverride w:val="1"/>
    </w:lvlOverride>
  </w:num>
  <w:num w:numId="111">
    <w:abstractNumId w:val="20"/>
    <w:lvlOverride w:ilvl="0">
      <w:startOverride w:val="1"/>
    </w:lvlOverride>
  </w:num>
  <w:num w:numId="112">
    <w:abstractNumId w:val="20"/>
    <w:lvlOverride w:ilvl="0">
      <w:startOverride w:val="1"/>
    </w:lvlOverride>
  </w:num>
  <w:num w:numId="113">
    <w:abstractNumId w:val="12"/>
  </w:num>
  <w:num w:numId="114">
    <w:abstractNumId w:val="20"/>
    <w:lvlOverride w:ilvl="0">
      <w:startOverride w:val="1"/>
    </w:lvlOverride>
  </w:num>
  <w:num w:numId="115">
    <w:abstractNumId w:val="4"/>
    <w:lvlOverride w:ilvl="0">
      <w:startOverride w:val="1"/>
    </w:lvlOverride>
  </w:num>
  <w:num w:numId="116">
    <w:abstractNumId w:val="4"/>
    <w:lvlOverride w:ilvl="0">
      <w:startOverride w:val="1"/>
    </w:lvlOverride>
  </w:num>
  <w:num w:numId="117">
    <w:abstractNumId w:val="4"/>
    <w:lvlOverride w:ilvl="0">
      <w:startOverride w:val="1"/>
    </w:lvlOverride>
  </w:num>
  <w:num w:numId="118">
    <w:abstractNumId w:val="20"/>
    <w:lvlOverride w:ilvl="0">
      <w:startOverride w:val="1"/>
    </w:lvlOverride>
  </w:num>
  <w:num w:numId="119">
    <w:abstractNumId w:val="20"/>
    <w:lvlOverride w:ilvl="0">
      <w:startOverride w:val="1"/>
    </w:lvlOverride>
  </w:num>
  <w:num w:numId="120">
    <w:abstractNumId w:val="20"/>
    <w:lvlOverride w:ilvl="0">
      <w:startOverride w:val="1"/>
    </w:lvlOverride>
  </w:num>
  <w:num w:numId="121">
    <w:abstractNumId w:val="20"/>
    <w:lvlOverride w:ilvl="0">
      <w:startOverride w:val="1"/>
    </w:lvlOverride>
  </w:num>
  <w:num w:numId="122">
    <w:abstractNumId w:val="20"/>
    <w:lvlOverride w:ilvl="0">
      <w:startOverride w:val="1"/>
    </w:lvlOverride>
  </w:num>
  <w:num w:numId="123">
    <w:abstractNumId w:val="20"/>
    <w:lvlOverride w:ilvl="0">
      <w:startOverride w:val="1"/>
    </w:lvlOverride>
  </w:num>
  <w:num w:numId="124">
    <w:abstractNumId w:val="4"/>
    <w:lvlOverride w:ilvl="0">
      <w:startOverride w:val="1"/>
    </w:lvlOverride>
  </w:num>
  <w:num w:numId="125">
    <w:abstractNumId w:val="20"/>
    <w:lvlOverride w:ilvl="0">
      <w:startOverride w:val="1"/>
    </w:lvlOverride>
  </w:num>
  <w:num w:numId="126">
    <w:abstractNumId w:val="4"/>
    <w:lvlOverride w:ilvl="0">
      <w:startOverride w:val="1"/>
    </w:lvlOverride>
  </w:num>
  <w:num w:numId="127">
    <w:abstractNumId w:val="20"/>
    <w:lvlOverride w:ilvl="0">
      <w:startOverride w:val="1"/>
    </w:lvlOverride>
  </w:num>
  <w:num w:numId="128">
    <w:abstractNumId w:val="20"/>
    <w:lvlOverride w:ilvl="0">
      <w:startOverride w:val="1"/>
    </w:lvlOverride>
  </w:num>
  <w:num w:numId="129">
    <w:abstractNumId w:val="20"/>
    <w:lvlOverride w:ilvl="0">
      <w:startOverride w:val="1"/>
    </w:lvlOverride>
  </w:num>
  <w:num w:numId="130">
    <w:abstractNumId w:val="4"/>
    <w:lvlOverride w:ilvl="0">
      <w:startOverride w:val="1"/>
    </w:lvlOverride>
  </w:num>
  <w:num w:numId="131">
    <w:abstractNumId w:val="20"/>
    <w:lvlOverride w:ilvl="0">
      <w:startOverride w:val="1"/>
    </w:lvlOverride>
  </w:num>
  <w:num w:numId="132">
    <w:abstractNumId w:val="20"/>
    <w:lvlOverride w:ilvl="0">
      <w:startOverride w:val="1"/>
    </w:lvlOverride>
  </w:num>
  <w:num w:numId="133">
    <w:abstractNumId w:val="4"/>
    <w:lvlOverride w:ilvl="0">
      <w:startOverride w:val="1"/>
    </w:lvlOverride>
  </w:num>
  <w:num w:numId="134">
    <w:abstractNumId w:val="4"/>
    <w:lvlOverride w:ilvl="0">
      <w:startOverride w:val="1"/>
    </w:lvlOverride>
  </w:num>
  <w:num w:numId="135">
    <w:abstractNumId w:val="4"/>
    <w:lvlOverride w:ilvl="0">
      <w:startOverride w:val="1"/>
    </w:lvlOverride>
  </w:num>
  <w:num w:numId="136">
    <w:abstractNumId w:val="20"/>
    <w:lvlOverride w:ilvl="0">
      <w:startOverride w:val="1"/>
    </w:lvlOverride>
  </w:num>
  <w:num w:numId="137">
    <w:abstractNumId w:val="20"/>
    <w:lvlOverride w:ilvl="0">
      <w:startOverride w:val="1"/>
    </w:lvlOverride>
  </w:num>
  <w:num w:numId="138">
    <w:abstractNumId w:val="4"/>
    <w:lvlOverride w:ilvl="0">
      <w:startOverride w:val="1"/>
    </w:lvlOverride>
  </w:num>
  <w:num w:numId="139">
    <w:abstractNumId w:val="20"/>
    <w:lvlOverride w:ilvl="0">
      <w:startOverride w:val="1"/>
    </w:lvlOverride>
  </w:num>
  <w:num w:numId="140">
    <w:abstractNumId w:val="4"/>
    <w:lvlOverride w:ilvl="0">
      <w:startOverride w:val="1"/>
    </w:lvlOverride>
  </w:num>
  <w:num w:numId="141">
    <w:abstractNumId w:val="20"/>
    <w:lvlOverride w:ilvl="0">
      <w:startOverride w:val="1"/>
    </w:lvlOverride>
  </w:num>
  <w:num w:numId="142">
    <w:abstractNumId w:val="4"/>
    <w:lvlOverride w:ilvl="0">
      <w:startOverride w:val="1"/>
    </w:lvlOverride>
  </w:num>
  <w:num w:numId="143">
    <w:abstractNumId w:val="4"/>
    <w:lvlOverride w:ilvl="0">
      <w:startOverride w:val="1"/>
    </w:lvlOverride>
  </w:num>
  <w:num w:numId="144">
    <w:abstractNumId w:val="20"/>
    <w:lvlOverride w:ilvl="0">
      <w:startOverride w:val="1"/>
    </w:lvlOverride>
  </w:num>
  <w:num w:numId="145">
    <w:abstractNumId w:val="4"/>
    <w:lvlOverride w:ilvl="0">
      <w:startOverride w:val="1"/>
    </w:lvlOverride>
  </w:num>
  <w:num w:numId="146">
    <w:abstractNumId w:val="20"/>
    <w:lvlOverride w:ilvl="0">
      <w:startOverride w:val="1"/>
    </w:lvlOverride>
  </w:num>
  <w:num w:numId="147">
    <w:abstractNumId w:val="4"/>
    <w:lvlOverride w:ilvl="0">
      <w:startOverride w:val="1"/>
    </w:lvlOverride>
  </w:num>
  <w:num w:numId="148">
    <w:abstractNumId w:val="20"/>
    <w:lvlOverride w:ilvl="0">
      <w:startOverride w:val="1"/>
    </w:lvlOverride>
  </w:num>
  <w:num w:numId="149">
    <w:abstractNumId w:val="20"/>
    <w:lvlOverride w:ilvl="0">
      <w:startOverride w:val="1"/>
    </w:lvlOverride>
  </w:num>
  <w:num w:numId="150">
    <w:abstractNumId w:val="4"/>
    <w:lvlOverride w:ilvl="0">
      <w:startOverride w:val="1"/>
    </w:lvlOverride>
  </w:num>
  <w:num w:numId="151">
    <w:abstractNumId w:val="4"/>
    <w:lvlOverride w:ilvl="0">
      <w:startOverride w:val="1"/>
    </w:lvlOverride>
  </w:num>
  <w:num w:numId="152">
    <w:abstractNumId w:val="4"/>
    <w:lvlOverride w:ilvl="0">
      <w:startOverride w:val="1"/>
    </w:lvlOverride>
  </w:num>
  <w:num w:numId="153">
    <w:abstractNumId w:val="20"/>
    <w:lvlOverride w:ilvl="0">
      <w:startOverride w:val="1"/>
    </w:lvlOverride>
  </w:num>
  <w:num w:numId="154">
    <w:abstractNumId w:val="4"/>
    <w:lvlOverride w:ilvl="0">
      <w:startOverride w:val="1"/>
    </w:lvlOverride>
  </w:num>
  <w:num w:numId="155">
    <w:abstractNumId w:val="20"/>
    <w:lvlOverride w:ilvl="0">
      <w:startOverride w:val="1"/>
    </w:lvlOverride>
  </w:num>
  <w:num w:numId="156">
    <w:abstractNumId w:val="20"/>
    <w:lvlOverride w:ilvl="0">
      <w:startOverride w:val="1"/>
    </w:lvlOverride>
  </w:num>
  <w:num w:numId="157">
    <w:abstractNumId w:val="20"/>
    <w:lvlOverride w:ilvl="0">
      <w:startOverride w:val="1"/>
    </w:lvlOverride>
  </w:num>
  <w:num w:numId="158">
    <w:abstractNumId w:val="20"/>
    <w:lvlOverride w:ilvl="0">
      <w:startOverride w:val="1"/>
    </w:lvlOverride>
  </w:num>
  <w:num w:numId="159">
    <w:abstractNumId w:val="20"/>
    <w:lvlOverride w:ilvl="0">
      <w:startOverride w:val="1"/>
    </w:lvlOverride>
  </w:num>
  <w:num w:numId="160">
    <w:abstractNumId w:val="20"/>
    <w:lvlOverride w:ilvl="0">
      <w:startOverride w:val="1"/>
    </w:lvlOverride>
  </w:num>
  <w:num w:numId="161">
    <w:abstractNumId w:val="20"/>
    <w:lvlOverride w:ilvl="0">
      <w:startOverride w:val="1"/>
    </w:lvlOverride>
  </w:num>
  <w:num w:numId="162">
    <w:abstractNumId w:val="4"/>
    <w:lvlOverride w:ilvl="0">
      <w:startOverride w:val="1"/>
    </w:lvlOverride>
  </w:num>
  <w:num w:numId="163">
    <w:abstractNumId w:val="20"/>
    <w:lvlOverride w:ilvl="0">
      <w:startOverride w:val="1"/>
    </w:lvlOverride>
  </w:num>
  <w:num w:numId="164">
    <w:abstractNumId w:val="20"/>
    <w:lvlOverride w:ilvl="0">
      <w:startOverride w:val="1"/>
    </w:lvlOverride>
  </w:num>
  <w:num w:numId="165">
    <w:abstractNumId w:val="20"/>
    <w:lvlOverride w:ilvl="0">
      <w:startOverride w:val="1"/>
    </w:lvlOverride>
  </w:num>
  <w:num w:numId="166">
    <w:abstractNumId w:val="20"/>
    <w:lvlOverride w:ilvl="0">
      <w:startOverride w:val="1"/>
    </w:lvlOverride>
  </w:num>
  <w:num w:numId="167">
    <w:abstractNumId w:val="4"/>
    <w:lvlOverride w:ilvl="0">
      <w:startOverride w:val="1"/>
    </w:lvlOverride>
  </w:num>
  <w:num w:numId="168">
    <w:abstractNumId w:val="4"/>
    <w:lvlOverride w:ilvl="0">
      <w:startOverride w:val="1"/>
    </w:lvlOverride>
  </w:num>
  <w:num w:numId="169">
    <w:abstractNumId w:val="4"/>
    <w:lvlOverride w:ilvl="0">
      <w:startOverride w:val="1"/>
    </w:lvlOverride>
  </w:num>
  <w:num w:numId="170">
    <w:abstractNumId w:val="20"/>
    <w:lvlOverride w:ilvl="0">
      <w:startOverride w:val="1"/>
    </w:lvlOverride>
  </w:num>
  <w:num w:numId="171">
    <w:abstractNumId w:val="4"/>
    <w:lvlOverride w:ilvl="0">
      <w:startOverride w:val="1"/>
    </w:lvlOverride>
  </w:num>
  <w:num w:numId="172">
    <w:abstractNumId w:val="20"/>
    <w:lvlOverride w:ilvl="0">
      <w:startOverride w:val="1"/>
    </w:lvlOverride>
  </w:num>
  <w:num w:numId="173">
    <w:abstractNumId w:val="20"/>
    <w:lvlOverride w:ilvl="0">
      <w:startOverride w:val="1"/>
    </w:lvlOverride>
  </w:num>
  <w:num w:numId="174">
    <w:abstractNumId w:val="20"/>
    <w:lvlOverride w:ilvl="0">
      <w:startOverride w:val="1"/>
    </w:lvlOverride>
  </w:num>
  <w:num w:numId="175">
    <w:abstractNumId w:val="20"/>
    <w:lvlOverride w:ilvl="0">
      <w:startOverride w:val="1"/>
    </w:lvlOverride>
  </w:num>
  <w:num w:numId="176">
    <w:abstractNumId w:val="20"/>
    <w:lvlOverride w:ilvl="0">
      <w:startOverride w:val="1"/>
    </w:lvlOverride>
  </w:num>
  <w:num w:numId="177">
    <w:abstractNumId w:val="20"/>
    <w:lvlOverride w:ilvl="0">
      <w:startOverride w:val="1"/>
    </w:lvlOverride>
  </w:num>
  <w:num w:numId="178">
    <w:abstractNumId w:val="4"/>
    <w:lvlOverride w:ilvl="0">
      <w:startOverride w:val="1"/>
    </w:lvlOverride>
  </w:num>
  <w:num w:numId="179">
    <w:abstractNumId w:val="4"/>
    <w:lvlOverride w:ilvl="0">
      <w:startOverride w:val="1"/>
    </w:lvlOverride>
  </w:num>
  <w:num w:numId="180">
    <w:abstractNumId w:val="20"/>
    <w:lvlOverride w:ilvl="0">
      <w:startOverride w:val="1"/>
    </w:lvlOverride>
  </w:num>
  <w:num w:numId="181">
    <w:abstractNumId w:val="4"/>
    <w:lvlOverride w:ilvl="0">
      <w:startOverride w:val="1"/>
    </w:lvlOverride>
  </w:num>
  <w:num w:numId="182">
    <w:abstractNumId w:val="20"/>
    <w:lvlOverride w:ilvl="0">
      <w:startOverride w:val="1"/>
    </w:lvlOverride>
  </w:num>
  <w:num w:numId="183">
    <w:abstractNumId w:val="4"/>
  </w:num>
  <w:num w:numId="184">
    <w:abstractNumId w:val="4"/>
    <w:lvlOverride w:ilvl="0">
      <w:startOverride w:val="1"/>
    </w:lvlOverride>
  </w:num>
  <w:num w:numId="185">
    <w:abstractNumId w:val="20"/>
    <w:lvlOverride w:ilvl="0">
      <w:startOverride w:val="1"/>
    </w:lvlOverride>
  </w:num>
  <w:num w:numId="186">
    <w:abstractNumId w:val="20"/>
    <w:lvlOverride w:ilvl="0">
      <w:startOverride w:val="1"/>
    </w:lvlOverride>
  </w:num>
  <w:num w:numId="187">
    <w:abstractNumId w:val="20"/>
    <w:lvlOverride w:ilvl="0">
      <w:startOverride w:val="1"/>
    </w:lvlOverride>
  </w:num>
  <w:num w:numId="188">
    <w:abstractNumId w:val="20"/>
    <w:lvlOverride w:ilvl="0">
      <w:startOverride w:val="1"/>
    </w:lvlOverride>
  </w:num>
  <w:num w:numId="189">
    <w:abstractNumId w:val="4"/>
    <w:lvlOverride w:ilvl="0">
      <w:startOverride w:val="1"/>
    </w:lvlOverride>
  </w:num>
  <w:num w:numId="190">
    <w:abstractNumId w:val="4"/>
    <w:lvlOverride w:ilvl="0">
      <w:startOverride w:val="1"/>
    </w:lvlOverride>
  </w:num>
  <w:num w:numId="191">
    <w:abstractNumId w:val="4"/>
    <w:lvlOverride w:ilvl="0">
      <w:startOverride w:val="1"/>
    </w:lvlOverride>
  </w:num>
  <w:num w:numId="192">
    <w:abstractNumId w:val="4"/>
    <w:lvlOverride w:ilvl="0">
      <w:startOverride w:val="1"/>
    </w:lvlOverride>
  </w:num>
  <w:num w:numId="193">
    <w:abstractNumId w:val="20"/>
    <w:lvlOverride w:ilvl="0">
      <w:startOverride w:val="1"/>
    </w:lvlOverride>
  </w:num>
  <w:num w:numId="194">
    <w:abstractNumId w:val="4"/>
    <w:lvlOverride w:ilvl="0">
      <w:startOverride w:val="1"/>
    </w:lvlOverride>
  </w:num>
  <w:num w:numId="195">
    <w:abstractNumId w:val="20"/>
    <w:lvlOverride w:ilvl="0">
      <w:startOverride w:val="1"/>
    </w:lvlOverride>
  </w:num>
  <w:num w:numId="196">
    <w:abstractNumId w:val="20"/>
    <w:lvlOverride w:ilvl="0">
      <w:startOverride w:val="1"/>
    </w:lvlOverride>
  </w:num>
  <w:num w:numId="197">
    <w:abstractNumId w:val="6"/>
  </w:num>
  <w:num w:numId="198">
    <w:abstractNumId w:val="20"/>
    <w:lvlOverride w:ilvl="0">
      <w:startOverride w:val="1"/>
    </w:lvlOverride>
  </w:num>
  <w:num w:numId="199">
    <w:abstractNumId w:val="14"/>
  </w:num>
  <w:num w:numId="200">
    <w:abstractNumId w:val="24"/>
  </w:num>
  <w:num w:numId="201">
    <w:abstractNumId w:val="19"/>
  </w:num>
  <w:num w:numId="202">
    <w:abstractNumId w:val="15"/>
  </w:num>
  <w:num w:numId="203">
    <w:abstractNumId w:val="4"/>
    <w:lvlOverride w:ilvl="0">
      <w:startOverride w:val="1"/>
    </w:lvlOverride>
  </w:num>
  <w:num w:numId="204">
    <w:abstractNumId w:val="20"/>
    <w:lvlOverride w:ilvl="0">
      <w:startOverride w:val="1"/>
    </w:lvlOverride>
  </w:num>
  <w:num w:numId="205">
    <w:abstractNumId w:val="5"/>
  </w:num>
  <w:num w:numId="206">
    <w:abstractNumId w:val="2"/>
  </w:num>
  <w:num w:numId="207">
    <w:abstractNumId w:val="22"/>
  </w:num>
  <w:num w:numId="208">
    <w:abstractNumId w:val="23"/>
  </w:num>
  <w:num w:numId="209">
    <w:abstractNumId w:val="4"/>
    <w:lvlOverride w:ilvl="0">
      <w:startOverride w:val="1"/>
    </w:lvlOverride>
  </w:num>
  <w:num w:numId="210">
    <w:abstractNumId w:val="18"/>
  </w:num>
  <w:num w:numId="211">
    <w:abstractNumId w:val="17"/>
  </w:num>
  <w:num w:numId="212">
    <w:abstractNumId w:val="13"/>
  </w:num>
  <w:num w:numId="213">
    <w:abstractNumId w:val="25"/>
  </w:num>
  <w:num w:numId="214">
    <w:abstractNumId w:val="7"/>
  </w:num>
  <w:num w:numId="215">
    <w:abstractNumId w:val="11"/>
  </w:num>
  <w:num w:numId="216">
    <w:abstractNumId w:val="9"/>
  </w:num>
  <w:num w:numId="217">
    <w:abstractNumId w:val="27"/>
  </w:num>
  <w:num w:numId="218">
    <w:abstractNumId w:val="28"/>
  </w:num>
  <w:num w:numId="219">
    <w:abstractNumId w:val="0"/>
  </w:num>
  <w:num w:numId="220">
    <w:abstractNumId w:val="8"/>
  </w:num>
  <w:num w:numId="221">
    <w:abstractNumId w:val="4"/>
    <w:lvlOverride w:ilvl="0">
      <w:startOverride w:val="3"/>
    </w:lvlOverride>
  </w:num>
  <w:num w:numId="222">
    <w:abstractNumId w:val="26"/>
  </w:num>
  <w:num w:numId="223">
    <w:abstractNumId w:val="20"/>
    <w:lvlOverride w:ilvl="0">
      <w:startOverride w:val="5"/>
    </w:lvlOverride>
  </w:num>
  <w:numIdMacAtCleanup w:val="2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Калтырина Наталья Валерьевна">
    <w15:presenceInfo w15:providerId="AD" w15:userId="S-1-5-21-2379912359-287656064-3857093360-7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B08"/>
    <w:rsid w:val="000010AA"/>
    <w:rsid w:val="000033C4"/>
    <w:rsid w:val="00006550"/>
    <w:rsid w:val="000112C4"/>
    <w:rsid w:val="000118D6"/>
    <w:rsid w:val="00011CDF"/>
    <w:rsid w:val="000156B8"/>
    <w:rsid w:val="00016CF3"/>
    <w:rsid w:val="00017ACF"/>
    <w:rsid w:val="000271FC"/>
    <w:rsid w:val="000344EC"/>
    <w:rsid w:val="00034C28"/>
    <w:rsid w:val="000409CA"/>
    <w:rsid w:val="00041EBC"/>
    <w:rsid w:val="000426AC"/>
    <w:rsid w:val="000456FB"/>
    <w:rsid w:val="00046671"/>
    <w:rsid w:val="00046F18"/>
    <w:rsid w:val="000478CD"/>
    <w:rsid w:val="00053D8C"/>
    <w:rsid w:val="00053E3D"/>
    <w:rsid w:val="0005554F"/>
    <w:rsid w:val="0005594B"/>
    <w:rsid w:val="00055CDB"/>
    <w:rsid w:val="00065DB4"/>
    <w:rsid w:val="00066A8F"/>
    <w:rsid w:val="00066CE2"/>
    <w:rsid w:val="00067CBA"/>
    <w:rsid w:val="00071B00"/>
    <w:rsid w:val="00072D49"/>
    <w:rsid w:val="0007545B"/>
    <w:rsid w:val="000774D5"/>
    <w:rsid w:val="00077B83"/>
    <w:rsid w:val="0008128B"/>
    <w:rsid w:val="00081F83"/>
    <w:rsid w:val="00084006"/>
    <w:rsid w:val="00085769"/>
    <w:rsid w:val="00086191"/>
    <w:rsid w:val="00086287"/>
    <w:rsid w:val="00086C34"/>
    <w:rsid w:val="00086FA0"/>
    <w:rsid w:val="00090315"/>
    <w:rsid w:val="000944DF"/>
    <w:rsid w:val="00094899"/>
    <w:rsid w:val="00095F6A"/>
    <w:rsid w:val="000A1625"/>
    <w:rsid w:val="000A32AA"/>
    <w:rsid w:val="000A7298"/>
    <w:rsid w:val="000A762B"/>
    <w:rsid w:val="000B4D38"/>
    <w:rsid w:val="000B55A0"/>
    <w:rsid w:val="000B7417"/>
    <w:rsid w:val="000B759B"/>
    <w:rsid w:val="000C3496"/>
    <w:rsid w:val="000D1F63"/>
    <w:rsid w:val="000E492A"/>
    <w:rsid w:val="000E55A1"/>
    <w:rsid w:val="000E5A84"/>
    <w:rsid w:val="000F2FC2"/>
    <w:rsid w:val="000F43CF"/>
    <w:rsid w:val="0010101B"/>
    <w:rsid w:val="001012DC"/>
    <w:rsid w:val="00101ACD"/>
    <w:rsid w:val="00103C0D"/>
    <w:rsid w:val="00104313"/>
    <w:rsid w:val="00104ADE"/>
    <w:rsid w:val="001109DB"/>
    <w:rsid w:val="00110B93"/>
    <w:rsid w:val="00112ADE"/>
    <w:rsid w:val="001135E5"/>
    <w:rsid w:val="00115070"/>
    <w:rsid w:val="00115A51"/>
    <w:rsid w:val="001204A6"/>
    <w:rsid w:val="0012154F"/>
    <w:rsid w:val="00123302"/>
    <w:rsid w:val="0012600E"/>
    <w:rsid w:val="001273DB"/>
    <w:rsid w:val="00131435"/>
    <w:rsid w:val="001335F2"/>
    <w:rsid w:val="00140850"/>
    <w:rsid w:val="001408AE"/>
    <w:rsid w:val="00141295"/>
    <w:rsid w:val="00141BF8"/>
    <w:rsid w:val="001434A2"/>
    <w:rsid w:val="00146F5D"/>
    <w:rsid w:val="001475BB"/>
    <w:rsid w:val="00147B08"/>
    <w:rsid w:val="00153A6D"/>
    <w:rsid w:val="00154904"/>
    <w:rsid w:val="00155B10"/>
    <w:rsid w:val="00156C8C"/>
    <w:rsid w:val="001570C5"/>
    <w:rsid w:val="001578CD"/>
    <w:rsid w:val="00162EF7"/>
    <w:rsid w:val="00163095"/>
    <w:rsid w:val="0016399A"/>
    <w:rsid w:val="001677A2"/>
    <w:rsid w:val="00170D70"/>
    <w:rsid w:val="001742B7"/>
    <w:rsid w:val="00175AD3"/>
    <w:rsid w:val="00176DBA"/>
    <w:rsid w:val="00180BBF"/>
    <w:rsid w:val="00183C52"/>
    <w:rsid w:val="001840E9"/>
    <w:rsid w:val="00192372"/>
    <w:rsid w:val="00193D26"/>
    <w:rsid w:val="00195BE7"/>
    <w:rsid w:val="00196AC4"/>
    <w:rsid w:val="001A00D8"/>
    <w:rsid w:val="001A2F17"/>
    <w:rsid w:val="001A5241"/>
    <w:rsid w:val="001B405D"/>
    <w:rsid w:val="001B56B9"/>
    <w:rsid w:val="001B5912"/>
    <w:rsid w:val="001B7B05"/>
    <w:rsid w:val="001C2A33"/>
    <w:rsid w:val="001C4B8F"/>
    <w:rsid w:val="001D1408"/>
    <w:rsid w:val="001D1C6F"/>
    <w:rsid w:val="001D47DF"/>
    <w:rsid w:val="001D693F"/>
    <w:rsid w:val="001D6B4D"/>
    <w:rsid w:val="001D7476"/>
    <w:rsid w:val="001E0F65"/>
    <w:rsid w:val="001E35ED"/>
    <w:rsid w:val="001E4F68"/>
    <w:rsid w:val="001E664D"/>
    <w:rsid w:val="001E7992"/>
    <w:rsid w:val="001F034F"/>
    <w:rsid w:val="001F140F"/>
    <w:rsid w:val="001F2BB2"/>
    <w:rsid w:val="001F362B"/>
    <w:rsid w:val="001F3787"/>
    <w:rsid w:val="001F3843"/>
    <w:rsid w:val="001F7C6B"/>
    <w:rsid w:val="00200888"/>
    <w:rsid w:val="00207729"/>
    <w:rsid w:val="00212458"/>
    <w:rsid w:val="00213573"/>
    <w:rsid w:val="00214902"/>
    <w:rsid w:val="00214C3D"/>
    <w:rsid w:val="002178A8"/>
    <w:rsid w:val="00221C55"/>
    <w:rsid w:val="002229E0"/>
    <w:rsid w:val="00222CD2"/>
    <w:rsid w:val="00223C2F"/>
    <w:rsid w:val="002241B8"/>
    <w:rsid w:val="00226207"/>
    <w:rsid w:val="00226857"/>
    <w:rsid w:val="0023338A"/>
    <w:rsid w:val="00244F4F"/>
    <w:rsid w:val="00250624"/>
    <w:rsid w:val="0025063F"/>
    <w:rsid w:val="0025076A"/>
    <w:rsid w:val="002514A8"/>
    <w:rsid w:val="002522FD"/>
    <w:rsid w:val="00253429"/>
    <w:rsid w:val="00253EBB"/>
    <w:rsid w:val="002565F4"/>
    <w:rsid w:val="002572FB"/>
    <w:rsid w:val="00261465"/>
    <w:rsid w:val="002632B4"/>
    <w:rsid w:val="002633EC"/>
    <w:rsid w:val="0026625A"/>
    <w:rsid w:val="00273254"/>
    <w:rsid w:val="0027425D"/>
    <w:rsid w:val="00276B79"/>
    <w:rsid w:val="0027715A"/>
    <w:rsid w:val="0028137B"/>
    <w:rsid w:val="00282E76"/>
    <w:rsid w:val="002830F0"/>
    <w:rsid w:val="0029046C"/>
    <w:rsid w:val="002923E9"/>
    <w:rsid w:val="0029267D"/>
    <w:rsid w:val="00294B32"/>
    <w:rsid w:val="002A1256"/>
    <w:rsid w:val="002A5571"/>
    <w:rsid w:val="002A5793"/>
    <w:rsid w:val="002A68B6"/>
    <w:rsid w:val="002B0CB1"/>
    <w:rsid w:val="002B3EFE"/>
    <w:rsid w:val="002B6250"/>
    <w:rsid w:val="002B748E"/>
    <w:rsid w:val="002B7B84"/>
    <w:rsid w:val="002C1D69"/>
    <w:rsid w:val="002C2DB1"/>
    <w:rsid w:val="002D4986"/>
    <w:rsid w:val="002D4B84"/>
    <w:rsid w:val="002E2D56"/>
    <w:rsid w:val="002E2D5C"/>
    <w:rsid w:val="002F5FFF"/>
    <w:rsid w:val="0030484C"/>
    <w:rsid w:val="00304CDC"/>
    <w:rsid w:val="00306CA8"/>
    <w:rsid w:val="00314141"/>
    <w:rsid w:val="00315386"/>
    <w:rsid w:val="00315EAB"/>
    <w:rsid w:val="0031702C"/>
    <w:rsid w:val="0032147E"/>
    <w:rsid w:val="00321D8F"/>
    <w:rsid w:val="00325F03"/>
    <w:rsid w:val="00327FF5"/>
    <w:rsid w:val="00334BF8"/>
    <w:rsid w:val="00340A41"/>
    <w:rsid w:val="00341680"/>
    <w:rsid w:val="00341CF3"/>
    <w:rsid w:val="003440F3"/>
    <w:rsid w:val="00345727"/>
    <w:rsid w:val="003505DC"/>
    <w:rsid w:val="00355957"/>
    <w:rsid w:val="00361536"/>
    <w:rsid w:val="003619AD"/>
    <w:rsid w:val="003747DF"/>
    <w:rsid w:val="003807E4"/>
    <w:rsid w:val="003835AC"/>
    <w:rsid w:val="00393DB1"/>
    <w:rsid w:val="003A24F4"/>
    <w:rsid w:val="003A4658"/>
    <w:rsid w:val="003A5CA5"/>
    <w:rsid w:val="003A6152"/>
    <w:rsid w:val="003B1209"/>
    <w:rsid w:val="003B44DA"/>
    <w:rsid w:val="003B7D61"/>
    <w:rsid w:val="003C54C5"/>
    <w:rsid w:val="003C6BD4"/>
    <w:rsid w:val="003D0B38"/>
    <w:rsid w:val="003D1964"/>
    <w:rsid w:val="003D6772"/>
    <w:rsid w:val="003D78A3"/>
    <w:rsid w:val="003E5DE8"/>
    <w:rsid w:val="003E6B1D"/>
    <w:rsid w:val="003F29FB"/>
    <w:rsid w:val="003F2BB7"/>
    <w:rsid w:val="003F3AA0"/>
    <w:rsid w:val="003F575B"/>
    <w:rsid w:val="003F6A88"/>
    <w:rsid w:val="003F6C95"/>
    <w:rsid w:val="003F7A16"/>
    <w:rsid w:val="00401EC1"/>
    <w:rsid w:val="0040534F"/>
    <w:rsid w:val="00406466"/>
    <w:rsid w:val="0040652C"/>
    <w:rsid w:val="0041220C"/>
    <w:rsid w:val="004129EE"/>
    <w:rsid w:val="0041373B"/>
    <w:rsid w:val="00414347"/>
    <w:rsid w:val="00414D0B"/>
    <w:rsid w:val="004201DC"/>
    <w:rsid w:val="0042534F"/>
    <w:rsid w:val="00426518"/>
    <w:rsid w:val="00430ACE"/>
    <w:rsid w:val="00431F09"/>
    <w:rsid w:val="00432299"/>
    <w:rsid w:val="004344F7"/>
    <w:rsid w:val="0043749C"/>
    <w:rsid w:val="00437944"/>
    <w:rsid w:val="00442188"/>
    <w:rsid w:val="004447B9"/>
    <w:rsid w:val="00445DEF"/>
    <w:rsid w:val="004517D2"/>
    <w:rsid w:val="00452C4C"/>
    <w:rsid w:val="0045772A"/>
    <w:rsid w:val="00460EB9"/>
    <w:rsid w:val="0046251D"/>
    <w:rsid w:val="004674DC"/>
    <w:rsid w:val="00472CBE"/>
    <w:rsid w:val="00486DEF"/>
    <w:rsid w:val="004900BA"/>
    <w:rsid w:val="00492CFD"/>
    <w:rsid w:val="0049405A"/>
    <w:rsid w:val="00495468"/>
    <w:rsid w:val="00495669"/>
    <w:rsid w:val="00497F52"/>
    <w:rsid w:val="004A779B"/>
    <w:rsid w:val="004B2466"/>
    <w:rsid w:val="004C508C"/>
    <w:rsid w:val="004C55B4"/>
    <w:rsid w:val="004C5AF2"/>
    <w:rsid w:val="004C68B8"/>
    <w:rsid w:val="004C6E80"/>
    <w:rsid w:val="004D05D3"/>
    <w:rsid w:val="004D12DC"/>
    <w:rsid w:val="004D1F7F"/>
    <w:rsid w:val="004D36D5"/>
    <w:rsid w:val="004E042A"/>
    <w:rsid w:val="004E3314"/>
    <w:rsid w:val="004E5887"/>
    <w:rsid w:val="004E6DD9"/>
    <w:rsid w:val="004F1213"/>
    <w:rsid w:val="004F126D"/>
    <w:rsid w:val="004F5651"/>
    <w:rsid w:val="004F5DDF"/>
    <w:rsid w:val="00501AA1"/>
    <w:rsid w:val="005037FE"/>
    <w:rsid w:val="00503C1C"/>
    <w:rsid w:val="00503E0C"/>
    <w:rsid w:val="0051233B"/>
    <w:rsid w:val="005143EA"/>
    <w:rsid w:val="00514E47"/>
    <w:rsid w:val="00516DBD"/>
    <w:rsid w:val="0052004D"/>
    <w:rsid w:val="00521C8F"/>
    <w:rsid w:val="00522E61"/>
    <w:rsid w:val="005241DF"/>
    <w:rsid w:val="0052455E"/>
    <w:rsid w:val="005246D9"/>
    <w:rsid w:val="005301D4"/>
    <w:rsid w:val="005315EE"/>
    <w:rsid w:val="0053536E"/>
    <w:rsid w:val="00536475"/>
    <w:rsid w:val="00536533"/>
    <w:rsid w:val="00537D77"/>
    <w:rsid w:val="00540CED"/>
    <w:rsid w:val="00544BE7"/>
    <w:rsid w:val="00545DC5"/>
    <w:rsid w:val="00563EC3"/>
    <w:rsid w:val="005661BC"/>
    <w:rsid w:val="00571014"/>
    <w:rsid w:val="00575472"/>
    <w:rsid w:val="00575C1B"/>
    <w:rsid w:val="0057644D"/>
    <w:rsid w:val="005771A6"/>
    <w:rsid w:val="00583132"/>
    <w:rsid w:val="00590F94"/>
    <w:rsid w:val="00592119"/>
    <w:rsid w:val="00592F6D"/>
    <w:rsid w:val="005972C9"/>
    <w:rsid w:val="005A4B00"/>
    <w:rsid w:val="005A76EF"/>
    <w:rsid w:val="005B2006"/>
    <w:rsid w:val="005B2A53"/>
    <w:rsid w:val="005C47CD"/>
    <w:rsid w:val="005C5BCB"/>
    <w:rsid w:val="005C6739"/>
    <w:rsid w:val="005D17C5"/>
    <w:rsid w:val="005D3893"/>
    <w:rsid w:val="005D50F3"/>
    <w:rsid w:val="005D59D4"/>
    <w:rsid w:val="005D6753"/>
    <w:rsid w:val="005E31F6"/>
    <w:rsid w:val="005E327A"/>
    <w:rsid w:val="005E637A"/>
    <w:rsid w:val="005F41C2"/>
    <w:rsid w:val="006016A6"/>
    <w:rsid w:val="00612C50"/>
    <w:rsid w:val="00614A05"/>
    <w:rsid w:val="00622C64"/>
    <w:rsid w:val="006253CD"/>
    <w:rsid w:val="006302A3"/>
    <w:rsid w:val="00633404"/>
    <w:rsid w:val="00636369"/>
    <w:rsid w:val="00637805"/>
    <w:rsid w:val="006407DA"/>
    <w:rsid w:val="00641AF7"/>
    <w:rsid w:val="0064346A"/>
    <w:rsid w:val="0064455F"/>
    <w:rsid w:val="00647E1D"/>
    <w:rsid w:val="00650742"/>
    <w:rsid w:val="006541B9"/>
    <w:rsid w:val="006567AA"/>
    <w:rsid w:val="0066050C"/>
    <w:rsid w:val="006605F4"/>
    <w:rsid w:val="00662B8B"/>
    <w:rsid w:val="00664DEE"/>
    <w:rsid w:val="006663E0"/>
    <w:rsid w:val="006713F0"/>
    <w:rsid w:val="0067169A"/>
    <w:rsid w:val="00681C73"/>
    <w:rsid w:val="00684315"/>
    <w:rsid w:val="00685D52"/>
    <w:rsid w:val="00691626"/>
    <w:rsid w:val="006A356B"/>
    <w:rsid w:val="006A67C6"/>
    <w:rsid w:val="006A6DF5"/>
    <w:rsid w:val="006B0D84"/>
    <w:rsid w:val="006B39CD"/>
    <w:rsid w:val="006C5F0B"/>
    <w:rsid w:val="006D0360"/>
    <w:rsid w:val="006D0C49"/>
    <w:rsid w:val="006E0FFB"/>
    <w:rsid w:val="006E3E0E"/>
    <w:rsid w:val="006E4A07"/>
    <w:rsid w:val="006E4C43"/>
    <w:rsid w:val="006E5079"/>
    <w:rsid w:val="006E6BBB"/>
    <w:rsid w:val="006E761A"/>
    <w:rsid w:val="00701267"/>
    <w:rsid w:val="0070361C"/>
    <w:rsid w:val="00703A06"/>
    <w:rsid w:val="0070523D"/>
    <w:rsid w:val="007175B2"/>
    <w:rsid w:val="00720584"/>
    <w:rsid w:val="00723D41"/>
    <w:rsid w:val="0072531E"/>
    <w:rsid w:val="0073142E"/>
    <w:rsid w:val="00732C6D"/>
    <w:rsid w:val="00741725"/>
    <w:rsid w:val="00744EF2"/>
    <w:rsid w:val="00745104"/>
    <w:rsid w:val="0074608C"/>
    <w:rsid w:val="00751532"/>
    <w:rsid w:val="007527E0"/>
    <w:rsid w:val="00756128"/>
    <w:rsid w:val="0075773F"/>
    <w:rsid w:val="00757753"/>
    <w:rsid w:val="007625E7"/>
    <w:rsid w:val="007657A7"/>
    <w:rsid w:val="00767A51"/>
    <w:rsid w:val="00767E66"/>
    <w:rsid w:val="0077285B"/>
    <w:rsid w:val="00773A7A"/>
    <w:rsid w:val="0077474F"/>
    <w:rsid w:val="007750CE"/>
    <w:rsid w:val="00776CD1"/>
    <w:rsid w:val="00781D89"/>
    <w:rsid w:val="007848A4"/>
    <w:rsid w:val="007875F9"/>
    <w:rsid w:val="007901CE"/>
    <w:rsid w:val="00796A0A"/>
    <w:rsid w:val="0079789E"/>
    <w:rsid w:val="007A2857"/>
    <w:rsid w:val="007A30B3"/>
    <w:rsid w:val="007A3373"/>
    <w:rsid w:val="007A3ABD"/>
    <w:rsid w:val="007A4530"/>
    <w:rsid w:val="007A5ED1"/>
    <w:rsid w:val="007A6CE7"/>
    <w:rsid w:val="007A71D1"/>
    <w:rsid w:val="007B1284"/>
    <w:rsid w:val="007B21C4"/>
    <w:rsid w:val="007B56AB"/>
    <w:rsid w:val="007B6487"/>
    <w:rsid w:val="007B661E"/>
    <w:rsid w:val="007B6AF0"/>
    <w:rsid w:val="007C343E"/>
    <w:rsid w:val="007C39DA"/>
    <w:rsid w:val="007C5D2D"/>
    <w:rsid w:val="007C6B54"/>
    <w:rsid w:val="007E05F5"/>
    <w:rsid w:val="007E41A2"/>
    <w:rsid w:val="007F0B32"/>
    <w:rsid w:val="007F1B5B"/>
    <w:rsid w:val="007F2B07"/>
    <w:rsid w:val="007F36A0"/>
    <w:rsid w:val="007F5109"/>
    <w:rsid w:val="007F564C"/>
    <w:rsid w:val="00801FA9"/>
    <w:rsid w:val="00802DB8"/>
    <w:rsid w:val="00803ADF"/>
    <w:rsid w:val="008048CA"/>
    <w:rsid w:val="0081673D"/>
    <w:rsid w:val="0081777E"/>
    <w:rsid w:val="008178A2"/>
    <w:rsid w:val="008217FD"/>
    <w:rsid w:val="0082644F"/>
    <w:rsid w:val="00832957"/>
    <w:rsid w:val="00833B7C"/>
    <w:rsid w:val="008375A6"/>
    <w:rsid w:val="008448C2"/>
    <w:rsid w:val="00845A99"/>
    <w:rsid w:val="00847790"/>
    <w:rsid w:val="00854EB9"/>
    <w:rsid w:val="0085507C"/>
    <w:rsid w:val="0085786E"/>
    <w:rsid w:val="00857A87"/>
    <w:rsid w:val="00861149"/>
    <w:rsid w:val="008638D2"/>
    <w:rsid w:val="008738FB"/>
    <w:rsid w:val="008751DA"/>
    <w:rsid w:val="00875B53"/>
    <w:rsid w:val="008901D9"/>
    <w:rsid w:val="008919F3"/>
    <w:rsid w:val="00891F27"/>
    <w:rsid w:val="00892506"/>
    <w:rsid w:val="00893994"/>
    <w:rsid w:val="008A1503"/>
    <w:rsid w:val="008A1FF9"/>
    <w:rsid w:val="008A294C"/>
    <w:rsid w:val="008A6418"/>
    <w:rsid w:val="008B0E86"/>
    <w:rsid w:val="008B18BB"/>
    <w:rsid w:val="008B1FA0"/>
    <w:rsid w:val="008B2D6C"/>
    <w:rsid w:val="008B62CD"/>
    <w:rsid w:val="008B717A"/>
    <w:rsid w:val="008C3E4E"/>
    <w:rsid w:val="008C3EC7"/>
    <w:rsid w:val="008C75F1"/>
    <w:rsid w:val="008D04C7"/>
    <w:rsid w:val="008D2B31"/>
    <w:rsid w:val="008D423F"/>
    <w:rsid w:val="008E4F7E"/>
    <w:rsid w:val="008F49D4"/>
    <w:rsid w:val="008F7F44"/>
    <w:rsid w:val="00900030"/>
    <w:rsid w:val="00901121"/>
    <w:rsid w:val="00901E7F"/>
    <w:rsid w:val="00902256"/>
    <w:rsid w:val="00902F2C"/>
    <w:rsid w:val="00905485"/>
    <w:rsid w:val="00905AD2"/>
    <w:rsid w:val="00906982"/>
    <w:rsid w:val="00911C69"/>
    <w:rsid w:val="00911CAD"/>
    <w:rsid w:val="0091291D"/>
    <w:rsid w:val="00913030"/>
    <w:rsid w:val="0091314B"/>
    <w:rsid w:val="00913C07"/>
    <w:rsid w:val="0091723B"/>
    <w:rsid w:val="009175D7"/>
    <w:rsid w:val="009207A1"/>
    <w:rsid w:val="0092148C"/>
    <w:rsid w:val="009217DA"/>
    <w:rsid w:val="009218F4"/>
    <w:rsid w:val="009232C5"/>
    <w:rsid w:val="009318FC"/>
    <w:rsid w:val="00932379"/>
    <w:rsid w:val="009330D6"/>
    <w:rsid w:val="009335B3"/>
    <w:rsid w:val="00934191"/>
    <w:rsid w:val="0093445E"/>
    <w:rsid w:val="00934F73"/>
    <w:rsid w:val="009357BA"/>
    <w:rsid w:val="00935BA0"/>
    <w:rsid w:val="00937338"/>
    <w:rsid w:val="0094066D"/>
    <w:rsid w:val="00940A30"/>
    <w:rsid w:val="00941755"/>
    <w:rsid w:val="009463CE"/>
    <w:rsid w:val="00946687"/>
    <w:rsid w:val="009536E4"/>
    <w:rsid w:val="009604CC"/>
    <w:rsid w:val="0096054C"/>
    <w:rsid w:val="00963393"/>
    <w:rsid w:val="00964915"/>
    <w:rsid w:val="00966283"/>
    <w:rsid w:val="00970883"/>
    <w:rsid w:val="00970F86"/>
    <w:rsid w:val="00972499"/>
    <w:rsid w:val="009808C7"/>
    <w:rsid w:val="00982D2C"/>
    <w:rsid w:val="0098383B"/>
    <w:rsid w:val="009844A7"/>
    <w:rsid w:val="009861E3"/>
    <w:rsid w:val="009905CE"/>
    <w:rsid w:val="009923FE"/>
    <w:rsid w:val="0099279B"/>
    <w:rsid w:val="00994295"/>
    <w:rsid w:val="009A68EF"/>
    <w:rsid w:val="009A76C4"/>
    <w:rsid w:val="009B2256"/>
    <w:rsid w:val="009B348A"/>
    <w:rsid w:val="009B5F86"/>
    <w:rsid w:val="009B7C99"/>
    <w:rsid w:val="009C0958"/>
    <w:rsid w:val="009E2467"/>
    <w:rsid w:val="009E2CA0"/>
    <w:rsid w:val="009E7577"/>
    <w:rsid w:val="009F0354"/>
    <w:rsid w:val="009F11A5"/>
    <w:rsid w:val="009F1888"/>
    <w:rsid w:val="009F5469"/>
    <w:rsid w:val="009F6F01"/>
    <w:rsid w:val="009F7576"/>
    <w:rsid w:val="00A00B88"/>
    <w:rsid w:val="00A05605"/>
    <w:rsid w:val="00A10353"/>
    <w:rsid w:val="00A10E50"/>
    <w:rsid w:val="00A12C29"/>
    <w:rsid w:val="00A14728"/>
    <w:rsid w:val="00A202EE"/>
    <w:rsid w:val="00A20BB4"/>
    <w:rsid w:val="00A235C7"/>
    <w:rsid w:val="00A247BC"/>
    <w:rsid w:val="00A269D5"/>
    <w:rsid w:val="00A311A6"/>
    <w:rsid w:val="00A355CD"/>
    <w:rsid w:val="00A36BB5"/>
    <w:rsid w:val="00A37F09"/>
    <w:rsid w:val="00A430BF"/>
    <w:rsid w:val="00A44659"/>
    <w:rsid w:val="00A453A0"/>
    <w:rsid w:val="00A520AA"/>
    <w:rsid w:val="00A62313"/>
    <w:rsid w:val="00A62EAB"/>
    <w:rsid w:val="00A62F6D"/>
    <w:rsid w:val="00A63E88"/>
    <w:rsid w:val="00A63FED"/>
    <w:rsid w:val="00A83B6B"/>
    <w:rsid w:val="00A85E80"/>
    <w:rsid w:val="00A927A3"/>
    <w:rsid w:val="00A957F6"/>
    <w:rsid w:val="00A95EF1"/>
    <w:rsid w:val="00A9661D"/>
    <w:rsid w:val="00AA27E6"/>
    <w:rsid w:val="00AA2E57"/>
    <w:rsid w:val="00AA3594"/>
    <w:rsid w:val="00AA3F49"/>
    <w:rsid w:val="00AA60F1"/>
    <w:rsid w:val="00AB2B06"/>
    <w:rsid w:val="00AB6BFC"/>
    <w:rsid w:val="00AB6DBF"/>
    <w:rsid w:val="00AC05F6"/>
    <w:rsid w:val="00AD1B4A"/>
    <w:rsid w:val="00AD1FBC"/>
    <w:rsid w:val="00AD53F5"/>
    <w:rsid w:val="00AE0CCE"/>
    <w:rsid w:val="00AE1F8B"/>
    <w:rsid w:val="00AE298B"/>
    <w:rsid w:val="00AE76AD"/>
    <w:rsid w:val="00AF0D65"/>
    <w:rsid w:val="00AF3A96"/>
    <w:rsid w:val="00AF3BBB"/>
    <w:rsid w:val="00AF4683"/>
    <w:rsid w:val="00B04C43"/>
    <w:rsid w:val="00B04E15"/>
    <w:rsid w:val="00B05F6D"/>
    <w:rsid w:val="00B16A56"/>
    <w:rsid w:val="00B1742B"/>
    <w:rsid w:val="00B209FD"/>
    <w:rsid w:val="00B22155"/>
    <w:rsid w:val="00B22F87"/>
    <w:rsid w:val="00B255CD"/>
    <w:rsid w:val="00B26078"/>
    <w:rsid w:val="00B3302E"/>
    <w:rsid w:val="00B36753"/>
    <w:rsid w:val="00B3702F"/>
    <w:rsid w:val="00B47006"/>
    <w:rsid w:val="00B47C38"/>
    <w:rsid w:val="00B5046C"/>
    <w:rsid w:val="00B5667B"/>
    <w:rsid w:val="00B56BD8"/>
    <w:rsid w:val="00B630A3"/>
    <w:rsid w:val="00B637D6"/>
    <w:rsid w:val="00B63C91"/>
    <w:rsid w:val="00B669AF"/>
    <w:rsid w:val="00B66A4E"/>
    <w:rsid w:val="00B7195C"/>
    <w:rsid w:val="00B72952"/>
    <w:rsid w:val="00B735FD"/>
    <w:rsid w:val="00B743EC"/>
    <w:rsid w:val="00B745DD"/>
    <w:rsid w:val="00B763B0"/>
    <w:rsid w:val="00B76848"/>
    <w:rsid w:val="00B76FCC"/>
    <w:rsid w:val="00B80322"/>
    <w:rsid w:val="00B8115F"/>
    <w:rsid w:val="00B81899"/>
    <w:rsid w:val="00B81A65"/>
    <w:rsid w:val="00B87FC8"/>
    <w:rsid w:val="00B9203D"/>
    <w:rsid w:val="00B92BBD"/>
    <w:rsid w:val="00B94152"/>
    <w:rsid w:val="00B97498"/>
    <w:rsid w:val="00BA1317"/>
    <w:rsid w:val="00BA2A1D"/>
    <w:rsid w:val="00BA4933"/>
    <w:rsid w:val="00BB0293"/>
    <w:rsid w:val="00BB157E"/>
    <w:rsid w:val="00BB204B"/>
    <w:rsid w:val="00BB233B"/>
    <w:rsid w:val="00BB5019"/>
    <w:rsid w:val="00BB68D6"/>
    <w:rsid w:val="00BC06F3"/>
    <w:rsid w:val="00BC7628"/>
    <w:rsid w:val="00BD09E6"/>
    <w:rsid w:val="00BD19F6"/>
    <w:rsid w:val="00BD1C4B"/>
    <w:rsid w:val="00BD29C7"/>
    <w:rsid w:val="00BD3BD8"/>
    <w:rsid w:val="00BD595C"/>
    <w:rsid w:val="00BD7A2F"/>
    <w:rsid w:val="00BE1153"/>
    <w:rsid w:val="00BE726D"/>
    <w:rsid w:val="00BF1340"/>
    <w:rsid w:val="00BF314E"/>
    <w:rsid w:val="00C0019E"/>
    <w:rsid w:val="00C0565E"/>
    <w:rsid w:val="00C05CD0"/>
    <w:rsid w:val="00C11BED"/>
    <w:rsid w:val="00C201AB"/>
    <w:rsid w:val="00C20A74"/>
    <w:rsid w:val="00C346B0"/>
    <w:rsid w:val="00C426A9"/>
    <w:rsid w:val="00C42B2E"/>
    <w:rsid w:val="00C43C02"/>
    <w:rsid w:val="00C51239"/>
    <w:rsid w:val="00C52DC4"/>
    <w:rsid w:val="00C539D6"/>
    <w:rsid w:val="00C7275D"/>
    <w:rsid w:val="00C8165F"/>
    <w:rsid w:val="00C81717"/>
    <w:rsid w:val="00C848FB"/>
    <w:rsid w:val="00C85A09"/>
    <w:rsid w:val="00C85BFB"/>
    <w:rsid w:val="00C85F55"/>
    <w:rsid w:val="00C8678F"/>
    <w:rsid w:val="00C86807"/>
    <w:rsid w:val="00C93880"/>
    <w:rsid w:val="00C94B5A"/>
    <w:rsid w:val="00C958DB"/>
    <w:rsid w:val="00C96B6F"/>
    <w:rsid w:val="00C96F72"/>
    <w:rsid w:val="00C97BEE"/>
    <w:rsid w:val="00C97ED0"/>
    <w:rsid w:val="00CA2ECA"/>
    <w:rsid w:val="00CA52D5"/>
    <w:rsid w:val="00CA6432"/>
    <w:rsid w:val="00CA6865"/>
    <w:rsid w:val="00CB130A"/>
    <w:rsid w:val="00CB3E24"/>
    <w:rsid w:val="00CB57C4"/>
    <w:rsid w:val="00CC0B54"/>
    <w:rsid w:val="00CC4A2F"/>
    <w:rsid w:val="00CC6FFF"/>
    <w:rsid w:val="00CD0648"/>
    <w:rsid w:val="00CD78AB"/>
    <w:rsid w:val="00CE1F30"/>
    <w:rsid w:val="00CE4706"/>
    <w:rsid w:val="00CF5F21"/>
    <w:rsid w:val="00CF6289"/>
    <w:rsid w:val="00CF6CAF"/>
    <w:rsid w:val="00CF7D45"/>
    <w:rsid w:val="00D02C2E"/>
    <w:rsid w:val="00D04102"/>
    <w:rsid w:val="00D04ABE"/>
    <w:rsid w:val="00D123E8"/>
    <w:rsid w:val="00D12978"/>
    <w:rsid w:val="00D13F24"/>
    <w:rsid w:val="00D161C2"/>
    <w:rsid w:val="00D209FA"/>
    <w:rsid w:val="00D235A1"/>
    <w:rsid w:val="00D261F5"/>
    <w:rsid w:val="00D36551"/>
    <w:rsid w:val="00D40D7C"/>
    <w:rsid w:val="00D41647"/>
    <w:rsid w:val="00D41C08"/>
    <w:rsid w:val="00D424F2"/>
    <w:rsid w:val="00D43ED8"/>
    <w:rsid w:val="00D46F0A"/>
    <w:rsid w:val="00D56D2E"/>
    <w:rsid w:val="00D57338"/>
    <w:rsid w:val="00D57C35"/>
    <w:rsid w:val="00D6320A"/>
    <w:rsid w:val="00D633FA"/>
    <w:rsid w:val="00D634B9"/>
    <w:rsid w:val="00D6775E"/>
    <w:rsid w:val="00D72FC6"/>
    <w:rsid w:val="00D76980"/>
    <w:rsid w:val="00D864C7"/>
    <w:rsid w:val="00D86749"/>
    <w:rsid w:val="00D91BD4"/>
    <w:rsid w:val="00D91ECF"/>
    <w:rsid w:val="00D93808"/>
    <w:rsid w:val="00D943AB"/>
    <w:rsid w:val="00D95521"/>
    <w:rsid w:val="00D97F11"/>
    <w:rsid w:val="00DA2C60"/>
    <w:rsid w:val="00DA35F3"/>
    <w:rsid w:val="00DA4928"/>
    <w:rsid w:val="00DA4EB8"/>
    <w:rsid w:val="00DC4CE5"/>
    <w:rsid w:val="00DC6A85"/>
    <w:rsid w:val="00DC7248"/>
    <w:rsid w:val="00DD4776"/>
    <w:rsid w:val="00DD59B0"/>
    <w:rsid w:val="00DD65FF"/>
    <w:rsid w:val="00DE147D"/>
    <w:rsid w:val="00DE15BF"/>
    <w:rsid w:val="00DE1FCC"/>
    <w:rsid w:val="00DE5A1B"/>
    <w:rsid w:val="00DE5BC6"/>
    <w:rsid w:val="00DE7C27"/>
    <w:rsid w:val="00DF0E5E"/>
    <w:rsid w:val="00DF12F9"/>
    <w:rsid w:val="00DF449E"/>
    <w:rsid w:val="00DF55C3"/>
    <w:rsid w:val="00E04316"/>
    <w:rsid w:val="00E04532"/>
    <w:rsid w:val="00E04D6B"/>
    <w:rsid w:val="00E0613C"/>
    <w:rsid w:val="00E06903"/>
    <w:rsid w:val="00E07E88"/>
    <w:rsid w:val="00E17243"/>
    <w:rsid w:val="00E212CC"/>
    <w:rsid w:val="00E23EB1"/>
    <w:rsid w:val="00E33D4D"/>
    <w:rsid w:val="00E35B58"/>
    <w:rsid w:val="00E35E44"/>
    <w:rsid w:val="00E4240B"/>
    <w:rsid w:val="00E43784"/>
    <w:rsid w:val="00E455D8"/>
    <w:rsid w:val="00E46DAB"/>
    <w:rsid w:val="00E46F3D"/>
    <w:rsid w:val="00E5040A"/>
    <w:rsid w:val="00E5076A"/>
    <w:rsid w:val="00E5224D"/>
    <w:rsid w:val="00E536DE"/>
    <w:rsid w:val="00E565C6"/>
    <w:rsid w:val="00E70F59"/>
    <w:rsid w:val="00E71AD3"/>
    <w:rsid w:val="00E7216D"/>
    <w:rsid w:val="00E75638"/>
    <w:rsid w:val="00E84F9B"/>
    <w:rsid w:val="00E91788"/>
    <w:rsid w:val="00E94019"/>
    <w:rsid w:val="00E9477D"/>
    <w:rsid w:val="00E94791"/>
    <w:rsid w:val="00E97CEA"/>
    <w:rsid w:val="00EA6DCC"/>
    <w:rsid w:val="00EB1DC9"/>
    <w:rsid w:val="00EB3117"/>
    <w:rsid w:val="00EB7E92"/>
    <w:rsid w:val="00EC0C89"/>
    <w:rsid w:val="00EC4D1C"/>
    <w:rsid w:val="00EC4D2B"/>
    <w:rsid w:val="00EC5950"/>
    <w:rsid w:val="00ED153A"/>
    <w:rsid w:val="00ED2326"/>
    <w:rsid w:val="00ED246E"/>
    <w:rsid w:val="00ED2E3C"/>
    <w:rsid w:val="00ED7AAF"/>
    <w:rsid w:val="00ED7EA9"/>
    <w:rsid w:val="00EE1FFD"/>
    <w:rsid w:val="00EE5A90"/>
    <w:rsid w:val="00EE65FA"/>
    <w:rsid w:val="00EF1A62"/>
    <w:rsid w:val="00EF223C"/>
    <w:rsid w:val="00EF3CF4"/>
    <w:rsid w:val="00EF48F2"/>
    <w:rsid w:val="00EF5C7F"/>
    <w:rsid w:val="00EF6E4A"/>
    <w:rsid w:val="00EF7767"/>
    <w:rsid w:val="00F00241"/>
    <w:rsid w:val="00F04B38"/>
    <w:rsid w:val="00F04CD5"/>
    <w:rsid w:val="00F06DF0"/>
    <w:rsid w:val="00F111E8"/>
    <w:rsid w:val="00F12BC2"/>
    <w:rsid w:val="00F2120D"/>
    <w:rsid w:val="00F245B0"/>
    <w:rsid w:val="00F24EA5"/>
    <w:rsid w:val="00F259A8"/>
    <w:rsid w:val="00F27949"/>
    <w:rsid w:val="00F30E6B"/>
    <w:rsid w:val="00F33E8D"/>
    <w:rsid w:val="00F34B68"/>
    <w:rsid w:val="00F34E78"/>
    <w:rsid w:val="00F35A7D"/>
    <w:rsid w:val="00F41F1D"/>
    <w:rsid w:val="00F44449"/>
    <w:rsid w:val="00F4515F"/>
    <w:rsid w:val="00F4621F"/>
    <w:rsid w:val="00F47CD8"/>
    <w:rsid w:val="00F501BD"/>
    <w:rsid w:val="00F50CD8"/>
    <w:rsid w:val="00F51593"/>
    <w:rsid w:val="00F53F62"/>
    <w:rsid w:val="00F53FAF"/>
    <w:rsid w:val="00F540D8"/>
    <w:rsid w:val="00F567A4"/>
    <w:rsid w:val="00F609D5"/>
    <w:rsid w:val="00F654AB"/>
    <w:rsid w:val="00F66E7D"/>
    <w:rsid w:val="00F7034B"/>
    <w:rsid w:val="00F72DB9"/>
    <w:rsid w:val="00F82030"/>
    <w:rsid w:val="00F834B2"/>
    <w:rsid w:val="00F836A2"/>
    <w:rsid w:val="00F85B07"/>
    <w:rsid w:val="00FA0291"/>
    <w:rsid w:val="00FA0D7B"/>
    <w:rsid w:val="00FA23D2"/>
    <w:rsid w:val="00FA31DE"/>
    <w:rsid w:val="00FA4094"/>
    <w:rsid w:val="00FA7216"/>
    <w:rsid w:val="00FB1936"/>
    <w:rsid w:val="00FB4351"/>
    <w:rsid w:val="00FB57BB"/>
    <w:rsid w:val="00FB5966"/>
    <w:rsid w:val="00FC4ABA"/>
    <w:rsid w:val="00FC7210"/>
    <w:rsid w:val="00FC73B5"/>
    <w:rsid w:val="00FD72CC"/>
    <w:rsid w:val="00FD7E76"/>
    <w:rsid w:val="00FE0630"/>
    <w:rsid w:val="00FE2F7A"/>
    <w:rsid w:val="00FF0086"/>
    <w:rsid w:val="00FF2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428EAF"/>
  <w15:chartTrackingRefBased/>
  <w15:docId w15:val="{DAC287ED-9171-466F-B45A-F2DE283F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157E"/>
  </w:style>
  <w:style w:type="paragraph" w:styleId="10">
    <w:name w:val="heading 1"/>
    <w:basedOn w:val="a0"/>
    <w:next w:val="2"/>
    <w:link w:val="11"/>
    <w:uiPriority w:val="9"/>
    <w:qFormat/>
    <w:rsid w:val="00AF4683"/>
    <w:pPr>
      <w:numPr>
        <w:numId w:val="1"/>
      </w:numPr>
      <w:spacing w:before="360" w:after="240"/>
      <w:outlineLvl w:val="0"/>
    </w:pPr>
    <w:rPr>
      <w:rFonts w:eastAsiaTheme="majorEastAsia" w:cstheme="majorBidi"/>
      <w:b/>
      <w:color w:val="808080" w:themeColor="background1" w:themeShade="80"/>
      <w:szCs w:val="32"/>
    </w:rPr>
  </w:style>
  <w:style w:type="paragraph" w:styleId="2">
    <w:name w:val="heading 2"/>
    <w:basedOn w:val="a0"/>
    <w:next w:val="3"/>
    <w:link w:val="20"/>
    <w:uiPriority w:val="9"/>
    <w:unhideWhenUsed/>
    <w:qFormat/>
    <w:rsid w:val="003F6A88"/>
    <w:pPr>
      <w:keepNext/>
      <w:keepLines/>
      <w:numPr>
        <w:numId w:val="3"/>
      </w:numPr>
      <w:spacing w:before="360" w:after="120"/>
      <w:outlineLvl w:val="1"/>
    </w:pPr>
    <w:rPr>
      <w:rFonts w:eastAsiaTheme="majorEastAsia" w:cstheme="majorBidi"/>
      <w:b/>
      <w:color w:val="002060"/>
      <w:szCs w:val="26"/>
    </w:rPr>
  </w:style>
  <w:style w:type="paragraph" w:styleId="3">
    <w:name w:val="heading 3"/>
    <w:basedOn w:val="a0"/>
    <w:next w:val="4"/>
    <w:link w:val="30"/>
    <w:uiPriority w:val="9"/>
    <w:unhideWhenUsed/>
    <w:qFormat/>
    <w:rsid w:val="00E70F59"/>
    <w:pPr>
      <w:keepNext/>
      <w:keepLines/>
      <w:numPr>
        <w:numId w:val="4"/>
      </w:numPr>
      <w:spacing w:before="120"/>
      <w:outlineLvl w:val="2"/>
    </w:pPr>
    <w:rPr>
      <w:rFonts w:eastAsiaTheme="majorEastAsia" w:cstheme="majorBidi"/>
      <w:b/>
      <w:szCs w:val="24"/>
    </w:rPr>
  </w:style>
  <w:style w:type="paragraph" w:styleId="4">
    <w:name w:val="heading 4"/>
    <w:basedOn w:val="a0"/>
    <w:link w:val="40"/>
    <w:uiPriority w:val="9"/>
    <w:unhideWhenUsed/>
    <w:qFormat/>
    <w:rsid w:val="00CC6FFF"/>
    <w:pPr>
      <w:numPr>
        <w:numId w:val="183"/>
      </w:numPr>
      <w:outlineLvl w:val="3"/>
    </w:pPr>
    <w:rPr>
      <w:rFonts w:eastAsiaTheme="majorEastAsia" w:cstheme="majorBidi"/>
      <w:iCs/>
    </w:rPr>
  </w:style>
  <w:style w:type="paragraph" w:styleId="5">
    <w:name w:val="heading 5"/>
    <w:basedOn w:val="a0"/>
    <w:link w:val="50"/>
    <w:uiPriority w:val="9"/>
    <w:unhideWhenUsed/>
    <w:qFormat/>
    <w:rsid w:val="006A67C6"/>
    <w:pPr>
      <w:numPr>
        <w:numId w:val="5"/>
      </w:numPr>
      <w:outlineLvl w:val="4"/>
    </w:pPr>
    <w:rPr>
      <w:rFonts w:eastAsiaTheme="majorEastAsia" w:cstheme="majorBidi"/>
    </w:rPr>
  </w:style>
  <w:style w:type="paragraph" w:styleId="6">
    <w:name w:val="heading 6"/>
    <w:basedOn w:val="a"/>
    <w:next w:val="a"/>
    <w:link w:val="60"/>
    <w:uiPriority w:val="9"/>
    <w:unhideWhenUsed/>
    <w:qFormat/>
    <w:rsid w:val="00CF5F21"/>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CF5F2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CF5F2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CF5F2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СтильМОЙ"/>
    <w:basedOn w:val="a"/>
    <w:link w:val="a4"/>
    <w:qFormat/>
    <w:rsid w:val="009B5F86"/>
    <w:pPr>
      <w:widowControl w:val="0"/>
      <w:spacing w:after="0" w:line="240" w:lineRule="auto"/>
      <w:ind w:firstLine="709"/>
      <w:jc w:val="both"/>
    </w:pPr>
    <w:rPr>
      <w:rFonts w:ascii="Times New Roman" w:hAnsi="Times New Roman"/>
      <w:sz w:val="24"/>
    </w:rPr>
  </w:style>
  <w:style w:type="character" w:customStyle="1" w:styleId="a4">
    <w:name w:val="СтильМОЙ Знак"/>
    <w:basedOn w:val="a1"/>
    <w:link w:val="a0"/>
    <w:rsid w:val="009B5F86"/>
    <w:rPr>
      <w:rFonts w:ascii="Times New Roman" w:hAnsi="Times New Roman"/>
      <w:sz w:val="24"/>
    </w:rPr>
  </w:style>
  <w:style w:type="character" w:customStyle="1" w:styleId="11">
    <w:name w:val="Заголовок 1 Знак"/>
    <w:basedOn w:val="a1"/>
    <w:link w:val="10"/>
    <w:uiPriority w:val="9"/>
    <w:rsid w:val="00AF4683"/>
    <w:rPr>
      <w:rFonts w:ascii="Times New Roman" w:eastAsiaTheme="majorEastAsia" w:hAnsi="Times New Roman" w:cstheme="majorBidi"/>
      <w:b/>
      <w:color w:val="808080" w:themeColor="background1" w:themeShade="80"/>
      <w:sz w:val="24"/>
      <w:szCs w:val="32"/>
    </w:rPr>
  </w:style>
  <w:style w:type="numbering" w:customStyle="1" w:styleId="12">
    <w:name w:val="СтильМОЙ 12"/>
    <w:uiPriority w:val="99"/>
    <w:rsid w:val="00CF5F21"/>
    <w:pPr>
      <w:numPr>
        <w:numId w:val="106"/>
      </w:numPr>
    </w:pPr>
  </w:style>
  <w:style w:type="character" w:customStyle="1" w:styleId="20">
    <w:name w:val="Заголовок 2 Знак"/>
    <w:basedOn w:val="a1"/>
    <w:link w:val="2"/>
    <w:uiPriority w:val="9"/>
    <w:rsid w:val="003F6A88"/>
    <w:rPr>
      <w:rFonts w:ascii="Times New Roman" w:eastAsiaTheme="majorEastAsia" w:hAnsi="Times New Roman" w:cstheme="majorBidi"/>
      <w:b/>
      <w:color w:val="002060"/>
      <w:sz w:val="24"/>
      <w:szCs w:val="26"/>
    </w:rPr>
  </w:style>
  <w:style w:type="character" w:customStyle="1" w:styleId="30">
    <w:name w:val="Заголовок 3 Знак"/>
    <w:basedOn w:val="a1"/>
    <w:link w:val="3"/>
    <w:uiPriority w:val="9"/>
    <w:rsid w:val="00E70F59"/>
    <w:rPr>
      <w:rFonts w:ascii="Times New Roman" w:eastAsiaTheme="majorEastAsia" w:hAnsi="Times New Roman" w:cstheme="majorBidi"/>
      <w:b/>
      <w:sz w:val="24"/>
      <w:szCs w:val="24"/>
    </w:rPr>
  </w:style>
  <w:style w:type="character" w:customStyle="1" w:styleId="40">
    <w:name w:val="Заголовок 4 Знак"/>
    <w:basedOn w:val="a1"/>
    <w:link w:val="4"/>
    <w:uiPriority w:val="9"/>
    <w:rsid w:val="00CC6FFF"/>
    <w:rPr>
      <w:rFonts w:ascii="Times New Roman" w:eastAsiaTheme="majorEastAsia" w:hAnsi="Times New Roman" w:cstheme="majorBidi"/>
      <w:iCs/>
      <w:sz w:val="24"/>
    </w:rPr>
  </w:style>
  <w:style w:type="character" w:customStyle="1" w:styleId="50">
    <w:name w:val="Заголовок 5 Знак"/>
    <w:basedOn w:val="a1"/>
    <w:link w:val="5"/>
    <w:uiPriority w:val="9"/>
    <w:rsid w:val="006A67C6"/>
    <w:rPr>
      <w:rFonts w:ascii="Times New Roman" w:eastAsiaTheme="majorEastAsia" w:hAnsi="Times New Roman" w:cstheme="majorBidi"/>
      <w:sz w:val="24"/>
    </w:rPr>
  </w:style>
  <w:style w:type="character" w:customStyle="1" w:styleId="60">
    <w:name w:val="Заголовок 6 Знак"/>
    <w:basedOn w:val="a1"/>
    <w:link w:val="6"/>
    <w:uiPriority w:val="9"/>
    <w:rsid w:val="00CF5F21"/>
    <w:rPr>
      <w:rFonts w:asciiTheme="majorHAnsi" w:eastAsiaTheme="majorEastAsia" w:hAnsiTheme="majorHAnsi" w:cstheme="majorBidi"/>
      <w:color w:val="1F4D78" w:themeColor="accent1" w:themeShade="7F"/>
    </w:rPr>
  </w:style>
  <w:style w:type="character" w:customStyle="1" w:styleId="70">
    <w:name w:val="Заголовок 7 Знак"/>
    <w:basedOn w:val="a1"/>
    <w:link w:val="7"/>
    <w:uiPriority w:val="9"/>
    <w:semiHidden/>
    <w:rsid w:val="00CF5F21"/>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uiPriority w:val="9"/>
    <w:semiHidden/>
    <w:rsid w:val="00CF5F21"/>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semiHidden/>
    <w:rsid w:val="00CF5F21"/>
    <w:rPr>
      <w:rFonts w:asciiTheme="majorHAnsi" w:eastAsiaTheme="majorEastAsia" w:hAnsiTheme="majorHAnsi" w:cstheme="majorBidi"/>
      <w:i/>
      <w:iCs/>
      <w:color w:val="272727" w:themeColor="text1" w:themeTint="D8"/>
      <w:sz w:val="21"/>
      <w:szCs w:val="21"/>
    </w:rPr>
  </w:style>
  <w:style w:type="paragraph" w:styleId="a5">
    <w:name w:val="No Spacing"/>
    <w:uiPriority w:val="1"/>
    <w:qFormat/>
    <w:rsid w:val="00A269D5"/>
    <w:pPr>
      <w:spacing w:after="0" w:line="240" w:lineRule="auto"/>
    </w:pPr>
  </w:style>
  <w:style w:type="numbering" w:customStyle="1" w:styleId="1">
    <w:name w:val="Стиль1"/>
    <w:uiPriority w:val="99"/>
    <w:rsid w:val="00A269D5"/>
    <w:pPr>
      <w:numPr>
        <w:numId w:val="2"/>
      </w:numPr>
    </w:pPr>
  </w:style>
  <w:style w:type="character" w:styleId="a6">
    <w:name w:val="Hyperlink"/>
    <w:basedOn w:val="a1"/>
    <w:uiPriority w:val="99"/>
    <w:unhideWhenUsed/>
    <w:rsid w:val="00A20BB4"/>
    <w:rPr>
      <w:color w:val="0563C1" w:themeColor="hyperlink"/>
      <w:u w:val="single"/>
    </w:rPr>
  </w:style>
  <w:style w:type="paragraph" w:styleId="a7">
    <w:name w:val="Balloon Text"/>
    <w:basedOn w:val="a"/>
    <w:link w:val="a8"/>
    <w:uiPriority w:val="99"/>
    <w:semiHidden/>
    <w:unhideWhenUsed/>
    <w:rsid w:val="00A20BB4"/>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A20BB4"/>
    <w:rPr>
      <w:rFonts w:ascii="Segoe UI" w:hAnsi="Segoe UI" w:cs="Segoe UI"/>
      <w:sz w:val="18"/>
      <w:szCs w:val="18"/>
    </w:rPr>
  </w:style>
  <w:style w:type="paragraph" w:customStyle="1" w:styleId="ConsPlusNormal">
    <w:name w:val="ConsPlusNormal"/>
    <w:rsid w:val="003416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3416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1">
    <w:name w:val="toc 2"/>
    <w:basedOn w:val="a0"/>
    <w:next w:val="a"/>
    <w:autoRedefine/>
    <w:uiPriority w:val="39"/>
    <w:unhideWhenUsed/>
    <w:rsid w:val="006253CD"/>
    <w:pPr>
      <w:ind w:right="340" w:firstLine="0"/>
    </w:pPr>
  </w:style>
  <w:style w:type="paragraph" w:styleId="13">
    <w:name w:val="toc 1"/>
    <w:basedOn w:val="a0"/>
    <w:next w:val="a"/>
    <w:autoRedefine/>
    <w:uiPriority w:val="39"/>
    <w:unhideWhenUsed/>
    <w:rsid w:val="001F362B"/>
    <w:pPr>
      <w:tabs>
        <w:tab w:val="left" w:pos="709"/>
        <w:tab w:val="right" w:leader="dot" w:pos="9214"/>
      </w:tabs>
      <w:spacing w:before="120"/>
      <w:ind w:right="340" w:firstLine="0"/>
    </w:pPr>
    <w:rPr>
      <w:b/>
    </w:rPr>
  </w:style>
  <w:style w:type="table" w:styleId="a9">
    <w:name w:val="Table Grid"/>
    <w:basedOn w:val="a2"/>
    <w:uiPriority w:val="39"/>
    <w:rsid w:val="00DA4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BA4933"/>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a">
    <w:name w:val="annotation reference"/>
    <w:basedOn w:val="a1"/>
    <w:uiPriority w:val="99"/>
    <w:semiHidden/>
    <w:unhideWhenUsed/>
    <w:rsid w:val="005B2006"/>
    <w:rPr>
      <w:sz w:val="16"/>
      <w:szCs w:val="16"/>
    </w:rPr>
  </w:style>
  <w:style w:type="paragraph" w:styleId="ab">
    <w:name w:val="annotation text"/>
    <w:basedOn w:val="a"/>
    <w:link w:val="ac"/>
    <w:uiPriority w:val="99"/>
    <w:semiHidden/>
    <w:unhideWhenUsed/>
    <w:rsid w:val="005B2006"/>
    <w:pPr>
      <w:spacing w:line="240" w:lineRule="auto"/>
    </w:pPr>
    <w:rPr>
      <w:sz w:val="20"/>
      <w:szCs w:val="20"/>
    </w:rPr>
  </w:style>
  <w:style w:type="character" w:customStyle="1" w:styleId="ac">
    <w:name w:val="Текст примечания Знак"/>
    <w:basedOn w:val="a1"/>
    <w:link w:val="ab"/>
    <w:uiPriority w:val="99"/>
    <w:semiHidden/>
    <w:rsid w:val="005B2006"/>
    <w:rPr>
      <w:sz w:val="20"/>
      <w:szCs w:val="20"/>
    </w:rPr>
  </w:style>
  <w:style w:type="paragraph" w:styleId="ad">
    <w:name w:val="annotation subject"/>
    <w:basedOn w:val="ab"/>
    <w:next w:val="ab"/>
    <w:link w:val="ae"/>
    <w:uiPriority w:val="99"/>
    <w:semiHidden/>
    <w:unhideWhenUsed/>
    <w:rsid w:val="005B2006"/>
    <w:rPr>
      <w:b/>
      <w:bCs/>
    </w:rPr>
  </w:style>
  <w:style w:type="character" w:customStyle="1" w:styleId="ae">
    <w:name w:val="Тема примечания Знак"/>
    <w:basedOn w:val="ac"/>
    <w:link w:val="ad"/>
    <w:uiPriority w:val="99"/>
    <w:semiHidden/>
    <w:rsid w:val="005B2006"/>
    <w:rPr>
      <w:b/>
      <w:bCs/>
      <w:sz w:val="20"/>
      <w:szCs w:val="20"/>
    </w:rPr>
  </w:style>
  <w:style w:type="paragraph" w:styleId="31">
    <w:name w:val="toc 3"/>
    <w:basedOn w:val="a"/>
    <w:next w:val="a"/>
    <w:autoRedefine/>
    <w:uiPriority w:val="39"/>
    <w:unhideWhenUsed/>
    <w:rsid w:val="006253CD"/>
    <w:pPr>
      <w:spacing w:after="100"/>
      <w:ind w:left="440"/>
    </w:pPr>
  </w:style>
  <w:style w:type="paragraph" w:styleId="af">
    <w:name w:val="Revision"/>
    <w:hidden/>
    <w:uiPriority w:val="99"/>
    <w:semiHidden/>
    <w:rsid w:val="009E2CA0"/>
    <w:pPr>
      <w:spacing w:after="0" w:line="240" w:lineRule="auto"/>
    </w:pPr>
  </w:style>
  <w:style w:type="paragraph" w:styleId="af0">
    <w:name w:val="header"/>
    <w:basedOn w:val="a"/>
    <w:link w:val="af1"/>
    <w:uiPriority w:val="99"/>
    <w:unhideWhenUsed/>
    <w:rsid w:val="00681C73"/>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681C73"/>
  </w:style>
  <w:style w:type="paragraph" w:styleId="af2">
    <w:name w:val="footer"/>
    <w:basedOn w:val="a"/>
    <w:link w:val="af3"/>
    <w:uiPriority w:val="99"/>
    <w:unhideWhenUsed/>
    <w:rsid w:val="00681C73"/>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681C73"/>
  </w:style>
  <w:style w:type="paragraph" w:styleId="af4">
    <w:name w:val="List Paragraph"/>
    <w:basedOn w:val="a"/>
    <w:uiPriority w:val="34"/>
    <w:qFormat/>
    <w:rsid w:val="00017ACF"/>
    <w:pPr>
      <w:spacing w:line="256" w:lineRule="auto"/>
      <w:ind w:left="720"/>
      <w:contextualSpacing/>
    </w:pPr>
    <w:rPr>
      <w:rFonts w:ascii="Calibri" w:eastAsia="Calibri" w:hAnsi="Calibri" w:cs="Times New Roman"/>
    </w:rPr>
  </w:style>
  <w:style w:type="paragraph" w:customStyle="1" w:styleId="14">
    <w:name w:val="Абзац списка1"/>
    <w:basedOn w:val="a"/>
    <w:rsid w:val="00647E1D"/>
    <w:pPr>
      <w:spacing w:after="0" w:line="276" w:lineRule="auto"/>
      <w:ind w:left="720"/>
      <w:contextualSpacing/>
    </w:pPr>
    <w:rPr>
      <w:rFonts w:ascii="Arial" w:eastAsia="Times New Roman" w:hAnsi="Arial" w:cs="Arial"/>
      <w:color w:val="000000"/>
      <w:lang w:eastAsia="ru-RU"/>
    </w:rPr>
  </w:style>
  <w:style w:type="table" w:customStyle="1" w:styleId="TableNormal">
    <w:name w:val="Table Normal"/>
    <w:uiPriority w:val="2"/>
    <w:semiHidden/>
    <w:unhideWhenUsed/>
    <w:qFormat/>
    <w:rsid w:val="000409CA"/>
    <w:pPr>
      <w:widowControl w:val="0"/>
      <w:autoSpaceDE w:val="0"/>
      <w:autoSpaceDN w:val="0"/>
      <w:spacing w:after="0" w:line="240" w:lineRule="auto"/>
    </w:pPr>
    <w:rPr>
      <w:rFonts w:eastAsiaTheme="minorEastAsia" w:cs="Times New Roman"/>
      <w:lang w:val="en-US"/>
    </w:rPr>
    <w:tblPr>
      <w:tblInd w:w="0" w:type="dxa"/>
      <w:tblCellMar>
        <w:top w:w="0" w:type="dxa"/>
        <w:left w:w="0" w:type="dxa"/>
        <w:bottom w:w="0" w:type="dxa"/>
        <w:right w:w="0" w:type="dxa"/>
      </w:tblCellMar>
    </w:tblPr>
  </w:style>
  <w:style w:type="paragraph" w:styleId="af5">
    <w:name w:val="Body Text"/>
    <w:basedOn w:val="a"/>
    <w:link w:val="af6"/>
    <w:uiPriority w:val="1"/>
    <w:qFormat/>
    <w:rsid w:val="000409CA"/>
    <w:pPr>
      <w:widowControl w:val="0"/>
      <w:autoSpaceDE w:val="0"/>
      <w:autoSpaceDN w:val="0"/>
      <w:spacing w:after="0" w:line="240" w:lineRule="auto"/>
    </w:pPr>
    <w:rPr>
      <w:rFonts w:ascii="Times New Roman" w:eastAsiaTheme="minorEastAsia" w:hAnsi="Times New Roman" w:cs="Times New Roman"/>
      <w:sz w:val="28"/>
      <w:szCs w:val="28"/>
      <w:lang w:eastAsia="ru-RU"/>
    </w:rPr>
  </w:style>
  <w:style w:type="character" w:customStyle="1" w:styleId="af6">
    <w:name w:val="Основной текст Знак"/>
    <w:basedOn w:val="a1"/>
    <w:link w:val="af5"/>
    <w:uiPriority w:val="1"/>
    <w:rsid w:val="000409CA"/>
    <w:rPr>
      <w:rFonts w:ascii="Times New Roman" w:eastAsiaTheme="minorEastAsia" w:hAnsi="Times New Roman" w:cs="Times New Roman"/>
      <w:sz w:val="28"/>
      <w:szCs w:val="28"/>
      <w:lang w:eastAsia="ru-RU"/>
    </w:rPr>
  </w:style>
  <w:style w:type="paragraph" w:customStyle="1" w:styleId="TableParagraph">
    <w:name w:val="Table Paragraph"/>
    <w:basedOn w:val="a"/>
    <w:uiPriority w:val="1"/>
    <w:qFormat/>
    <w:rsid w:val="000409CA"/>
    <w:pPr>
      <w:widowControl w:val="0"/>
      <w:autoSpaceDE w:val="0"/>
      <w:autoSpaceDN w:val="0"/>
      <w:spacing w:after="0" w:line="240" w:lineRule="auto"/>
    </w:pPr>
    <w:rPr>
      <w:rFonts w:ascii="Arial" w:eastAsiaTheme="minorEastAsia"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052155">
      <w:bodyDiv w:val="1"/>
      <w:marLeft w:val="0"/>
      <w:marRight w:val="0"/>
      <w:marTop w:val="0"/>
      <w:marBottom w:val="0"/>
      <w:divBdr>
        <w:top w:val="none" w:sz="0" w:space="0" w:color="auto"/>
        <w:left w:val="none" w:sz="0" w:space="0" w:color="auto"/>
        <w:bottom w:val="none" w:sz="0" w:space="0" w:color="auto"/>
        <w:right w:val="none" w:sz="0" w:space="0" w:color="auto"/>
      </w:divBdr>
    </w:div>
    <w:div w:id="2026058715">
      <w:bodyDiv w:val="1"/>
      <w:marLeft w:val="0"/>
      <w:marRight w:val="0"/>
      <w:marTop w:val="0"/>
      <w:marBottom w:val="0"/>
      <w:divBdr>
        <w:top w:val="none" w:sz="0" w:space="0" w:color="auto"/>
        <w:left w:val="none" w:sz="0" w:space="0" w:color="auto"/>
        <w:bottom w:val="none" w:sz="0" w:space="0" w:color="auto"/>
        <w:right w:val="none" w:sz="0" w:space="0" w:color="auto"/>
      </w:divBdr>
      <w:divsChild>
        <w:div w:id="912664295">
          <w:marLeft w:val="0"/>
          <w:marRight w:val="0"/>
          <w:marTop w:val="0"/>
          <w:marBottom w:val="0"/>
          <w:divBdr>
            <w:top w:val="none" w:sz="0" w:space="0" w:color="auto"/>
            <w:left w:val="none" w:sz="0" w:space="0" w:color="auto"/>
            <w:bottom w:val="none" w:sz="0" w:space="0" w:color="auto"/>
            <w:right w:val="none" w:sz="0" w:space="0" w:color="auto"/>
          </w:divBdr>
          <w:divsChild>
            <w:div w:id="121197161">
              <w:marLeft w:val="0"/>
              <w:marRight w:val="0"/>
              <w:marTop w:val="0"/>
              <w:marBottom w:val="0"/>
              <w:divBdr>
                <w:top w:val="none" w:sz="0" w:space="0" w:color="auto"/>
                <w:left w:val="none" w:sz="0" w:space="0" w:color="auto"/>
                <w:bottom w:val="none" w:sz="0" w:space="0" w:color="auto"/>
                <w:right w:val="none" w:sz="0" w:space="0" w:color="auto"/>
              </w:divBdr>
              <w:divsChild>
                <w:div w:id="251621277">
                  <w:marLeft w:val="0"/>
                  <w:marRight w:val="0"/>
                  <w:marTop w:val="0"/>
                  <w:marBottom w:val="0"/>
                  <w:divBdr>
                    <w:top w:val="none" w:sz="0" w:space="0" w:color="auto"/>
                    <w:left w:val="none" w:sz="0" w:space="0" w:color="auto"/>
                    <w:bottom w:val="none" w:sz="0" w:space="0" w:color="auto"/>
                    <w:right w:val="none" w:sz="0" w:space="0" w:color="auto"/>
                  </w:divBdr>
                  <w:divsChild>
                    <w:div w:id="1578636937">
                      <w:marLeft w:val="0"/>
                      <w:marRight w:val="0"/>
                      <w:marTop w:val="0"/>
                      <w:marBottom w:val="0"/>
                      <w:divBdr>
                        <w:top w:val="none" w:sz="0" w:space="0" w:color="auto"/>
                        <w:left w:val="none" w:sz="0" w:space="0" w:color="auto"/>
                        <w:bottom w:val="none" w:sz="0" w:space="0" w:color="auto"/>
                        <w:right w:val="none" w:sz="0" w:space="0" w:color="auto"/>
                      </w:divBdr>
                      <w:divsChild>
                        <w:div w:id="1229655333">
                          <w:marLeft w:val="0"/>
                          <w:marRight w:val="0"/>
                          <w:marTop w:val="0"/>
                          <w:marBottom w:val="0"/>
                          <w:divBdr>
                            <w:top w:val="none" w:sz="0" w:space="0" w:color="auto"/>
                            <w:left w:val="none" w:sz="0" w:space="0" w:color="auto"/>
                            <w:bottom w:val="none" w:sz="0" w:space="0" w:color="auto"/>
                            <w:right w:val="none" w:sz="0" w:space="0" w:color="auto"/>
                          </w:divBdr>
                          <w:divsChild>
                            <w:div w:id="1818103474">
                              <w:marLeft w:val="0"/>
                              <w:marRight w:val="0"/>
                              <w:marTop w:val="0"/>
                              <w:marBottom w:val="0"/>
                              <w:divBdr>
                                <w:top w:val="none" w:sz="0" w:space="0" w:color="auto"/>
                                <w:left w:val="none" w:sz="0" w:space="0" w:color="auto"/>
                                <w:bottom w:val="none" w:sz="0" w:space="0" w:color="auto"/>
                                <w:right w:val="none" w:sz="0" w:space="0" w:color="auto"/>
                              </w:divBdr>
                              <w:divsChild>
                                <w:div w:id="247931352">
                                  <w:marLeft w:val="0"/>
                                  <w:marRight w:val="0"/>
                                  <w:marTop w:val="0"/>
                                  <w:marBottom w:val="0"/>
                                  <w:divBdr>
                                    <w:top w:val="none" w:sz="0" w:space="0" w:color="auto"/>
                                    <w:left w:val="none" w:sz="0" w:space="0" w:color="auto"/>
                                    <w:bottom w:val="none" w:sz="0" w:space="0" w:color="auto"/>
                                    <w:right w:val="none" w:sz="0" w:space="0" w:color="auto"/>
                                  </w:divBdr>
                                  <w:divsChild>
                                    <w:div w:id="410473598">
                                      <w:marLeft w:val="0"/>
                                      <w:marRight w:val="0"/>
                                      <w:marTop w:val="0"/>
                                      <w:marBottom w:val="0"/>
                                      <w:divBdr>
                                        <w:top w:val="none" w:sz="0" w:space="0" w:color="auto"/>
                                        <w:left w:val="none" w:sz="0" w:space="0" w:color="auto"/>
                                        <w:bottom w:val="none" w:sz="0" w:space="0" w:color="auto"/>
                                        <w:right w:val="none" w:sz="0" w:space="0" w:color="auto"/>
                                      </w:divBdr>
                                      <w:divsChild>
                                        <w:div w:id="16076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5815357E50C76177746DE9C9B58ADAD5C01B42965ED24505EEAAB95B76DA6C922171E30Am4aFM" TargetMode="External"/><Relationship Id="rId13" Type="http://schemas.microsoft.com/office/2016/09/relationships/commentsIds" Target="commentsIds.xml"/><Relationship Id="rId18" Type="http://schemas.openxmlformats.org/officeDocument/2006/relationships/hyperlink" Target="consultantplus://offline/ref=A5E27072CB838AED54D0588C39E09CD0CEFA50FAE4D37CE8B9901F6F415CEB6A6DB4CD3BC936750A0717A9EC4D979A5036383B0133A50FFDHBYA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consultantplus://offline/ref=64B7EDCE63FB6078C8C80E83F4E92968D7D05CC7042994C256ADE22D05F16D90316CE5F339D73199402ABB92EEA9630052B4184E1C0D42F6CFAECAJBA2J" TargetMode="External"/><Relationship Id="rId2" Type="http://schemas.openxmlformats.org/officeDocument/2006/relationships/numbering" Target="numbering.xml"/><Relationship Id="rId16" Type="http://schemas.openxmlformats.org/officeDocument/2006/relationships/hyperlink" Target="http://docs.cntd.ru/document/902070582"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consultantplus://offline/ref=00509C335B16431278C9CDD5E6D03C651BB748D99EC57E03E84C4ED5051F04137FEC6043NBLF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00509C335B16431278C9CDD5E6D03C651BB748D99EC57E03E84C4ED5051F04137FEC6046BD0B78DCN3L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80379-193E-4AC5-9EFC-85868A25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91</Pages>
  <Words>41762</Words>
  <Characters>238048</Characters>
  <Application>Microsoft Office Word</Application>
  <DocSecurity>0</DocSecurity>
  <Lines>1983</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Николай Евгеньевич Гонобоблев</cp:lastModifiedBy>
  <cp:revision>9</cp:revision>
  <cp:lastPrinted>2020-01-27T08:18:00Z</cp:lastPrinted>
  <dcterms:created xsi:type="dcterms:W3CDTF">2020-01-27T07:30:00Z</dcterms:created>
  <dcterms:modified xsi:type="dcterms:W3CDTF">2020-02-06T10:10:00Z</dcterms:modified>
</cp:coreProperties>
</file>