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 муниципального образования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«Город Светлогорск»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  <w:proofErr w:type="gramEnd"/>
      <w:r w:rsidRPr="0064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26   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     августа       </w:t>
      </w: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года                                                                № </w:t>
      </w:r>
      <w:r w:rsidRPr="006441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196  .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автомобильных дорог общего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пользования местного значения в муниципальном образовании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 поселение «Город Светлогорск»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 ст. 13 Федерального закона РФ от 08.11.2007г.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Калининградской области от 13.07.2007г. №422 «Об отдельных вопросах, связанных с классификацией автомобильных дорог Калининградской области»,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64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н о в л я ю: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автомобильных дорог общего пользования местного значения (Приложение №1). 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Муниципальному учреждению «Отдел городского хозяйства городского поселения «Город Светлогорск» (</w:t>
      </w:r>
      <w:proofErr w:type="spellStart"/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Н.А.Антошиной</w:t>
      </w:r>
      <w:proofErr w:type="spellEnd"/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срок до 1 января 2014 года произвести обследование дорог общего пользования местного значения с составлением актов, содержащих сведения о наличии и типе покрытия, состоянии дорог, иной информацией, необходимой для планирования развития и эксплуатации автомобильных дорог общего пользования местного значения.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3. Отделу архитектуры, градостроительства, капитального строительства (</w:t>
      </w:r>
      <w:proofErr w:type="spellStart"/>
      <w:r w:rsidRPr="006441A9">
        <w:rPr>
          <w:rFonts w:ascii="Tahoma" w:eastAsia="Times New Roman" w:hAnsi="Tahoma" w:cs="Tahoma"/>
          <w:sz w:val="16"/>
          <w:szCs w:val="16"/>
          <w:lang w:eastAsia="ru-RU"/>
        </w:rPr>
        <w:t>Н.А.Чижан</w:t>
      </w:r>
      <w:proofErr w:type="spellEnd"/>
      <w:r w:rsidRPr="006441A9">
        <w:rPr>
          <w:rFonts w:ascii="Tahoma" w:eastAsia="Times New Roman" w:hAnsi="Tahoma" w:cs="Tahoma"/>
          <w:sz w:val="16"/>
          <w:szCs w:val="16"/>
          <w:lang w:eastAsia="ru-RU"/>
        </w:rPr>
        <w:t>) в срок до 1 января 2015 года оформить технические паспорта дорог общего пользования местного значения.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Автомобильные дороги общего пользования местного значения, включенные в перечень, закрепить на праве оперативного управления за муниципальными учреждениями и предприятиями, находящимися в ведении администрации.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постановление в газете «Вестник Светлогорска» и разместить на официальном сайте муниципального образования.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со дня официального опубликования.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Контроль за исполнением настоящего постановления оставляю за собой. 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муниципального 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городское поселение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proofErr w:type="gramStart"/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Светлогорск»   </w:t>
      </w:r>
      <w:proofErr w:type="gramEnd"/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 В.В. Михайлин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sz w:val="16"/>
          <w:szCs w:val="16"/>
          <w:lang w:eastAsia="ru-RU"/>
        </w:rPr>
        <w:br w:type="page"/>
      </w:r>
      <w:r w:rsidRPr="006441A9">
        <w:rPr>
          <w:rFonts w:ascii="Tahoma" w:eastAsia="Times New Roman" w:hAnsi="Tahoma" w:cs="Tahoma"/>
          <w:sz w:val="16"/>
          <w:szCs w:val="16"/>
          <w:lang w:eastAsia="ru-RU"/>
        </w:rPr>
        <w:lastRenderedPageBreak/>
        <w:t>Приложение №1 к Постановлению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Главы администрации МО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городское поселение «Город Светлогорск»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№</w:t>
      </w:r>
      <w:r w:rsidRPr="006441A9">
        <w:rPr>
          <w:rFonts w:ascii="Tahoma" w:eastAsia="Times New Roman" w:hAnsi="Tahoma" w:cs="Tahoma"/>
          <w:sz w:val="16"/>
          <w:szCs w:val="16"/>
          <w:u w:val="single"/>
          <w:lang w:eastAsia="ru-RU"/>
        </w:rPr>
        <w:t xml:space="preserve"> </w:t>
      </w:r>
      <w:proofErr w:type="gramStart"/>
      <w:r w:rsidRPr="006441A9">
        <w:rPr>
          <w:rFonts w:ascii="Tahoma" w:eastAsia="Times New Roman" w:hAnsi="Tahoma" w:cs="Tahoma"/>
          <w:sz w:val="16"/>
          <w:szCs w:val="16"/>
          <w:u w:val="single"/>
          <w:lang w:eastAsia="ru-RU"/>
        </w:rPr>
        <w:t xml:space="preserve">196 </w:t>
      </w: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 от</w:t>
      </w:r>
      <w:proofErr w:type="gramEnd"/>
      <w:r w:rsidRPr="006441A9">
        <w:rPr>
          <w:rFonts w:ascii="Tahoma" w:eastAsia="Times New Roman" w:hAnsi="Tahoma" w:cs="Tahoma"/>
          <w:sz w:val="16"/>
          <w:szCs w:val="16"/>
          <w:lang w:eastAsia="ru-RU"/>
        </w:rPr>
        <w:t xml:space="preserve"> «</w:t>
      </w:r>
      <w:r w:rsidRPr="006441A9">
        <w:rPr>
          <w:rFonts w:ascii="Tahoma" w:eastAsia="Times New Roman" w:hAnsi="Tahoma" w:cs="Tahoma"/>
          <w:sz w:val="16"/>
          <w:szCs w:val="16"/>
          <w:u w:val="single"/>
          <w:lang w:eastAsia="ru-RU"/>
        </w:rPr>
        <w:t xml:space="preserve">  26  </w:t>
      </w: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»</w:t>
      </w:r>
      <w:r w:rsidRPr="006441A9">
        <w:rPr>
          <w:rFonts w:ascii="Tahoma" w:eastAsia="Times New Roman" w:hAnsi="Tahoma" w:cs="Tahoma"/>
          <w:sz w:val="16"/>
          <w:szCs w:val="16"/>
          <w:u w:val="single"/>
          <w:lang w:eastAsia="ru-RU"/>
        </w:rPr>
        <w:t xml:space="preserve">  августа </w:t>
      </w: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2011г.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6441A9" w:rsidRPr="006441A9" w:rsidRDefault="006441A9" w:rsidP="006441A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Перечень автомобильных дорог</w:t>
      </w:r>
    </w:p>
    <w:p w:rsidR="006441A9" w:rsidRPr="006441A9" w:rsidRDefault="006441A9" w:rsidP="006441A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общего пользования местного значения</w:t>
      </w:r>
    </w:p>
    <w:p w:rsidR="006441A9" w:rsidRPr="006441A9" w:rsidRDefault="006441A9" w:rsidP="006441A9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>Муниципального образования городское поселение «Город Светлогорск»</w:t>
      </w:r>
    </w:p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3606"/>
        <w:gridCol w:w="2118"/>
        <w:gridCol w:w="2689"/>
      </w:tblGrid>
      <w:tr w:rsidR="006441A9" w:rsidRPr="006441A9" w:rsidTr="006441A9">
        <w:trPr>
          <w:tblHeader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на карте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Протяженность</w:t>
            </w:r>
          </w:p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Нахимова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Советская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Партизанский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Таёжный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Прохладная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Парковая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Гвардейский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Санаторная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Тихомирова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Сибирский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Токарева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Тельмана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Станционная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Красноармейский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Комсомольский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Первомайская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Прибалтийский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Сосновая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Кленовая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Рябиновая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Малиновый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Еловый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Земляничная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Кедровый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Радужная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Грибной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Ореховая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Студенческая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Коммунальная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Солнечная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Северный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Лесной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Средняя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Дубовая Аллея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Весенняя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Южный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Березовая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Окружная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Каштановая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Косогорная</w:t>
            </w:r>
            <w:proofErr w:type="spellEnd"/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Олимпийский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ж/б плиты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Архитектора Попова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плитка,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Сосновый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Разина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Майская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Хвойный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Мичурина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Новая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Тургенева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Игашева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Гоголя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Ленинградская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Пионерская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Яблоневая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плитка, ж/б плиты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Тихая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Сиреневый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Ягодный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Преображенского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 плиты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Фруктовая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Вокзальная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Железнодорожная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Фруктовый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Цветочный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Железнодорожный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Хуторская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Хуторской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Тюменская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Озерный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Северный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Славянская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Кольцевая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Тюменский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Малый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Славянский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Кольцевой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Березовый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Береговая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Пригородная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Песочная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Заречная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Озерный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Озерная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Ольховый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Ольховая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Дачный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Ивовый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Вербный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Рябиновый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Балтийский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Верещагина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Заречный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Ленина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Баха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Баха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Штрауса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99.    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Садовая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Маяковского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8 Марта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Гагарина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Гагарина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Подгорная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Зеленая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Островского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Почтовая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Аптечная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плитка, 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Октябрьская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Курортная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Динамо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плитка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Береговой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Карла Маркса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Верещагина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грунтовый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Горького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Балтийская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бульвар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Лермонтовский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Некрасова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Пушкина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Приморская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асфальт, грунт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Летняя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</w:tr>
      <w:tr w:rsidR="006441A9" w:rsidRPr="006441A9" w:rsidTr="006441A9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125.  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Сказочника Гофмана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1A9" w:rsidRPr="006441A9" w:rsidRDefault="006441A9" w:rsidP="00644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</w:t>
            </w:r>
          </w:p>
        </w:tc>
      </w:tr>
    </w:tbl>
    <w:p w:rsidR="006441A9" w:rsidRPr="006441A9" w:rsidRDefault="006441A9" w:rsidP="0064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1"/>
    <w:rsid w:val="00022184"/>
    <w:rsid w:val="00035A30"/>
    <w:rsid w:val="006441A9"/>
    <w:rsid w:val="0064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B1F17-BE07-4678-899B-5F0B6138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4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1154</Words>
  <Characters>6579</Characters>
  <Application>Microsoft Office Word</Application>
  <DocSecurity>0</DocSecurity>
  <Lines>54</Lines>
  <Paragraphs>15</Paragraphs>
  <ScaleCrop>false</ScaleCrop>
  <Company>Microsoft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2018-10-31T09:08:00Z</dcterms:created>
  <dcterms:modified xsi:type="dcterms:W3CDTF">2018-10-31T09:09:00Z</dcterms:modified>
</cp:coreProperties>
</file>