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03" w:rsidRPr="006B5595" w:rsidRDefault="00F23E03" w:rsidP="00F23E03">
      <w:pPr>
        <w:suppressAutoHyphens/>
        <w:autoSpaceDE w:val="0"/>
        <w:jc w:val="center"/>
        <w:rPr>
          <w:rFonts w:ascii="Times New Roman" w:hAnsi="Times New Roman" w:cs="Times New Roman"/>
          <w:b/>
          <w:sz w:val="24"/>
          <w:szCs w:val="24"/>
          <w:lang w:eastAsia="ar-SA"/>
        </w:rPr>
      </w:pPr>
      <w:r w:rsidRPr="006B5595">
        <w:rPr>
          <w:rFonts w:ascii="Times New Roman" w:hAnsi="Times New Roman" w:cs="Times New Roman"/>
          <w:b/>
          <w:sz w:val="24"/>
          <w:szCs w:val="24"/>
          <w:lang w:eastAsia="ar-SA"/>
        </w:rPr>
        <w:t>РОССИЙСКАЯ</w:t>
      </w:r>
      <w:r w:rsidR="006B5595">
        <w:rPr>
          <w:rFonts w:ascii="Times New Roman" w:hAnsi="Times New Roman" w:cs="Times New Roman"/>
          <w:b/>
          <w:sz w:val="24"/>
          <w:szCs w:val="24"/>
          <w:lang w:eastAsia="ar-SA"/>
        </w:rPr>
        <w:t xml:space="preserve"> </w:t>
      </w:r>
      <w:r w:rsidRPr="006B5595">
        <w:rPr>
          <w:rFonts w:ascii="Times New Roman" w:hAnsi="Times New Roman" w:cs="Times New Roman"/>
          <w:b/>
          <w:sz w:val="24"/>
          <w:szCs w:val="24"/>
          <w:lang w:eastAsia="ar-SA"/>
        </w:rPr>
        <w:t>ФЕДЕРАЦИЯ</w:t>
      </w:r>
    </w:p>
    <w:p w:rsidR="00F23E03" w:rsidRPr="006B5595" w:rsidRDefault="00F23E03" w:rsidP="00F23E03">
      <w:pPr>
        <w:suppressAutoHyphens/>
        <w:autoSpaceDE w:val="0"/>
        <w:jc w:val="center"/>
        <w:rPr>
          <w:rFonts w:ascii="Times New Roman" w:hAnsi="Times New Roman" w:cs="Times New Roman"/>
          <w:b/>
          <w:sz w:val="24"/>
          <w:szCs w:val="24"/>
          <w:lang w:eastAsia="ar-SA"/>
        </w:rPr>
      </w:pPr>
      <w:r w:rsidRPr="006B5595">
        <w:rPr>
          <w:rFonts w:ascii="Times New Roman" w:hAnsi="Times New Roman" w:cs="Times New Roman"/>
          <w:b/>
          <w:sz w:val="24"/>
          <w:szCs w:val="24"/>
          <w:lang w:eastAsia="ar-SA"/>
        </w:rPr>
        <w:t>КАЛИНИНГРАДСКАЯ ОБЛАСТЬ</w:t>
      </w:r>
    </w:p>
    <w:p w:rsidR="00F23E03" w:rsidRPr="006B5595" w:rsidRDefault="00F23E03" w:rsidP="00F23E03">
      <w:pPr>
        <w:suppressAutoHyphens/>
        <w:autoSpaceDE w:val="0"/>
        <w:jc w:val="center"/>
        <w:rPr>
          <w:rFonts w:ascii="Times New Roman" w:hAnsi="Times New Roman" w:cs="Times New Roman"/>
          <w:b/>
          <w:sz w:val="24"/>
          <w:szCs w:val="24"/>
          <w:lang w:eastAsia="ar-SA"/>
        </w:rPr>
      </w:pPr>
      <w:r w:rsidRPr="006B5595">
        <w:rPr>
          <w:rFonts w:ascii="Times New Roman" w:hAnsi="Times New Roman" w:cs="Times New Roman"/>
          <w:b/>
          <w:sz w:val="24"/>
          <w:szCs w:val="24"/>
          <w:lang w:eastAsia="ar-SA"/>
        </w:rPr>
        <w:t>ОКРУЖНОЙ СОВЕТ ДЕПУТАТОВ МУНИЦИПАЛЬНОГО ОБРАЗОВАНИЯ</w:t>
      </w:r>
    </w:p>
    <w:p w:rsidR="00F23E03" w:rsidRPr="006B5595" w:rsidRDefault="00F23E03" w:rsidP="00F23E03">
      <w:pPr>
        <w:pBdr>
          <w:bottom w:val="single" w:sz="12" w:space="1" w:color="auto"/>
        </w:pBdr>
        <w:suppressAutoHyphens/>
        <w:autoSpaceDE w:val="0"/>
        <w:jc w:val="center"/>
        <w:rPr>
          <w:rFonts w:ascii="Times New Roman" w:hAnsi="Times New Roman" w:cs="Times New Roman"/>
          <w:b/>
          <w:sz w:val="24"/>
          <w:szCs w:val="24"/>
          <w:lang w:eastAsia="ar-SA"/>
        </w:rPr>
      </w:pPr>
      <w:r w:rsidRPr="006B5595">
        <w:rPr>
          <w:rFonts w:ascii="Times New Roman" w:hAnsi="Times New Roman" w:cs="Times New Roman"/>
          <w:b/>
          <w:sz w:val="24"/>
          <w:szCs w:val="24"/>
          <w:lang w:eastAsia="ar-SA"/>
        </w:rPr>
        <w:t>«СВЕТЛОГОРСКИЙ ГОРОДСКОЙ ОКРУГ»</w:t>
      </w:r>
    </w:p>
    <w:p w:rsidR="00F23E03" w:rsidRPr="006B5595" w:rsidRDefault="00F23E03" w:rsidP="00F23E03">
      <w:pPr>
        <w:suppressAutoHyphens/>
        <w:autoSpaceDE w:val="0"/>
        <w:jc w:val="both"/>
        <w:rPr>
          <w:rFonts w:ascii="Times New Roman" w:hAnsi="Times New Roman" w:cs="Times New Roman"/>
          <w:sz w:val="24"/>
          <w:szCs w:val="24"/>
          <w:lang w:eastAsia="ar-SA"/>
        </w:rPr>
      </w:pPr>
    </w:p>
    <w:p w:rsidR="00F23E03" w:rsidRPr="005F6CB5" w:rsidRDefault="00F23E03" w:rsidP="00F23E03">
      <w:pPr>
        <w:keepNext/>
        <w:suppressAutoHyphens/>
        <w:autoSpaceDE w:val="0"/>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F23E03" w:rsidRPr="005F6CB5" w:rsidRDefault="00F23E03" w:rsidP="00F23E03">
      <w:pPr>
        <w:suppressAutoHyphens/>
        <w:autoSpaceDE w:val="0"/>
        <w:jc w:val="both"/>
        <w:rPr>
          <w:rFonts w:ascii="Times New Roman" w:hAnsi="Times New Roman" w:cs="Times New Roman"/>
          <w:sz w:val="24"/>
          <w:szCs w:val="24"/>
          <w:lang w:eastAsia="ar-SA"/>
        </w:rPr>
      </w:pPr>
    </w:p>
    <w:p w:rsidR="00F23E03" w:rsidRPr="005F6CB5" w:rsidRDefault="00227664" w:rsidP="00F23E03">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от «30</w:t>
      </w:r>
      <w:r w:rsidR="00F23E03" w:rsidRPr="005F6CB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августа</w:t>
      </w:r>
      <w:r w:rsidR="00F23E03" w:rsidRPr="005F6CB5">
        <w:rPr>
          <w:rFonts w:ascii="Times New Roman" w:hAnsi="Times New Roman" w:cs="Times New Roman"/>
          <w:sz w:val="24"/>
          <w:szCs w:val="24"/>
          <w:lang w:eastAsia="ar-SA"/>
        </w:rPr>
        <w:t xml:space="preserve"> 202</w:t>
      </w:r>
      <w:r w:rsidR="00F23E03">
        <w:rPr>
          <w:rFonts w:ascii="Times New Roman" w:hAnsi="Times New Roman" w:cs="Times New Roman"/>
          <w:sz w:val="24"/>
          <w:szCs w:val="24"/>
          <w:lang w:eastAsia="ar-SA"/>
        </w:rPr>
        <w:t>1</w:t>
      </w:r>
      <w:r w:rsidR="00F23E03" w:rsidRPr="005F6CB5">
        <w:rPr>
          <w:rFonts w:ascii="Times New Roman" w:hAnsi="Times New Roman" w:cs="Times New Roman"/>
          <w:sz w:val="24"/>
          <w:szCs w:val="24"/>
          <w:lang w:eastAsia="ar-SA"/>
        </w:rPr>
        <w:t xml:space="preserve"> года </w:t>
      </w:r>
      <w:r w:rsidR="00F23E03" w:rsidRPr="005F6CB5">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 xml:space="preserve">                           </w:t>
      </w:r>
      <w:r w:rsidR="00F23E03" w:rsidRPr="005F6CB5">
        <w:rPr>
          <w:rFonts w:ascii="Times New Roman" w:hAnsi="Times New Roman" w:cs="Times New Roman"/>
          <w:sz w:val="24"/>
          <w:szCs w:val="24"/>
          <w:lang w:eastAsia="ar-SA"/>
        </w:rPr>
        <w:t>№</w:t>
      </w:r>
      <w:r>
        <w:rPr>
          <w:rFonts w:ascii="Times New Roman" w:hAnsi="Times New Roman" w:cs="Times New Roman"/>
          <w:sz w:val="24"/>
          <w:szCs w:val="24"/>
          <w:lang w:eastAsia="ar-SA"/>
        </w:rPr>
        <w:t>46</w:t>
      </w:r>
    </w:p>
    <w:p w:rsidR="00F23E03" w:rsidRPr="005F6CB5" w:rsidRDefault="00F23E03" w:rsidP="00F23E03">
      <w:pPr>
        <w:suppressAutoHyphens/>
        <w:autoSpaceDE w:val="0"/>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F23E03" w:rsidRPr="005F6CB5" w:rsidRDefault="00F23E03" w:rsidP="00F23E03">
      <w:pPr>
        <w:suppressAutoHyphens/>
        <w:autoSpaceDE w:val="0"/>
        <w:jc w:val="both"/>
        <w:rPr>
          <w:rFonts w:ascii="Times New Roman" w:hAnsi="Times New Roman" w:cs="Times New Roman"/>
          <w:sz w:val="24"/>
          <w:szCs w:val="24"/>
          <w:lang w:eastAsia="ar-SA"/>
        </w:rPr>
      </w:pPr>
    </w:p>
    <w:p w:rsidR="00F23E03" w:rsidRPr="00B85E28" w:rsidRDefault="00F23E03" w:rsidP="00F23E03">
      <w:pPr>
        <w:autoSpaceDE w:val="0"/>
        <w:autoSpaceDN w:val="0"/>
        <w:adjustRightInd w:val="0"/>
        <w:jc w:val="center"/>
        <w:rPr>
          <w:rFonts w:ascii="Times New Roman" w:hAnsi="Times New Roman" w:cs="Times New Roman"/>
          <w:b/>
          <w:bCs/>
          <w:sz w:val="28"/>
          <w:szCs w:val="28"/>
        </w:rPr>
      </w:pPr>
      <w:r w:rsidRPr="005F6CB5">
        <w:rPr>
          <w:rFonts w:ascii="Times New Roman" w:hAnsi="Times New Roman" w:cs="Times New Roman"/>
          <w:b/>
          <w:bCs/>
          <w:sz w:val="28"/>
          <w:szCs w:val="28"/>
        </w:rPr>
        <w:t xml:space="preserve">Об утверждении </w:t>
      </w:r>
      <w:r w:rsidRPr="0078241F">
        <w:rPr>
          <w:rFonts w:ascii="Times New Roman" w:hAnsi="Times New Roman" w:cs="Times New Roman"/>
          <w:b/>
          <w:bCs/>
          <w:sz w:val="28"/>
          <w:szCs w:val="28"/>
        </w:rPr>
        <w:t>Положения</w:t>
      </w:r>
      <w:r>
        <w:rPr>
          <w:rFonts w:ascii="Times New Roman" w:hAnsi="Times New Roman" w:cs="Times New Roman"/>
          <w:b/>
          <w:bCs/>
          <w:sz w:val="28"/>
          <w:szCs w:val="28"/>
        </w:rPr>
        <w:t xml:space="preserve"> </w:t>
      </w:r>
      <w:r w:rsidRPr="00B85E28">
        <w:rPr>
          <w:rFonts w:ascii="Times New Roman" w:hAnsi="Times New Roman" w:cs="Times New Roman"/>
          <w:b/>
          <w:bCs/>
          <w:sz w:val="28"/>
          <w:szCs w:val="28"/>
        </w:rPr>
        <w:t xml:space="preserve">о муниципальном контроле </w:t>
      </w:r>
    </w:p>
    <w:p w:rsidR="00F23E03" w:rsidRPr="005F6CB5" w:rsidRDefault="00F23E03" w:rsidP="00F23E03">
      <w:pPr>
        <w:autoSpaceDE w:val="0"/>
        <w:autoSpaceDN w:val="0"/>
        <w:adjustRightInd w:val="0"/>
        <w:jc w:val="center"/>
        <w:rPr>
          <w:rFonts w:ascii="Times New Roman" w:hAnsi="Times New Roman" w:cs="Times New Roman"/>
          <w:b/>
          <w:bCs/>
          <w:sz w:val="28"/>
          <w:szCs w:val="28"/>
        </w:rPr>
      </w:pPr>
      <w:r w:rsidRPr="00B85E28">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r w:rsidRPr="0078241F">
        <w:rPr>
          <w:rFonts w:ascii="Times New Roman" w:hAnsi="Times New Roman" w:cs="Times New Roman"/>
          <w:b/>
          <w:bCs/>
          <w:sz w:val="28"/>
          <w:szCs w:val="28"/>
        </w:rPr>
        <w:t xml:space="preserve"> на территории </w:t>
      </w:r>
      <w:r w:rsidRPr="005F6CB5">
        <w:rPr>
          <w:rFonts w:ascii="Times New Roman" w:hAnsi="Times New Roman" w:cs="Times New Roman"/>
          <w:b/>
          <w:bCs/>
          <w:sz w:val="28"/>
          <w:szCs w:val="28"/>
        </w:rPr>
        <w:t>муниципального образования</w:t>
      </w:r>
      <w:r>
        <w:rPr>
          <w:rFonts w:ascii="Times New Roman" w:hAnsi="Times New Roman" w:cs="Times New Roman"/>
          <w:b/>
          <w:bCs/>
          <w:sz w:val="28"/>
          <w:szCs w:val="28"/>
        </w:rPr>
        <w:t xml:space="preserve"> </w:t>
      </w:r>
      <w:r w:rsidRPr="005F6CB5">
        <w:rPr>
          <w:rFonts w:ascii="Times New Roman" w:hAnsi="Times New Roman" w:cs="Times New Roman"/>
          <w:b/>
          <w:bCs/>
          <w:sz w:val="28"/>
          <w:szCs w:val="28"/>
        </w:rPr>
        <w:t>«Светлогорский городской округ»</w:t>
      </w:r>
    </w:p>
    <w:p w:rsidR="00F23E03" w:rsidRDefault="00F23E03" w:rsidP="00F23E03">
      <w:pPr>
        <w:autoSpaceDE w:val="0"/>
        <w:autoSpaceDN w:val="0"/>
        <w:adjustRightInd w:val="0"/>
        <w:rPr>
          <w:rFonts w:eastAsia="Calibri"/>
          <w:sz w:val="24"/>
          <w:szCs w:val="24"/>
        </w:rPr>
      </w:pPr>
    </w:p>
    <w:p w:rsidR="00F23E03" w:rsidRPr="006B5595" w:rsidRDefault="006B5595" w:rsidP="00F23E03">
      <w:pPr>
        <w:autoSpaceDE w:val="0"/>
        <w:autoSpaceDN w:val="0"/>
        <w:adjustRightInd w:val="0"/>
        <w:ind w:firstLine="709"/>
        <w:jc w:val="both"/>
        <w:rPr>
          <w:rFonts w:ascii="Times New Roman" w:eastAsia="Calibri" w:hAnsi="Times New Roman" w:cs="Times New Roman"/>
          <w:sz w:val="24"/>
          <w:szCs w:val="24"/>
        </w:rPr>
      </w:pPr>
      <w:r w:rsidRPr="006B5595">
        <w:rPr>
          <w:rFonts w:ascii="Times New Roman" w:eastAsia="Calibri" w:hAnsi="Times New Roman" w:cs="Times New Roman"/>
          <w:sz w:val="24"/>
          <w:szCs w:val="24"/>
        </w:rPr>
        <w:t>Руководствуясь статьей 16 Федерального закона от 06.10.2003 № 131-ФЗ «Об общих принципах организации местного самоуправления в Российской Федерации»</w:t>
      </w:r>
      <w:r w:rsidR="00F23E03" w:rsidRPr="006B5595">
        <w:rPr>
          <w:rFonts w:ascii="Times New Roman" w:eastAsia="Calibri" w:hAnsi="Times New Roman" w:cs="Times New Roman"/>
          <w:sz w:val="24"/>
          <w:szCs w:val="24"/>
        </w:rPr>
        <w:t xml:space="preserve">, </w:t>
      </w:r>
      <w:r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 xml:space="preserve">от 08.11.2007 № 259-ФЗ «Устав автомобильного транспорта и городского наземного электрического транспорта», </w:t>
      </w:r>
      <w:r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от 31.07.2020 248-ФЗ «О государственном контроле (надзоре) и муниципальном контроле в Российской Федерации», статьей 6 Устава муниципального образования «Светлогорский городской округ», окружной Совет депутатов</w:t>
      </w:r>
    </w:p>
    <w:p w:rsidR="00F23E03" w:rsidRPr="00E400FA" w:rsidRDefault="00F23E03" w:rsidP="00F23E03">
      <w:pPr>
        <w:autoSpaceDE w:val="0"/>
        <w:autoSpaceDN w:val="0"/>
        <w:adjustRightInd w:val="0"/>
        <w:ind w:firstLine="709"/>
        <w:jc w:val="both"/>
        <w:rPr>
          <w:rFonts w:ascii="Times New Roman" w:eastAsia="Calibri" w:hAnsi="Times New Roman" w:cs="Times New Roman"/>
          <w:sz w:val="28"/>
          <w:szCs w:val="28"/>
        </w:rPr>
      </w:pPr>
    </w:p>
    <w:p w:rsidR="00F23E03" w:rsidRDefault="00F23E03" w:rsidP="006B5595">
      <w:pPr>
        <w:autoSpaceDE w:val="0"/>
        <w:autoSpaceDN w:val="0"/>
        <w:adjustRightInd w:val="0"/>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rsidR="006B5595" w:rsidRPr="00E400FA" w:rsidRDefault="006B5595" w:rsidP="006B5595">
      <w:pPr>
        <w:autoSpaceDE w:val="0"/>
        <w:autoSpaceDN w:val="0"/>
        <w:adjustRightInd w:val="0"/>
        <w:jc w:val="center"/>
        <w:rPr>
          <w:rFonts w:ascii="Times New Roman" w:eastAsia="Calibri" w:hAnsi="Times New Roman" w:cs="Times New Roman"/>
          <w:b/>
          <w:sz w:val="28"/>
          <w:szCs w:val="28"/>
        </w:rPr>
      </w:pPr>
    </w:p>
    <w:p w:rsidR="00F23E03" w:rsidRPr="006B5595" w:rsidRDefault="00F23E03" w:rsidP="006B5595">
      <w:pPr>
        <w:widowControl/>
        <w:numPr>
          <w:ilvl w:val="0"/>
          <w:numId w:val="1"/>
        </w:numPr>
        <w:autoSpaceDE w:val="0"/>
        <w:autoSpaceDN w:val="0"/>
        <w:adjustRightInd w:val="0"/>
        <w:spacing w:line="259" w:lineRule="auto"/>
        <w:ind w:left="0" w:firstLine="709"/>
        <w:jc w:val="both"/>
        <w:rPr>
          <w:rFonts w:ascii="Times New Roman" w:eastAsia="Calibri" w:hAnsi="Times New Roman" w:cs="Times New Roman"/>
          <w:b/>
          <w:sz w:val="24"/>
          <w:szCs w:val="24"/>
        </w:rPr>
      </w:pPr>
      <w:r w:rsidRPr="006B5595">
        <w:rPr>
          <w:rFonts w:ascii="Times New Roman" w:eastAsia="Calibri" w:hAnsi="Times New Roman" w:cs="Times New Roman"/>
          <w:b/>
          <w:sz w:val="24"/>
          <w:szCs w:val="24"/>
        </w:rPr>
        <w:t xml:space="preserve">Утвердить </w:t>
      </w:r>
      <w:bookmarkStart w:id="0" w:name="_Hlk78188987"/>
      <w:r w:rsidRPr="006B5595">
        <w:rPr>
          <w:rFonts w:ascii="Times New Roman" w:eastAsia="Calibri" w:hAnsi="Times New Roman" w:cs="Times New Roman"/>
          <w:b/>
          <w:sz w:val="24"/>
          <w:szCs w:val="24"/>
        </w:rPr>
        <w:t>Положение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«Светлогорский городской округ»</w:t>
      </w:r>
      <w:bookmarkEnd w:id="0"/>
      <w:r w:rsidRPr="006B5595">
        <w:rPr>
          <w:rFonts w:ascii="Times New Roman" w:eastAsia="Calibri" w:hAnsi="Times New Roman" w:cs="Times New Roman"/>
          <w:b/>
          <w:sz w:val="24"/>
          <w:szCs w:val="24"/>
        </w:rPr>
        <w:t xml:space="preserve"> </w:t>
      </w:r>
      <w:r w:rsidR="006B5595" w:rsidRPr="006B5595">
        <w:rPr>
          <w:rFonts w:ascii="Times New Roman" w:eastAsia="Calibri" w:hAnsi="Times New Roman" w:cs="Times New Roman"/>
          <w:b/>
          <w:sz w:val="24"/>
          <w:szCs w:val="24"/>
        </w:rPr>
        <w:t>согласно приложению к настоящему решению.</w:t>
      </w:r>
    </w:p>
    <w:p w:rsidR="00F23E03" w:rsidRPr="006B5595" w:rsidRDefault="008F3DFE" w:rsidP="00F23E03">
      <w:pPr>
        <w:pStyle w:val="aa"/>
        <w:numPr>
          <w:ilvl w:val="0"/>
          <w:numId w:val="1"/>
        </w:numPr>
        <w:spacing w:after="0"/>
        <w:ind w:left="0" w:firstLine="709"/>
        <w:jc w:val="both"/>
        <w:rPr>
          <w:rFonts w:ascii="Times New Roman" w:hAnsi="Times New Roman"/>
          <w:b/>
          <w:sz w:val="24"/>
          <w:szCs w:val="24"/>
        </w:rPr>
      </w:pPr>
      <w:r w:rsidRPr="006B5595">
        <w:rPr>
          <w:rFonts w:ascii="Times New Roman" w:hAnsi="Times New Roman"/>
          <w:b/>
          <w:sz w:val="24"/>
          <w:szCs w:val="24"/>
        </w:rPr>
        <w:t>Конт</w:t>
      </w:r>
      <w:r w:rsidR="006B5595" w:rsidRPr="006B5595">
        <w:rPr>
          <w:rFonts w:ascii="Times New Roman" w:hAnsi="Times New Roman"/>
          <w:b/>
          <w:sz w:val="24"/>
          <w:szCs w:val="24"/>
        </w:rPr>
        <w:t>роль за исполнением настоящего р</w:t>
      </w:r>
      <w:r w:rsidRPr="006B5595">
        <w:rPr>
          <w:rFonts w:ascii="Times New Roman" w:hAnsi="Times New Roman"/>
          <w:b/>
          <w:sz w:val="24"/>
          <w:szCs w:val="24"/>
        </w:rPr>
        <w:t>еш</w:t>
      </w:r>
      <w:r w:rsidR="006B5595" w:rsidRPr="006B5595">
        <w:rPr>
          <w:rFonts w:ascii="Times New Roman" w:hAnsi="Times New Roman"/>
          <w:b/>
          <w:sz w:val="24"/>
          <w:szCs w:val="24"/>
        </w:rPr>
        <w:t>ения возложить на постоянную к</w:t>
      </w:r>
      <w:r w:rsidRPr="006B5595">
        <w:rPr>
          <w:rFonts w:ascii="Times New Roman" w:hAnsi="Times New Roman"/>
          <w:b/>
          <w:sz w:val="24"/>
          <w:szCs w:val="24"/>
        </w:rPr>
        <w:t>омиссию по вопросам жилищно-коммунального хозяйства, строительств</w:t>
      </w:r>
      <w:r w:rsidR="006B5595" w:rsidRPr="006B5595">
        <w:rPr>
          <w:rFonts w:ascii="Times New Roman" w:hAnsi="Times New Roman"/>
          <w:b/>
          <w:sz w:val="24"/>
          <w:szCs w:val="24"/>
        </w:rPr>
        <w:t>а</w:t>
      </w:r>
      <w:r w:rsidRPr="006B5595">
        <w:rPr>
          <w:rFonts w:ascii="Times New Roman" w:hAnsi="Times New Roman"/>
          <w:b/>
          <w:sz w:val="24"/>
          <w:szCs w:val="24"/>
        </w:rPr>
        <w:t xml:space="preserve"> и благоустройств</w:t>
      </w:r>
      <w:r w:rsidR="006B5595" w:rsidRPr="006B5595">
        <w:rPr>
          <w:rFonts w:ascii="Times New Roman" w:hAnsi="Times New Roman"/>
          <w:b/>
          <w:sz w:val="24"/>
          <w:szCs w:val="24"/>
        </w:rPr>
        <w:t>а</w:t>
      </w:r>
      <w:r w:rsidRPr="006B5595">
        <w:rPr>
          <w:rFonts w:ascii="Times New Roman" w:hAnsi="Times New Roman"/>
          <w:b/>
          <w:sz w:val="24"/>
          <w:szCs w:val="24"/>
        </w:rPr>
        <w:t xml:space="preserve"> (А.В. </w:t>
      </w:r>
      <w:proofErr w:type="spellStart"/>
      <w:r w:rsidRPr="006B5595">
        <w:rPr>
          <w:rFonts w:ascii="Times New Roman" w:hAnsi="Times New Roman"/>
          <w:b/>
          <w:sz w:val="24"/>
          <w:szCs w:val="24"/>
        </w:rPr>
        <w:t>Мойса</w:t>
      </w:r>
      <w:proofErr w:type="spellEnd"/>
      <w:r w:rsidRPr="006B5595">
        <w:rPr>
          <w:rFonts w:ascii="Times New Roman" w:hAnsi="Times New Roman"/>
          <w:b/>
          <w:sz w:val="24"/>
          <w:szCs w:val="24"/>
        </w:rPr>
        <w:t>)</w:t>
      </w:r>
      <w:r w:rsidR="00F23E03" w:rsidRPr="006B5595">
        <w:rPr>
          <w:rFonts w:ascii="Times New Roman" w:hAnsi="Times New Roman"/>
          <w:b/>
          <w:sz w:val="24"/>
          <w:szCs w:val="24"/>
        </w:rPr>
        <w:t>.</w:t>
      </w:r>
    </w:p>
    <w:p w:rsidR="006B5595" w:rsidRPr="006B5595" w:rsidRDefault="006B5595" w:rsidP="006B5595">
      <w:pPr>
        <w:widowControl/>
        <w:numPr>
          <w:ilvl w:val="0"/>
          <w:numId w:val="1"/>
        </w:numPr>
        <w:autoSpaceDE w:val="0"/>
        <w:autoSpaceDN w:val="0"/>
        <w:adjustRightInd w:val="0"/>
        <w:spacing w:line="259" w:lineRule="auto"/>
        <w:ind w:left="0" w:firstLine="709"/>
        <w:jc w:val="both"/>
        <w:rPr>
          <w:rFonts w:ascii="Times New Roman" w:eastAsia="Calibri" w:hAnsi="Times New Roman" w:cs="Times New Roman"/>
          <w:b/>
          <w:sz w:val="24"/>
          <w:szCs w:val="24"/>
          <w:lang w:eastAsia="en-US"/>
        </w:rPr>
      </w:pPr>
      <w:r w:rsidRPr="006B5595">
        <w:rPr>
          <w:rFonts w:ascii="Times New Roman" w:eastAsia="Calibri" w:hAnsi="Times New Roman" w:cs="Times New Roman"/>
          <w:b/>
          <w:sz w:val="24"/>
          <w:szCs w:val="24"/>
          <w:lang w:eastAsia="en-US"/>
        </w:rPr>
        <w:t xml:space="preserve">Опубликовать настоящее решение в газете «Вестник Светлогорска» и разместить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7" w:history="1">
        <w:r w:rsidRPr="006B5595">
          <w:rPr>
            <w:rFonts w:ascii="Times New Roman" w:eastAsia="Calibri" w:hAnsi="Times New Roman" w:cs="Times New Roman"/>
            <w:b/>
            <w:sz w:val="24"/>
            <w:szCs w:val="24"/>
            <w:lang w:eastAsia="en-US"/>
          </w:rPr>
          <w:t>www.svetlogorsk39.ru</w:t>
        </w:r>
      </w:hyperlink>
      <w:r w:rsidRPr="006B5595">
        <w:rPr>
          <w:rFonts w:ascii="Times New Roman" w:eastAsia="Calibri" w:hAnsi="Times New Roman" w:cs="Times New Roman"/>
          <w:b/>
          <w:sz w:val="24"/>
          <w:szCs w:val="24"/>
          <w:lang w:eastAsia="en-US"/>
        </w:rPr>
        <w:t>.</w:t>
      </w:r>
    </w:p>
    <w:p w:rsidR="006B5595" w:rsidRPr="006B5595" w:rsidRDefault="006B5595" w:rsidP="006B5595">
      <w:pPr>
        <w:widowControl/>
        <w:numPr>
          <w:ilvl w:val="0"/>
          <w:numId w:val="1"/>
        </w:numPr>
        <w:autoSpaceDE w:val="0"/>
        <w:autoSpaceDN w:val="0"/>
        <w:adjustRightInd w:val="0"/>
        <w:spacing w:line="259" w:lineRule="auto"/>
        <w:ind w:left="0" w:firstLine="709"/>
        <w:jc w:val="both"/>
        <w:rPr>
          <w:rFonts w:ascii="Times New Roman" w:eastAsia="Calibri" w:hAnsi="Times New Roman" w:cs="Times New Roman"/>
          <w:b/>
          <w:sz w:val="24"/>
          <w:szCs w:val="24"/>
        </w:rPr>
      </w:pPr>
      <w:r w:rsidRPr="006B5595">
        <w:rPr>
          <w:rFonts w:ascii="Times New Roman" w:eastAsia="Calibri" w:hAnsi="Times New Roman" w:cs="Times New Roman"/>
          <w:b/>
          <w:sz w:val="24"/>
          <w:szCs w:val="24"/>
        </w:rPr>
        <w:t xml:space="preserve">Решение вступает в силу после его официального опубликования, за исключением пунктов 2.6, 2.7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«Светлогорский городской округ», которые вступают в силу с 01.03.2022. </w:t>
      </w:r>
    </w:p>
    <w:p w:rsidR="00F23E03" w:rsidRPr="00E400FA" w:rsidRDefault="00F23E03" w:rsidP="00F23E03">
      <w:pPr>
        <w:autoSpaceDE w:val="0"/>
        <w:autoSpaceDN w:val="0"/>
        <w:adjustRightInd w:val="0"/>
        <w:jc w:val="both"/>
        <w:rPr>
          <w:rFonts w:ascii="Times New Roman" w:eastAsia="Calibri" w:hAnsi="Times New Roman" w:cs="Times New Roman"/>
          <w:b/>
          <w:sz w:val="28"/>
          <w:szCs w:val="28"/>
        </w:rPr>
      </w:pPr>
    </w:p>
    <w:p w:rsidR="00F23E03" w:rsidRDefault="00F23E03" w:rsidP="00F23E03">
      <w:pPr>
        <w:suppressAutoHyphens/>
        <w:autoSpaceDE w:val="0"/>
        <w:jc w:val="both"/>
        <w:rPr>
          <w:rFonts w:ascii="Times New Roman" w:hAnsi="Times New Roman" w:cs="Times New Roman"/>
          <w:sz w:val="28"/>
          <w:szCs w:val="28"/>
          <w:lang w:eastAsia="ar-SA"/>
        </w:rPr>
      </w:pPr>
    </w:p>
    <w:p w:rsidR="00F23E03" w:rsidRPr="00E400FA" w:rsidRDefault="00F23E03" w:rsidP="00F23E03">
      <w:pPr>
        <w:suppressAutoHyphens/>
        <w:autoSpaceDE w:val="0"/>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rsidR="00124409" w:rsidRDefault="00F23E03">
      <w:pPr>
        <w:rPr>
          <w:rFonts w:ascii="Times New Roman" w:eastAsia="Times New Roman" w:hAnsi="Times New Roman" w:cs="Times New Roman"/>
          <w:b/>
          <w:color w:val="000000"/>
        </w:rPr>
      </w:pPr>
      <w:r w:rsidRPr="00E400FA">
        <w:rPr>
          <w:rFonts w:ascii="Times New Roman" w:hAnsi="Times New Roman" w:cs="Times New Roman"/>
          <w:sz w:val="28"/>
          <w:szCs w:val="28"/>
          <w:lang w:eastAsia="ar-SA"/>
        </w:rPr>
        <w:t xml:space="preserve">«Светлогорский городской округ»                                </w:t>
      </w:r>
      <w:r>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w:t>
      </w:r>
      <w:r w:rsidR="006B5595">
        <w:rPr>
          <w:rFonts w:ascii="Times New Roman" w:hAnsi="Times New Roman" w:cs="Times New Roman"/>
          <w:sz w:val="28"/>
          <w:szCs w:val="28"/>
          <w:lang w:eastAsia="ar-SA"/>
        </w:rPr>
        <w:t xml:space="preserve">    </w:t>
      </w:r>
      <w:r w:rsidR="00227664">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Мохнов</w:t>
      </w:r>
      <w:r w:rsidR="00124409">
        <w:rPr>
          <w:rFonts w:ascii="Times New Roman" w:eastAsia="Times New Roman" w:hAnsi="Times New Roman" w:cs="Times New Roman"/>
          <w:b/>
          <w:color w:val="000000"/>
        </w:rPr>
        <w:br w:type="page"/>
      </w:r>
    </w:p>
    <w:p w:rsidR="00D848B7" w:rsidRPr="00100A2D" w:rsidRDefault="00D848B7" w:rsidP="00D848B7">
      <w:pPr>
        <w:jc w:val="right"/>
        <w:rPr>
          <w:rFonts w:ascii="Times New Roman" w:hAnsi="Times New Roman" w:cs="Times New Roman"/>
          <w:b/>
        </w:rPr>
      </w:pPr>
      <w:r>
        <w:rPr>
          <w:rFonts w:ascii="Times New Roman" w:hAnsi="Times New Roman" w:cs="Times New Roman"/>
          <w:b/>
        </w:rPr>
        <w:lastRenderedPageBreak/>
        <w:t>Приложение</w:t>
      </w:r>
    </w:p>
    <w:p w:rsidR="00D848B7" w:rsidRPr="00100A2D" w:rsidRDefault="00D848B7" w:rsidP="00D848B7">
      <w:pPr>
        <w:jc w:val="right"/>
        <w:rPr>
          <w:rFonts w:ascii="Times New Roman" w:hAnsi="Times New Roman" w:cs="Times New Roman"/>
          <w:b/>
        </w:rPr>
      </w:pPr>
      <w:r w:rsidRPr="00100A2D">
        <w:rPr>
          <w:rFonts w:ascii="Times New Roman" w:hAnsi="Times New Roman" w:cs="Times New Roman"/>
          <w:b/>
        </w:rPr>
        <w:t xml:space="preserve">к решению </w:t>
      </w:r>
      <w:proofErr w:type="gramStart"/>
      <w:r w:rsidRPr="00100A2D">
        <w:rPr>
          <w:rFonts w:ascii="Times New Roman" w:hAnsi="Times New Roman" w:cs="Times New Roman"/>
          <w:b/>
        </w:rPr>
        <w:t>окружного</w:t>
      </w:r>
      <w:proofErr w:type="gramEnd"/>
      <w:r w:rsidRPr="00100A2D">
        <w:rPr>
          <w:rFonts w:ascii="Times New Roman" w:hAnsi="Times New Roman" w:cs="Times New Roman"/>
          <w:b/>
        </w:rPr>
        <w:t xml:space="preserve"> Совета депутатов </w:t>
      </w:r>
    </w:p>
    <w:p w:rsidR="00D848B7" w:rsidRPr="00100A2D" w:rsidRDefault="00D848B7" w:rsidP="00D848B7">
      <w:pPr>
        <w:jc w:val="right"/>
        <w:rPr>
          <w:rFonts w:ascii="Times New Roman" w:hAnsi="Times New Roman" w:cs="Times New Roman"/>
          <w:b/>
        </w:rPr>
      </w:pPr>
      <w:r w:rsidRPr="00100A2D">
        <w:rPr>
          <w:rFonts w:ascii="Times New Roman" w:hAnsi="Times New Roman" w:cs="Times New Roman"/>
          <w:b/>
        </w:rPr>
        <w:t xml:space="preserve">муниципального образования </w:t>
      </w:r>
    </w:p>
    <w:p w:rsidR="00D848B7" w:rsidRPr="00100A2D" w:rsidRDefault="00D848B7" w:rsidP="00D848B7">
      <w:pPr>
        <w:jc w:val="right"/>
        <w:rPr>
          <w:rFonts w:ascii="Times New Roman" w:hAnsi="Times New Roman" w:cs="Times New Roman"/>
          <w:b/>
        </w:rPr>
      </w:pPr>
      <w:r w:rsidRPr="00100A2D">
        <w:rPr>
          <w:rFonts w:ascii="Times New Roman" w:hAnsi="Times New Roman" w:cs="Times New Roman"/>
          <w:b/>
        </w:rPr>
        <w:t>«Светлогорский городской округ»</w:t>
      </w:r>
    </w:p>
    <w:p w:rsidR="00D848B7" w:rsidRPr="00100A2D" w:rsidRDefault="00227664" w:rsidP="00D848B7">
      <w:pPr>
        <w:jc w:val="right"/>
        <w:rPr>
          <w:rFonts w:ascii="Times New Roman" w:hAnsi="Times New Roman" w:cs="Times New Roman"/>
          <w:b/>
        </w:rPr>
      </w:pPr>
      <w:r>
        <w:rPr>
          <w:rFonts w:ascii="Times New Roman" w:hAnsi="Times New Roman" w:cs="Times New Roman"/>
          <w:b/>
        </w:rPr>
        <w:t>от «30</w:t>
      </w:r>
      <w:r w:rsidR="00D848B7" w:rsidRPr="00100A2D">
        <w:rPr>
          <w:rFonts w:ascii="Times New Roman" w:hAnsi="Times New Roman" w:cs="Times New Roman"/>
          <w:b/>
        </w:rPr>
        <w:t xml:space="preserve">» </w:t>
      </w:r>
      <w:r>
        <w:rPr>
          <w:rFonts w:ascii="Times New Roman" w:hAnsi="Times New Roman" w:cs="Times New Roman"/>
          <w:b/>
        </w:rPr>
        <w:t xml:space="preserve">августа </w:t>
      </w:r>
      <w:r w:rsidR="00D848B7" w:rsidRPr="00100A2D">
        <w:rPr>
          <w:rFonts w:ascii="Times New Roman" w:hAnsi="Times New Roman" w:cs="Times New Roman"/>
          <w:b/>
        </w:rPr>
        <w:t>2021 года №</w:t>
      </w:r>
      <w:r>
        <w:rPr>
          <w:rFonts w:ascii="Times New Roman" w:hAnsi="Times New Roman" w:cs="Times New Roman"/>
          <w:b/>
        </w:rPr>
        <w:t>46</w:t>
      </w:r>
    </w:p>
    <w:p w:rsidR="00D848B7" w:rsidRPr="00326F8E" w:rsidRDefault="00D848B7" w:rsidP="00D848B7">
      <w:pPr>
        <w:rPr>
          <w:rFonts w:ascii="Times New Roman" w:hAnsi="Times New Roman" w:cs="Times New Roman"/>
          <w:sz w:val="24"/>
          <w:szCs w:val="24"/>
          <w:lang w:eastAsia="ar-SA"/>
        </w:rPr>
      </w:pPr>
    </w:p>
    <w:p w:rsidR="00F23E03" w:rsidRDefault="00F23E03">
      <w:pPr>
        <w:pBdr>
          <w:top w:val="nil"/>
          <w:left w:val="nil"/>
          <w:bottom w:val="nil"/>
          <w:right w:val="nil"/>
          <w:between w:val="nil"/>
        </w:pBdr>
        <w:jc w:val="center"/>
        <w:rPr>
          <w:rFonts w:ascii="Times New Roman" w:eastAsia="Times New Roman" w:hAnsi="Times New Roman" w:cs="Times New Roman"/>
          <w:b/>
          <w:color w:val="000000"/>
          <w:sz w:val="28"/>
          <w:szCs w:val="28"/>
        </w:rPr>
      </w:pPr>
    </w:p>
    <w:p w:rsidR="00AC55CD" w:rsidRPr="00D848B7" w:rsidRDefault="008A1EFA">
      <w:pPr>
        <w:pBdr>
          <w:top w:val="nil"/>
          <w:left w:val="nil"/>
          <w:bottom w:val="nil"/>
          <w:right w:val="nil"/>
          <w:between w:val="nil"/>
        </w:pBdr>
        <w:jc w:val="center"/>
        <w:rPr>
          <w:rFonts w:ascii="Times New Roman" w:eastAsia="Times New Roman" w:hAnsi="Times New Roman" w:cs="Times New Roman"/>
          <w:b/>
          <w:color w:val="000000"/>
          <w:sz w:val="24"/>
          <w:szCs w:val="24"/>
        </w:rPr>
      </w:pPr>
      <w:r w:rsidRPr="00D848B7">
        <w:rPr>
          <w:rFonts w:ascii="Times New Roman" w:eastAsia="Times New Roman" w:hAnsi="Times New Roman" w:cs="Times New Roman"/>
          <w:b/>
          <w:color w:val="000000"/>
          <w:sz w:val="24"/>
          <w:szCs w:val="24"/>
        </w:rPr>
        <w:t>ПОЛОЖЕНИЕ</w:t>
      </w:r>
    </w:p>
    <w:p w:rsidR="00AC55CD" w:rsidRPr="00D848B7" w:rsidRDefault="008A1EFA">
      <w:pPr>
        <w:shd w:val="clear" w:color="auto" w:fill="FFFFFF"/>
        <w:jc w:val="center"/>
        <w:rPr>
          <w:rFonts w:ascii="Times New Roman" w:eastAsia="Times New Roman" w:hAnsi="Times New Roman" w:cs="Times New Roman"/>
          <w:sz w:val="24"/>
          <w:szCs w:val="24"/>
        </w:rPr>
      </w:pPr>
      <w:bookmarkStart w:id="1" w:name="_2et92p0" w:colFirst="0" w:colLast="0"/>
      <w:bookmarkEnd w:id="1"/>
      <w:r w:rsidRPr="00D848B7">
        <w:rPr>
          <w:rFonts w:ascii="Times New Roman" w:eastAsia="Times New Roman" w:hAnsi="Times New Roman" w:cs="Times New Roman"/>
          <w:sz w:val="24"/>
          <w:szCs w:val="24"/>
        </w:rPr>
        <w:t>о муниципальном контроле на автомобильном транспорте, городском наземном электрическом транспорте и в дорожном хозяйстве</w:t>
      </w:r>
    </w:p>
    <w:p w:rsidR="00676CBA" w:rsidRPr="00D848B7" w:rsidRDefault="00F23E03">
      <w:pPr>
        <w:pBdr>
          <w:top w:val="nil"/>
          <w:left w:val="nil"/>
          <w:bottom w:val="nil"/>
          <w:right w:val="nil"/>
          <w:between w:val="nil"/>
        </w:pBdr>
        <w:jc w:val="center"/>
        <w:rPr>
          <w:rFonts w:ascii="Times New Roman" w:eastAsia="Times New Roman" w:hAnsi="Times New Roman" w:cs="Times New Roman"/>
          <w:color w:val="000000"/>
          <w:sz w:val="24"/>
          <w:szCs w:val="24"/>
        </w:rPr>
      </w:pPr>
      <w:bookmarkStart w:id="2" w:name="_Hlk80112621"/>
      <w:r w:rsidRPr="00D848B7">
        <w:rPr>
          <w:rFonts w:ascii="Times New Roman" w:eastAsia="Times New Roman" w:hAnsi="Times New Roman" w:cs="Times New Roman"/>
          <w:color w:val="000000"/>
          <w:sz w:val="24"/>
          <w:szCs w:val="24"/>
        </w:rPr>
        <w:t xml:space="preserve">на территории муниципального образования </w:t>
      </w:r>
    </w:p>
    <w:p w:rsidR="00AC55CD" w:rsidRPr="00D848B7" w:rsidRDefault="00F23E03">
      <w:pPr>
        <w:pBdr>
          <w:top w:val="nil"/>
          <w:left w:val="nil"/>
          <w:bottom w:val="nil"/>
          <w:right w:val="nil"/>
          <w:between w:val="nil"/>
        </w:pBdr>
        <w:jc w:val="center"/>
        <w:rPr>
          <w:rFonts w:ascii="Times New Roman" w:eastAsia="Times New Roman" w:hAnsi="Times New Roman" w:cs="Times New Roman"/>
          <w:color w:val="000000"/>
          <w:sz w:val="24"/>
          <w:szCs w:val="24"/>
        </w:rPr>
      </w:pPr>
      <w:r w:rsidRPr="00D848B7">
        <w:rPr>
          <w:rFonts w:ascii="Times New Roman" w:eastAsia="Times New Roman" w:hAnsi="Times New Roman" w:cs="Times New Roman"/>
          <w:color w:val="000000"/>
          <w:sz w:val="24"/>
          <w:szCs w:val="24"/>
        </w:rPr>
        <w:t>«Светлогорский городской округ»</w:t>
      </w:r>
      <w:bookmarkEnd w:id="2"/>
    </w:p>
    <w:p w:rsidR="00F23E03" w:rsidRPr="00D848B7" w:rsidRDefault="00F23E03">
      <w:pPr>
        <w:pBdr>
          <w:top w:val="nil"/>
          <w:left w:val="nil"/>
          <w:bottom w:val="nil"/>
          <w:right w:val="nil"/>
          <w:between w:val="nil"/>
        </w:pBdr>
        <w:jc w:val="center"/>
        <w:rPr>
          <w:rFonts w:ascii="Times New Roman" w:eastAsia="Times New Roman" w:hAnsi="Times New Roman" w:cs="Times New Roman"/>
          <w:b/>
          <w:color w:val="000000"/>
          <w:sz w:val="24"/>
          <w:szCs w:val="24"/>
        </w:rPr>
      </w:pPr>
    </w:p>
    <w:p w:rsidR="00AC55CD" w:rsidRPr="00D848B7" w:rsidRDefault="008A1EFA">
      <w:pPr>
        <w:pBdr>
          <w:top w:val="nil"/>
          <w:left w:val="nil"/>
          <w:bottom w:val="nil"/>
          <w:right w:val="nil"/>
          <w:between w:val="nil"/>
        </w:pBdr>
        <w:jc w:val="center"/>
        <w:rPr>
          <w:rFonts w:ascii="Times New Roman" w:eastAsia="Times New Roman" w:hAnsi="Times New Roman" w:cs="Times New Roman"/>
          <w:b/>
          <w:color w:val="000000"/>
          <w:sz w:val="24"/>
          <w:szCs w:val="24"/>
        </w:rPr>
      </w:pPr>
      <w:r w:rsidRPr="00D848B7">
        <w:rPr>
          <w:rFonts w:ascii="Times New Roman" w:eastAsia="Times New Roman" w:hAnsi="Times New Roman" w:cs="Times New Roman"/>
          <w:b/>
          <w:color w:val="000000"/>
          <w:sz w:val="24"/>
          <w:szCs w:val="24"/>
        </w:rPr>
        <w:t>1.Общие положения</w:t>
      </w:r>
    </w:p>
    <w:p w:rsidR="00AC55CD" w:rsidRPr="00D848B7" w:rsidRDefault="00AC55CD">
      <w:pPr>
        <w:pBdr>
          <w:top w:val="nil"/>
          <w:left w:val="nil"/>
          <w:bottom w:val="nil"/>
          <w:right w:val="nil"/>
          <w:between w:val="nil"/>
        </w:pBdr>
        <w:ind w:firstLine="567"/>
        <w:rPr>
          <w:rFonts w:ascii="Times New Roman" w:eastAsia="Times New Roman" w:hAnsi="Times New Roman" w:cs="Times New Roman"/>
          <w:color w:val="000000"/>
          <w:sz w:val="24"/>
          <w:szCs w:val="24"/>
        </w:rPr>
      </w:pPr>
    </w:p>
    <w:p w:rsidR="008B604D" w:rsidRPr="00D848B7" w:rsidRDefault="008B604D" w:rsidP="008B604D">
      <w:pPr>
        <w:pStyle w:val="aa"/>
        <w:numPr>
          <w:ilvl w:val="1"/>
          <w:numId w:val="6"/>
        </w:numPr>
        <w:spacing w:after="0" w:line="259" w:lineRule="auto"/>
        <w:ind w:left="0" w:firstLine="709"/>
        <w:jc w:val="both"/>
        <w:rPr>
          <w:rFonts w:ascii="Times New Roman" w:hAnsi="Times New Roman"/>
          <w:sz w:val="24"/>
          <w:szCs w:val="24"/>
        </w:rPr>
      </w:pPr>
      <w:bookmarkStart w:id="3" w:name="_Hlk78386147"/>
      <w:r w:rsidRPr="00D848B7">
        <w:rPr>
          <w:rFonts w:ascii="Times New Roman" w:hAnsi="Times New Roman"/>
          <w:sz w:val="24"/>
          <w:szCs w:val="24"/>
        </w:rPr>
        <w:t>Настоящее Положение устанавливает порядок организации и осуществления</w:t>
      </w:r>
      <w:r w:rsidR="008A1EFA" w:rsidRPr="00D848B7">
        <w:rPr>
          <w:rFonts w:ascii="Times New Roman" w:eastAsia="Times New Roman" w:hAnsi="Times New Roman"/>
          <w:color w:val="000000"/>
          <w:sz w:val="24"/>
          <w:szCs w:val="24"/>
        </w:rPr>
        <w:t xml:space="preserve"> муниципального контроля на автомобильном транспорте, городском наземном электрическом транспорте и в дорожном хозяйстве</w:t>
      </w:r>
      <w:r w:rsidR="00F23E03" w:rsidRPr="00D848B7">
        <w:rPr>
          <w:rFonts w:ascii="Times New Roman" w:eastAsia="Times New Roman" w:hAnsi="Times New Roman"/>
          <w:color w:val="000000"/>
          <w:sz w:val="24"/>
          <w:szCs w:val="24"/>
        </w:rPr>
        <w:t xml:space="preserve"> на территории муниципального образования «Светлогорский городской округ»</w:t>
      </w:r>
      <w:bookmarkEnd w:id="3"/>
      <w:r w:rsidR="008A1EFA" w:rsidRPr="00D848B7">
        <w:rPr>
          <w:rFonts w:ascii="Times New Roman" w:eastAsia="Times New Roman" w:hAnsi="Times New Roman"/>
          <w:color w:val="000000"/>
          <w:sz w:val="24"/>
          <w:szCs w:val="24"/>
        </w:rPr>
        <w:t xml:space="preserve"> (далее</w:t>
      </w:r>
      <w:r w:rsidR="000F7FA7" w:rsidRPr="00D848B7">
        <w:rPr>
          <w:rFonts w:ascii="Times New Roman" w:eastAsia="Times New Roman" w:hAnsi="Times New Roman"/>
          <w:color w:val="000000"/>
          <w:sz w:val="24"/>
          <w:szCs w:val="24"/>
        </w:rPr>
        <w:t xml:space="preserve"> </w:t>
      </w:r>
      <w:r w:rsidR="008A1EFA" w:rsidRPr="00D848B7">
        <w:rPr>
          <w:rFonts w:ascii="Times New Roman" w:eastAsia="Times New Roman" w:hAnsi="Times New Roman"/>
          <w:color w:val="000000"/>
          <w:sz w:val="24"/>
          <w:szCs w:val="24"/>
        </w:rPr>
        <w:t>– муниципальный контроль).</w:t>
      </w:r>
      <w:r w:rsidRPr="00D848B7">
        <w:rPr>
          <w:rFonts w:ascii="Times New Roman" w:hAnsi="Times New Roman"/>
          <w:sz w:val="24"/>
          <w:szCs w:val="24"/>
        </w:rPr>
        <w:t xml:space="preserve"> </w:t>
      </w:r>
    </w:p>
    <w:p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C55CD" w:rsidRPr="00D848B7" w:rsidRDefault="008A1EFA">
      <w:pPr>
        <w:widowControl/>
        <w:pBdr>
          <w:top w:val="nil"/>
          <w:left w:val="nil"/>
          <w:bottom w:val="nil"/>
          <w:right w:val="nil"/>
          <w:between w:val="nil"/>
        </w:pBdr>
        <w:tabs>
          <w:tab w:val="left" w:pos="1134"/>
        </w:tabs>
        <w:ind w:firstLine="709"/>
        <w:jc w:val="both"/>
        <w:rPr>
          <w:rFonts w:ascii="Times New Roman" w:eastAsia="Times New Roman" w:hAnsi="Times New Roman" w:cs="Times New Roman"/>
          <w:color w:val="000000"/>
          <w:sz w:val="24"/>
          <w:szCs w:val="24"/>
        </w:rPr>
      </w:pPr>
      <w:r w:rsidRPr="00D848B7">
        <w:rPr>
          <w:rFonts w:ascii="Times New Roman" w:eastAsia="Times New Roman" w:hAnsi="Times New Roman" w:cs="Times New Roman"/>
          <w:color w:val="000000"/>
          <w:sz w:val="24"/>
          <w:szCs w:val="24"/>
        </w:rPr>
        <w:t>1.2. Предметом муниципального контроля является</w:t>
      </w:r>
      <w:r w:rsidR="00FA6DA6" w:rsidRPr="00D848B7">
        <w:rPr>
          <w:rFonts w:ascii="Times New Roman" w:eastAsia="Times New Roman" w:hAnsi="Times New Roman" w:cs="Times New Roman"/>
          <w:color w:val="000000"/>
          <w:sz w:val="24"/>
          <w:szCs w:val="24"/>
        </w:rPr>
        <w:t xml:space="preserve"> </w:t>
      </w:r>
      <w:r w:rsidRPr="00D848B7">
        <w:rPr>
          <w:rFonts w:ascii="Times New Roman" w:eastAsia="Times New Roman" w:hAnsi="Times New Roman" w:cs="Times New Roman"/>
          <w:color w:val="000000"/>
          <w:sz w:val="24"/>
          <w:szCs w:val="24"/>
        </w:rPr>
        <w:t>соблюдение юридическими лицами, индивидуальными предпринимателями и физическими лицами</w:t>
      </w:r>
      <w:r w:rsidR="00FA6DA6" w:rsidRPr="00D848B7">
        <w:rPr>
          <w:rFonts w:ascii="Times New Roman" w:eastAsia="Times New Roman" w:hAnsi="Times New Roman" w:cs="Times New Roman"/>
          <w:color w:val="000000"/>
          <w:sz w:val="24"/>
          <w:szCs w:val="24"/>
        </w:rPr>
        <w:t xml:space="preserve"> </w:t>
      </w:r>
      <w:r w:rsidR="008B604D" w:rsidRPr="00D848B7">
        <w:rPr>
          <w:rFonts w:ascii="Times New Roman" w:eastAsia="Times New Roman" w:hAnsi="Times New Roman" w:cs="Times New Roman"/>
          <w:color w:val="000000"/>
          <w:sz w:val="24"/>
          <w:szCs w:val="24"/>
        </w:rPr>
        <w:t>(далее – К</w:t>
      </w:r>
      <w:r w:rsidRPr="00D848B7">
        <w:rPr>
          <w:rFonts w:ascii="Times New Roman" w:eastAsia="Times New Roman" w:hAnsi="Times New Roman" w:cs="Times New Roman"/>
          <w:color w:val="000000"/>
          <w:sz w:val="24"/>
          <w:szCs w:val="24"/>
        </w:rPr>
        <w:t>онтролируемые лица) обязательных требований:</w:t>
      </w:r>
    </w:p>
    <w:p w:rsidR="00AC55CD" w:rsidRPr="00D848B7" w:rsidRDefault="008A1EFA">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AC55CD" w:rsidRPr="00D848B7" w:rsidRDefault="008A1EFA">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 xml:space="preserve">а) к эксплуатации объектов дорожного сервиса, размещенных в </w:t>
      </w:r>
      <w:proofErr w:type="gramStart"/>
      <w:r w:rsidRPr="00D848B7">
        <w:rPr>
          <w:rFonts w:ascii="Times New Roman" w:eastAsia="Times New Roman" w:hAnsi="Times New Roman" w:cs="Times New Roman"/>
          <w:sz w:val="24"/>
          <w:szCs w:val="24"/>
        </w:rPr>
        <w:t>полосах</w:t>
      </w:r>
      <w:proofErr w:type="gramEnd"/>
      <w:r w:rsidRPr="00D848B7">
        <w:rPr>
          <w:rFonts w:ascii="Times New Roman" w:eastAsia="Times New Roman" w:hAnsi="Times New Roman" w:cs="Times New Roman"/>
          <w:sz w:val="24"/>
          <w:szCs w:val="24"/>
        </w:rPr>
        <w:t xml:space="preserve"> отвода и (или) придорожных полосах автомобильных дорог общего пользования;</w:t>
      </w:r>
    </w:p>
    <w:p w:rsidR="00AC55CD" w:rsidRPr="00D848B7" w:rsidRDefault="008A1EFA">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C55CD" w:rsidRPr="00D848B7" w:rsidRDefault="008A1EFA">
      <w:pPr>
        <w:ind w:firstLine="708"/>
        <w:jc w:val="both"/>
        <w:rPr>
          <w:rFonts w:ascii="Times New Roman" w:eastAsia="Times New Roman" w:hAnsi="Times New Roman" w:cs="Times New Roman"/>
          <w:color w:val="000000"/>
          <w:sz w:val="24"/>
          <w:szCs w:val="24"/>
        </w:rPr>
      </w:pPr>
      <w:proofErr w:type="gramStart"/>
      <w:r w:rsidRPr="00D848B7">
        <w:rPr>
          <w:rFonts w:ascii="Times New Roman" w:eastAsia="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848B7">
        <w:rPr>
          <w:rFonts w:ascii="Times New Roman" w:eastAsia="Times New Roman" w:hAnsi="Times New Roman" w:cs="Times New Roman"/>
          <w:color w:val="000000"/>
          <w:sz w:val="24"/>
          <w:szCs w:val="24"/>
        </w:rPr>
        <w:t>;</w:t>
      </w:r>
      <w:proofErr w:type="gramEnd"/>
    </w:p>
    <w:p w:rsidR="008B604D" w:rsidRPr="00D848B7" w:rsidRDefault="008B604D" w:rsidP="008B604D">
      <w:pPr>
        <w:pStyle w:val="aa"/>
        <w:tabs>
          <w:tab w:val="left" w:pos="1134"/>
        </w:tabs>
        <w:spacing w:after="0" w:line="259" w:lineRule="auto"/>
        <w:ind w:left="0" w:firstLine="709"/>
        <w:jc w:val="both"/>
        <w:rPr>
          <w:rFonts w:ascii="Times New Roman" w:hAnsi="Times New Roman"/>
          <w:color w:val="000000"/>
          <w:sz w:val="24"/>
          <w:szCs w:val="24"/>
        </w:rPr>
      </w:pPr>
      <w:r w:rsidRPr="00D848B7">
        <w:rPr>
          <w:rFonts w:ascii="Times New Roman" w:eastAsia="Times New Roman" w:hAnsi="Times New Roman"/>
          <w:color w:val="000000"/>
          <w:sz w:val="24"/>
          <w:szCs w:val="24"/>
        </w:rPr>
        <w:t xml:space="preserve">3) </w:t>
      </w:r>
      <w:r w:rsidRPr="00D848B7">
        <w:rPr>
          <w:rFonts w:ascii="Times New Roman" w:hAnsi="Times New Roman"/>
          <w:color w:val="000000"/>
          <w:sz w:val="24"/>
          <w:szCs w:val="24"/>
        </w:rPr>
        <w:t xml:space="preserve">исполнение решений, принимаемых по результатам контрольных мероприятий. </w:t>
      </w:r>
    </w:p>
    <w:p w:rsidR="00AC55CD" w:rsidRPr="00D848B7" w:rsidRDefault="008A1EFA">
      <w:pPr>
        <w:widowControl/>
        <w:pBdr>
          <w:top w:val="nil"/>
          <w:left w:val="nil"/>
          <w:bottom w:val="nil"/>
          <w:right w:val="nil"/>
          <w:between w:val="nil"/>
        </w:pBdr>
        <w:tabs>
          <w:tab w:val="left" w:pos="1134"/>
        </w:tabs>
        <w:ind w:firstLine="709"/>
        <w:jc w:val="both"/>
        <w:rPr>
          <w:rFonts w:ascii="Times New Roman" w:eastAsia="Times New Roman" w:hAnsi="Times New Roman" w:cs="Times New Roman"/>
          <w:color w:val="000000"/>
          <w:sz w:val="24"/>
          <w:szCs w:val="24"/>
        </w:rPr>
      </w:pPr>
      <w:r w:rsidRPr="00D848B7">
        <w:rPr>
          <w:rFonts w:ascii="Times New Roman" w:eastAsia="Times New Roman" w:hAnsi="Times New Roman" w:cs="Times New Roman"/>
          <w:color w:val="000000"/>
          <w:sz w:val="24"/>
          <w:szCs w:val="24"/>
        </w:rPr>
        <w:t>1.3. Объектами му</w:t>
      </w:r>
      <w:r w:rsidR="008B604D" w:rsidRPr="00D848B7">
        <w:rPr>
          <w:rFonts w:ascii="Times New Roman" w:eastAsia="Times New Roman" w:hAnsi="Times New Roman" w:cs="Times New Roman"/>
          <w:color w:val="000000"/>
          <w:sz w:val="24"/>
          <w:szCs w:val="24"/>
        </w:rPr>
        <w:t>ниципального контроля (далее – О</w:t>
      </w:r>
      <w:r w:rsidRPr="00D848B7">
        <w:rPr>
          <w:rFonts w:ascii="Times New Roman" w:eastAsia="Times New Roman" w:hAnsi="Times New Roman" w:cs="Times New Roman"/>
          <w:color w:val="000000"/>
          <w:sz w:val="24"/>
          <w:szCs w:val="24"/>
        </w:rPr>
        <w:t>бъект контроля) являются:</w:t>
      </w:r>
    </w:p>
    <w:p w:rsidR="00AC55CD" w:rsidRPr="00D848B7" w:rsidRDefault="008B604D">
      <w:pPr>
        <w:ind w:firstLine="709"/>
        <w:jc w:val="both"/>
        <w:rPr>
          <w:rFonts w:ascii="Times New Roman" w:eastAsia="Times New Roman" w:hAnsi="Times New Roman" w:cs="Times New Roman"/>
          <w:b/>
          <w:color w:val="FF0000"/>
          <w:sz w:val="24"/>
          <w:szCs w:val="24"/>
        </w:rPr>
      </w:pPr>
      <w:r w:rsidRPr="00D848B7">
        <w:rPr>
          <w:rFonts w:ascii="Times New Roman" w:eastAsia="Times New Roman" w:hAnsi="Times New Roman" w:cs="Times New Roman"/>
          <w:sz w:val="24"/>
          <w:szCs w:val="24"/>
        </w:rPr>
        <w:t xml:space="preserve">1) </w:t>
      </w:r>
      <w:r w:rsidR="008A1EFA" w:rsidRPr="00D848B7">
        <w:rPr>
          <w:rFonts w:ascii="Times New Roman" w:eastAsia="Times New Roman" w:hAnsi="Times New Roman" w:cs="Times New Roman"/>
          <w:sz w:val="24"/>
          <w:szCs w:val="24"/>
        </w:rPr>
        <w:t>деятел</w:t>
      </w:r>
      <w:r w:rsidRPr="00D848B7">
        <w:rPr>
          <w:rFonts w:ascii="Times New Roman" w:eastAsia="Times New Roman" w:hAnsi="Times New Roman" w:cs="Times New Roman"/>
          <w:sz w:val="24"/>
          <w:szCs w:val="24"/>
        </w:rPr>
        <w:t>ьность, действия (бездействие) К</w:t>
      </w:r>
      <w:r w:rsidR="008A1EFA" w:rsidRPr="00D848B7">
        <w:rPr>
          <w:rFonts w:ascii="Times New Roman" w:eastAsia="Times New Roman" w:hAnsi="Times New Roman" w:cs="Times New Roman"/>
          <w:sz w:val="24"/>
          <w:szCs w:val="24"/>
        </w:rPr>
        <w:t>онтролируемых лиц на автомобильном транспорте, городском наземном электрическом транспорте и в дорожном хозяйстве,</w:t>
      </w:r>
      <w:r w:rsidR="00FA6DA6" w:rsidRPr="00D848B7">
        <w:rPr>
          <w:rFonts w:ascii="Times New Roman" w:eastAsia="Times New Roman" w:hAnsi="Times New Roman" w:cs="Times New Roman"/>
          <w:sz w:val="24"/>
          <w:szCs w:val="24"/>
        </w:rPr>
        <w:t xml:space="preserve"> </w:t>
      </w:r>
      <w:r w:rsidR="008A1EFA" w:rsidRPr="00D848B7">
        <w:rPr>
          <w:rFonts w:ascii="Times New Roman" w:eastAsia="Times New Roman" w:hAnsi="Times New Roman" w:cs="Times New Roman"/>
          <w:sz w:val="24"/>
          <w:szCs w:val="24"/>
        </w:rPr>
        <w:t xml:space="preserve">в </w:t>
      </w:r>
      <w:proofErr w:type="gramStart"/>
      <w:r w:rsidR="008A1EFA" w:rsidRPr="00D848B7">
        <w:rPr>
          <w:rFonts w:ascii="Times New Roman" w:eastAsia="Times New Roman" w:hAnsi="Times New Roman" w:cs="Times New Roman"/>
          <w:sz w:val="24"/>
          <w:szCs w:val="24"/>
        </w:rPr>
        <w:t>рамках</w:t>
      </w:r>
      <w:proofErr w:type="gramEnd"/>
      <w:r w:rsidR="008A1EFA" w:rsidRPr="00D848B7">
        <w:rPr>
          <w:rFonts w:ascii="Times New Roman" w:eastAsia="Times New Roman" w:hAnsi="Times New Roman" w:cs="Times New Roman"/>
          <w:sz w:val="24"/>
          <w:szCs w:val="24"/>
        </w:rPr>
        <w:t xml:space="preserve"> которых должны соблюдаться обязательные требовани</w:t>
      </w:r>
      <w:r w:rsidRPr="00D848B7">
        <w:rPr>
          <w:rFonts w:ascii="Times New Roman" w:eastAsia="Times New Roman" w:hAnsi="Times New Roman" w:cs="Times New Roman"/>
          <w:sz w:val="24"/>
          <w:szCs w:val="24"/>
        </w:rPr>
        <w:t>я, в том числе предъявляемые к К</w:t>
      </w:r>
      <w:r w:rsidR="008A1EFA" w:rsidRPr="00D848B7">
        <w:rPr>
          <w:rFonts w:ascii="Times New Roman" w:eastAsia="Times New Roman" w:hAnsi="Times New Roman" w:cs="Times New Roman"/>
          <w:sz w:val="24"/>
          <w:szCs w:val="24"/>
        </w:rPr>
        <w:t xml:space="preserve">онтролируемым лицам, осуществляющим деятельность, действия (бездействие); </w:t>
      </w:r>
    </w:p>
    <w:p w:rsidR="00AC55CD" w:rsidRPr="00D848B7" w:rsidRDefault="008B604D">
      <w:pPr>
        <w:ind w:firstLine="709"/>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2)</w:t>
      </w:r>
      <w:r w:rsidR="008A1EFA" w:rsidRPr="00D848B7">
        <w:rPr>
          <w:rFonts w:ascii="Times New Roman" w:eastAsia="Times New Roman" w:hAnsi="Times New Roman" w:cs="Times New Roman"/>
          <w:sz w:val="24"/>
          <w:szCs w:val="24"/>
        </w:rPr>
        <w:t xml:space="preserve"> результаты деятельности </w:t>
      </w:r>
      <w:r w:rsidRPr="00D848B7">
        <w:rPr>
          <w:rFonts w:ascii="Times New Roman" w:eastAsia="Times New Roman" w:hAnsi="Times New Roman" w:cs="Times New Roman"/>
          <w:sz w:val="24"/>
          <w:szCs w:val="24"/>
        </w:rPr>
        <w:t>К</w:t>
      </w:r>
      <w:r w:rsidR="008A1EFA" w:rsidRPr="00D848B7">
        <w:rPr>
          <w:rFonts w:ascii="Times New Roman" w:eastAsia="Times New Roman" w:hAnsi="Times New Roman" w:cs="Times New Roman"/>
          <w:sz w:val="24"/>
          <w:szCs w:val="24"/>
        </w:rPr>
        <w:t>онтролируемых лиц, в том числе работы и услуги, к которым предъявляются обязательные требования;</w:t>
      </w:r>
    </w:p>
    <w:p w:rsidR="00AC55CD" w:rsidRPr="00D848B7" w:rsidRDefault="008A1EFA">
      <w:pPr>
        <w:ind w:firstLine="709"/>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3</w:t>
      </w:r>
      <w:r w:rsidR="008B604D" w:rsidRPr="00D848B7">
        <w:rPr>
          <w:rFonts w:ascii="Times New Roman" w:eastAsia="Times New Roman" w:hAnsi="Times New Roman" w:cs="Times New Roman"/>
          <w:sz w:val="24"/>
          <w:szCs w:val="24"/>
        </w:rPr>
        <w:t>)</w:t>
      </w:r>
      <w:r w:rsidRPr="00D848B7">
        <w:rPr>
          <w:rFonts w:ascii="Times New Roman" w:eastAsia="Times New Roman" w:hAnsi="Times New Roman" w:cs="Times New Roman"/>
          <w:sz w:val="24"/>
          <w:szCs w:val="24"/>
        </w:rPr>
        <w:t xml:space="preserve"> здания, строения, сооружения, территории, включая земельные участки, предм</w:t>
      </w:r>
      <w:r w:rsidR="008B604D" w:rsidRPr="00D848B7">
        <w:rPr>
          <w:rFonts w:ascii="Times New Roman" w:eastAsia="Times New Roman" w:hAnsi="Times New Roman" w:cs="Times New Roman"/>
          <w:sz w:val="24"/>
          <w:szCs w:val="24"/>
        </w:rPr>
        <w:t>еты и другие объекты, которыми К</w:t>
      </w:r>
      <w:r w:rsidRPr="00D848B7">
        <w:rPr>
          <w:rFonts w:ascii="Times New Roman" w:eastAsia="Times New Roman" w:hAnsi="Times New Roman" w:cs="Times New Roman"/>
          <w:sz w:val="24"/>
          <w:szCs w:val="24"/>
        </w:rPr>
        <w:t xml:space="preserve">онтролируемые лицами владеют и (или) </w:t>
      </w:r>
      <w:proofErr w:type="gramStart"/>
      <w:r w:rsidRPr="00D848B7">
        <w:rPr>
          <w:rFonts w:ascii="Times New Roman" w:eastAsia="Times New Roman" w:hAnsi="Times New Roman" w:cs="Times New Roman"/>
          <w:sz w:val="24"/>
          <w:szCs w:val="24"/>
        </w:rPr>
        <w:t>пользуются и к которым предъявляются</w:t>
      </w:r>
      <w:proofErr w:type="gramEnd"/>
      <w:r w:rsidRPr="00D848B7">
        <w:rPr>
          <w:rFonts w:ascii="Times New Roman" w:eastAsia="Times New Roman" w:hAnsi="Times New Roman" w:cs="Times New Roman"/>
          <w:sz w:val="24"/>
          <w:szCs w:val="24"/>
        </w:rPr>
        <w:t xml:space="preserve"> обязательные требования</w:t>
      </w:r>
      <w:r w:rsidR="0025166F" w:rsidRPr="00D848B7">
        <w:rPr>
          <w:rFonts w:ascii="Times New Roman" w:eastAsia="Times New Roman" w:hAnsi="Times New Roman" w:cs="Times New Roman"/>
          <w:sz w:val="24"/>
          <w:szCs w:val="24"/>
        </w:rPr>
        <w:t xml:space="preserve"> (далее – производственные объекты)</w:t>
      </w:r>
      <w:r w:rsidRPr="00D848B7">
        <w:rPr>
          <w:rFonts w:ascii="Times New Roman" w:eastAsia="Times New Roman" w:hAnsi="Times New Roman" w:cs="Times New Roman"/>
          <w:sz w:val="24"/>
          <w:szCs w:val="24"/>
        </w:rPr>
        <w:t>.</w:t>
      </w:r>
    </w:p>
    <w:p w:rsidR="008B604D" w:rsidRPr="00D848B7" w:rsidRDefault="008B604D" w:rsidP="008B604D">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lastRenderedPageBreak/>
        <w:t xml:space="preserve">1.4. </w:t>
      </w:r>
      <w:proofErr w:type="gramStart"/>
      <w:r w:rsidRPr="00D848B7">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D848B7">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AC55CD" w:rsidRPr="00D848B7" w:rsidRDefault="00AC55CD">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8B604D" w:rsidRPr="00D848B7" w:rsidRDefault="00D7466F" w:rsidP="00D7466F">
      <w:pPr>
        <w:pStyle w:val="aa"/>
        <w:ind w:left="0" w:right="-1"/>
        <w:jc w:val="center"/>
        <w:rPr>
          <w:rFonts w:ascii="Times New Roman" w:hAnsi="Times New Roman"/>
          <w:sz w:val="24"/>
          <w:szCs w:val="24"/>
        </w:rPr>
      </w:pPr>
      <w:bookmarkStart w:id="4" w:name="_Hlk80686538"/>
      <w:r w:rsidRPr="00D848B7">
        <w:rPr>
          <w:rFonts w:ascii="Times New Roman" w:hAnsi="Times New Roman"/>
          <w:b/>
          <w:sz w:val="24"/>
          <w:szCs w:val="24"/>
        </w:rPr>
        <w:t xml:space="preserve">2. </w:t>
      </w:r>
      <w:r w:rsidR="008B604D" w:rsidRPr="00D848B7">
        <w:rPr>
          <w:rFonts w:ascii="Times New Roman" w:hAnsi="Times New Roman"/>
          <w:b/>
          <w:sz w:val="24"/>
          <w:szCs w:val="24"/>
        </w:rPr>
        <w:t xml:space="preserve">Контрольные органы, уполномоченные на осуществление </w:t>
      </w:r>
      <w:r w:rsidR="008B604D" w:rsidRPr="00D848B7">
        <w:rPr>
          <w:rFonts w:ascii="Times New Roman" w:hAnsi="Times New Roman"/>
          <w:b/>
          <w:sz w:val="24"/>
          <w:szCs w:val="24"/>
        </w:rPr>
        <w:br/>
        <w:t>Муниципального контроля</w:t>
      </w:r>
    </w:p>
    <w:bookmarkEnd w:id="4"/>
    <w:p w:rsidR="008B604D" w:rsidRPr="00D848B7" w:rsidRDefault="008B604D" w:rsidP="008B604D">
      <w:pPr>
        <w:pStyle w:val="aa"/>
        <w:spacing w:after="0" w:line="240" w:lineRule="auto"/>
        <w:ind w:left="1353" w:right="-1"/>
        <w:rPr>
          <w:rFonts w:ascii="Times New Roman" w:hAnsi="Times New Roman"/>
          <w:sz w:val="24"/>
          <w:szCs w:val="24"/>
        </w:rPr>
      </w:pPr>
    </w:p>
    <w:p w:rsidR="008B604D" w:rsidRPr="00D848B7" w:rsidRDefault="008B604D" w:rsidP="008B604D">
      <w:pPr>
        <w:pStyle w:val="aa"/>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8B604D" w:rsidRPr="00D848B7" w:rsidRDefault="008B604D" w:rsidP="008B604D">
      <w:pPr>
        <w:tabs>
          <w:tab w:val="left" w:pos="1276"/>
        </w:tabs>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8B604D" w:rsidRPr="00D848B7" w:rsidRDefault="008B604D" w:rsidP="008B604D">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8B604D" w:rsidRPr="00D848B7" w:rsidRDefault="008B604D" w:rsidP="008B604D">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w:t>
      </w:r>
      <w:proofErr w:type="gramStart"/>
      <w:r w:rsidRPr="00D848B7">
        <w:rPr>
          <w:rFonts w:ascii="Times New Roman" w:hAnsi="Times New Roman" w:cs="Times New Roman"/>
          <w:sz w:val="24"/>
          <w:szCs w:val="24"/>
        </w:rPr>
        <w:t>имеет права и исполняет</w:t>
      </w:r>
      <w:proofErr w:type="gramEnd"/>
      <w:r w:rsidRPr="00D848B7">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8" w:history="1">
        <w:r w:rsidRPr="00D848B7">
          <w:rPr>
            <w:rFonts w:ascii="Times New Roman" w:hAnsi="Times New Roman" w:cs="Times New Roman"/>
            <w:sz w:val="24"/>
            <w:szCs w:val="24"/>
          </w:rPr>
          <w:t>статьей 37</w:t>
        </w:r>
      </w:hyperlink>
      <w:r w:rsidRPr="00D848B7">
        <w:rPr>
          <w:rFonts w:ascii="Times New Roman" w:hAnsi="Times New Roman" w:cs="Times New Roman"/>
          <w:sz w:val="24"/>
          <w:szCs w:val="24"/>
        </w:rPr>
        <w:t xml:space="preserve"> Федерального закона № 248-ФЗ.</w:t>
      </w:r>
    </w:p>
    <w:p w:rsidR="008B604D" w:rsidRPr="00D848B7" w:rsidRDefault="008B604D" w:rsidP="008B604D">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8B604D" w:rsidRPr="00D848B7" w:rsidRDefault="008B604D" w:rsidP="008B604D">
      <w:pPr>
        <w:tabs>
          <w:tab w:val="left" w:pos="1276"/>
        </w:tabs>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2.5. Учет Объектов контроля обеспечивается в </w:t>
      </w:r>
      <w:proofErr w:type="gramStart"/>
      <w:r w:rsidRPr="00D848B7">
        <w:rPr>
          <w:rFonts w:ascii="Times New Roman" w:hAnsi="Times New Roman" w:cs="Times New Roman"/>
          <w:sz w:val="24"/>
          <w:szCs w:val="24"/>
        </w:rPr>
        <w:t>соответствии</w:t>
      </w:r>
      <w:proofErr w:type="gramEnd"/>
      <w:r w:rsidRPr="00D848B7">
        <w:rPr>
          <w:rFonts w:ascii="Times New Roman" w:hAnsi="Times New Roman" w:cs="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8B604D" w:rsidRPr="00D848B7" w:rsidRDefault="008B604D" w:rsidP="008B604D">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8B604D" w:rsidRPr="00D848B7" w:rsidRDefault="008B604D" w:rsidP="008B604D">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Ключевые показатели Муниципального контроля и их целевые значения, индикативные показатели Муниципального контроля </w:t>
      </w:r>
      <w:r w:rsidRPr="00D848B7">
        <w:rPr>
          <w:rFonts w:ascii="Times New Roman" w:hAnsi="Times New Roman" w:cs="Times New Roman"/>
          <w:color w:val="000000"/>
          <w:sz w:val="24"/>
          <w:szCs w:val="24"/>
        </w:rPr>
        <w:t xml:space="preserve">утверждаются окружным Советом депутатов муниципального образования </w:t>
      </w:r>
      <w:r w:rsidRPr="00D848B7">
        <w:rPr>
          <w:rFonts w:ascii="Times New Roman" w:hAnsi="Times New Roman" w:cs="Times New Roman"/>
          <w:sz w:val="24"/>
          <w:szCs w:val="24"/>
        </w:rPr>
        <w:t>«Светлогорский городской округ».</w:t>
      </w:r>
    </w:p>
    <w:p w:rsidR="008B604D" w:rsidRPr="00D848B7" w:rsidRDefault="008B604D" w:rsidP="008B604D">
      <w:pPr>
        <w:pStyle w:val="aa"/>
        <w:tabs>
          <w:tab w:val="left" w:pos="1276"/>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D848B7">
        <w:rPr>
          <w:rFonts w:ascii="Times New Roman" w:hAnsi="Times New Roman"/>
          <w:sz w:val="24"/>
          <w:szCs w:val="24"/>
        </w:rPr>
        <w:t>за</w:t>
      </w:r>
      <w:proofErr w:type="gramEnd"/>
      <w:r w:rsidRPr="00D848B7">
        <w:rPr>
          <w:rFonts w:ascii="Times New Roman" w:hAnsi="Times New Roman"/>
          <w:sz w:val="24"/>
          <w:szCs w:val="24"/>
        </w:rPr>
        <w:t xml:space="preserve"> отчетным.</w:t>
      </w:r>
    </w:p>
    <w:p w:rsidR="008B604D" w:rsidRPr="00D848B7" w:rsidRDefault="008B604D" w:rsidP="008B604D">
      <w:pPr>
        <w:pStyle w:val="aa"/>
        <w:tabs>
          <w:tab w:val="left" w:pos="1276"/>
        </w:tabs>
        <w:spacing w:after="0" w:line="259" w:lineRule="auto"/>
        <w:ind w:left="0" w:firstLine="709"/>
        <w:jc w:val="both"/>
        <w:rPr>
          <w:rFonts w:ascii="Times New Roman" w:hAnsi="Times New Roman"/>
          <w:sz w:val="24"/>
          <w:szCs w:val="24"/>
        </w:rPr>
      </w:pPr>
    </w:p>
    <w:p w:rsidR="008B604D" w:rsidRPr="00D848B7" w:rsidRDefault="008B604D" w:rsidP="008B604D">
      <w:pPr>
        <w:pStyle w:val="aa"/>
        <w:tabs>
          <w:tab w:val="left" w:pos="1276"/>
        </w:tabs>
        <w:spacing w:after="0" w:line="259" w:lineRule="auto"/>
        <w:ind w:left="0" w:firstLine="709"/>
        <w:jc w:val="center"/>
        <w:rPr>
          <w:rFonts w:ascii="Times New Roman" w:hAnsi="Times New Roman"/>
          <w:b/>
          <w:sz w:val="24"/>
          <w:szCs w:val="24"/>
        </w:rPr>
      </w:pPr>
      <w:r w:rsidRPr="00D848B7">
        <w:rPr>
          <w:rFonts w:ascii="Times New Roman" w:hAnsi="Times New Roman"/>
          <w:b/>
          <w:sz w:val="24"/>
          <w:szCs w:val="24"/>
        </w:rPr>
        <w:t xml:space="preserve">3. Критерии отнесения Объектов контроля к категориям риска причинения вреда (ущерба) в рамках осуществления </w:t>
      </w:r>
      <w:r w:rsidRPr="00D848B7">
        <w:rPr>
          <w:rFonts w:ascii="Times New Roman" w:hAnsi="Times New Roman"/>
          <w:b/>
          <w:sz w:val="24"/>
          <w:szCs w:val="24"/>
        </w:rPr>
        <w:br/>
        <w:t>Муниципального контроля</w:t>
      </w:r>
    </w:p>
    <w:p w:rsidR="008B604D" w:rsidRPr="00D848B7" w:rsidRDefault="008B604D" w:rsidP="008B604D">
      <w:pPr>
        <w:spacing w:line="259" w:lineRule="auto"/>
        <w:ind w:right="-1"/>
        <w:jc w:val="both"/>
        <w:rPr>
          <w:rFonts w:ascii="Times New Roman" w:hAnsi="Times New Roman" w:cs="Times New Roman"/>
          <w:sz w:val="24"/>
          <w:szCs w:val="24"/>
        </w:rPr>
      </w:pPr>
    </w:p>
    <w:p w:rsidR="008B604D" w:rsidRPr="00D848B7" w:rsidRDefault="008B604D" w:rsidP="008B604D">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3.1. В </w:t>
      </w:r>
      <w:proofErr w:type="gramStart"/>
      <w:r w:rsidRPr="00D848B7">
        <w:rPr>
          <w:rFonts w:ascii="Times New Roman" w:hAnsi="Times New Roman" w:cs="Times New Roman"/>
          <w:sz w:val="24"/>
          <w:szCs w:val="24"/>
        </w:rPr>
        <w:t>целях</w:t>
      </w:r>
      <w:proofErr w:type="gramEnd"/>
      <w:r w:rsidRPr="00D848B7">
        <w:rPr>
          <w:rFonts w:ascii="Times New Roman" w:hAnsi="Times New Roman" w:cs="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232B12"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1) </w:t>
      </w:r>
      <w:r w:rsidR="00232B12" w:rsidRPr="00D848B7">
        <w:rPr>
          <w:rFonts w:ascii="Times New Roman" w:hAnsi="Times New Roman" w:cs="Times New Roman"/>
          <w:sz w:val="24"/>
          <w:szCs w:val="24"/>
        </w:rPr>
        <w:t>чрезвычайно высокий риск;</w:t>
      </w:r>
    </w:p>
    <w:p w:rsidR="008B604D" w:rsidRPr="00D848B7" w:rsidRDefault="00232B12" w:rsidP="008B604D">
      <w:pPr>
        <w:spacing w:line="259" w:lineRule="auto"/>
        <w:ind w:firstLine="709"/>
        <w:jc w:val="both"/>
        <w:rPr>
          <w:rFonts w:ascii="Times New Roman" w:eastAsia="Calibri" w:hAnsi="Times New Roman" w:cs="Times New Roman"/>
          <w:sz w:val="24"/>
          <w:szCs w:val="24"/>
        </w:rPr>
      </w:pPr>
      <w:r w:rsidRPr="00D848B7">
        <w:rPr>
          <w:rFonts w:ascii="Times New Roman" w:hAnsi="Times New Roman" w:cs="Times New Roman"/>
          <w:sz w:val="24"/>
          <w:szCs w:val="24"/>
        </w:rPr>
        <w:lastRenderedPageBreak/>
        <w:t xml:space="preserve">2) </w:t>
      </w:r>
      <w:r w:rsidR="008B604D" w:rsidRPr="00D848B7">
        <w:rPr>
          <w:rFonts w:ascii="Times New Roman" w:hAnsi="Times New Roman" w:cs="Times New Roman"/>
          <w:sz w:val="24"/>
          <w:szCs w:val="24"/>
        </w:rPr>
        <w:t xml:space="preserve">высокий </w:t>
      </w:r>
      <w:r w:rsidR="008B604D" w:rsidRPr="00D848B7">
        <w:rPr>
          <w:rFonts w:ascii="Times New Roman" w:eastAsia="Calibri" w:hAnsi="Times New Roman" w:cs="Times New Roman"/>
          <w:sz w:val="24"/>
          <w:szCs w:val="24"/>
        </w:rPr>
        <w:t>риск;</w:t>
      </w:r>
    </w:p>
    <w:p w:rsidR="008B604D" w:rsidRPr="00D848B7" w:rsidRDefault="00232B12" w:rsidP="008B604D">
      <w:pPr>
        <w:spacing w:line="259" w:lineRule="auto"/>
        <w:ind w:firstLine="709"/>
        <w:jc w:val="both"/>
        <w:rPr>
          <w:rFonts w:ascii="Times New Roman" w:eastAsia="Calibri" w:hAnsi="Times New Roman" w:cs="Times New Roman"/>
          <w:sz w:val="24"/>
          <w:szCs w:val="24"/>
        </w:rPr>
      </w:pPr>
      <w:r w:rsidRPr="00D848B7">
        <w:rPr>
          <w:rFonts w:ascii="Times New Roman" w:hAnsi="Times New Roman" w:cs="Times New Roman"/>
          <w:sz w:val="24"/>
          <w:szCs w:val="24"/>
        </w:rPr>
        <w:t>3</w:t>
      </w:r>
      <w:r w:rsidR="008B604D" w:rsidRPr="00D848B7">
        <w:rPr>
          <w:rFonts w:ascii="Times New Roman" w:hAnsi="Times New Roman" w:cs="Times New Roman"/>
          <w:sz w:val="24"/>
          <w:szCs w:val="24"/>
        </w:rPr>
        <w:t xml:space="preserve">) </w:t>
      </w:r>
      <w:r w:rsidR="008B604D" w:rsidRPr="00D848B7">
        <w:rPr>
          <w:rFonts w:ascii="Times New Roman" w:eastAsia="Calibri" w:hAnsi="Times New Roman" w:cs="Times New Roman"/>
          <w:sz w:val="24"/>
          <w:szCs w:val="24"/>
        </w:rPr>
        <w:t>средний риск;</w:t>
      </w:r>
    </w:p>
    <w:p w:rsidR="008B604D" w:rsidRPr="00D848B7" w:rsidRDefault="00232B12"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4</w:t>
      </w:r>
      <w:r w:rsidR="008B604D" w:rsidRPr="00D848B7">
        <w:rPr>
          <w:rFonts w:ascii="Times New Roman" w:hAnsi="Times New Roman" w:cs="Times New Roman"/>
          <w:sz w:val="24"/>
          <w:szCs w:val="24"/>
        </w:rPr>
        <w:t xml:space="preserve">) </w:t>
      </w:r>
      <w:r w:rsidR="008B604D" w:rsidRPr="00D848B7">
        <w:rPr>
          <w:rFonts w:ascii="Times New Roman" w:eastAsia="Calibri" w:hAnsi="Times New Roman" w:cs="Times New Roman"/>
          <w:sz w:val="24"/>
          <w:szCs w:val="24"/>
        </w:rPr>
        <w:t>низкий риск.</w:t>
      </w:r>
    </w:p>
    <w:p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3.2. Контролируемое лицо вправе подать в Контрольный орган заявление об </w:t>
      </w:r>
      <w:proofErr w:type="gramStart"/>
      <w:r w:rsidRPr="00D848B7">
        <w:rPr>
          <w:rFonts w:ascii="Times New Roman" w:hAnsi="Times New Roman" w:cs="Times New Roman"/>
          <w:sz w:val="24"/>
          <w:szCs w:val="24"/>
        </w:rPr>
        <w:t>изменении</w:t>
      </w:r>
      <w:proofErr w:type="gramEnd"/>
      <w:r w:rsidRPr="00D848B7">
        <w:rPr>
          <w:rFonts w:ascii="Times New Roman" w:hAnsi="Times New Roman" w:cs="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B604D" w:rsidRPr="00D848B7" w:rsidRDefault="008B604D" w:rsidP="008B604D">
      <w:pPr>
        <w:pStyle w:val="aa"/>
        <w:spacing w:after="0" w:line="259" w:lineRule="auto"/>
        <w:ind w:left="0" w:right="-1" w:firstLine="708"/>
        <w:jc w:val="both"/>
        <w:rPr>
          <w:rFonts w:ascii="Times New Roman" w:eastAsiaTheme="minorHAnsi" w:hAnsi="Times New Roman"/>
          <w:sz w:val="24"/>
          <w:szCs w:val="24"/>
        </w:rPr>
      </w:pPr>
      <w:r w:rsidRPr="00D848B7">
        <w:rPr>
          <w:rFonts w:ascii="Times New Roman" w:eastAsiaTheme="minorHAnsi" w:hAnsi="Times New Roman"/>
          <w:sz w:val="24"/>
          <w:szCs w:val="24"/>
        </w:rPr>
        <w:t xml:space="preserve">3.4. </w:t>
      </w:r>
      <w:proofErr w:type="gramStart"/>
      <w:r w:rsidRPr="00D848B7">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D848B7">
        <w:rPr>
          <w:rFonts w:ascii="Times New Roman" w:hAnsi="Times New Roman"/>
          <w:sz w:val="24"/>
          <w:szCs w:val="24"/>
        </w:rPr>
        <w:t>по истечении трех лет со дня регистрации юридического лица, индивидуального предпринимателя</w:t>
      </w:r>
      <w:r w:rsidRPr="00D848B7">
        <w:rPr>
          <w:rFonts w:ascii="Times New Roman" w:eastAsiaTheme="minorHAnsi" w:hAnsi="Times New Roman"/>
          <w:sz w:val="24"/>
          <w:szCs w:val="24"/>
        </w:rPr>
        <w:t xml:space="preserve">. </w:t>
      </w:r>
      <w:proofErr w:type="gramEnd"/>
    </w:p>
    <w:p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 xml:space="preserve">3.5. Критерии отнесения Объектов контроля к категориям риска </w:t>
      </w:r>
      <w:r w:rsidRPr="00D848B7">
        <w:rPr>
          <w:rFonts w:ascii="Times New Roman" w:hAnsi="Times New Roman" w:cs="Times New Roman"/>
          <w:sz w:val="24"/>
          <w:szCs w:val="24"/>
        </w:rPr>
        <w:t>в рамках осуществления М</w:t>
      </w:r>
      <w:r w:rsidRPr="00D848B7">
        <w:rPr>
          <w:rFonts w:ascii="Times New Roman" w:eastAsia="Calibri" w:hAnsi="Times New Roman" w:cs="Times New Roman"/>
          <w:sz w:val="24"/>
          <w:szCs w:val="24"/>
        </w:rPr>
        <w:t>униципального контроля</w:t>
      </w:r>
      <w:r w:rsidRPr="00D848B7">
        <w:rPr>
          <w:rFonts w:ascii="Times New Roman" w:hAnsi="Times New Roman" w:cs="Times New Roman"/>
          <w:sz w:val="24"/>
          <w:szCs w:val="24"/>
        </w:rPr>
        <w:t xml:space="preserve"> </w:t>
      </w:r>
      <w:r w:rsidRPr="00D848B7">
        <w:rPr>
          <w:rFonts w:ascii="Times New Roman" w:eastAsia="Calibri" w:hAnsi="Times New Roman" w:cs="Times New Roman"/>
          <w:sz w:val="24"/>
          <w:szCs w:val="24"/>
        </w:rPr>
        <w:t>установле</w:t>
      </w:r>
      <w:r w:rsidRPr="00D848B7">
        <w:rPr>
          <w:rFonts w:ascii="Times New Roman" w:hAnsi="Times New Roman" w:cs="Times New Roman"/>
          <w:sz w:val="24"/>
          <w:szCs w:val="24"/>
        </w:rPr>
        <w:t>ны П</w:t>
      </w:r>
      <w:r w:rsidRPr="00D848B7">
        <w:rPr>
          <w:rFonts w:ascii="Times New Roman" w:eastAsia="Calibri" w:hAnsi="Times New Roman" w:cs="Times New Roman"/>
          <w:sz w:val="24"/>
          <w:szCs w:val="24"/>
        </w:rPr>
        <w:t>риложением</w:t>
      </w:r>
      <w:r w:rsidRPr="00D848B7">
        <w:rPr>
          <w:rFonts w:ascii="Times New Roman" w:hAnsi="Times New Roman" w:cs="Times New Roman"/>
          <w:sz w:val="24"/>
          <w:szCs w:val="24"/>
        </w:rPr>
        <w:t xml:space="preserve"> 1 к настоящему Положению.</w:t>
      </w:r>
    </w:p>
    <w:p w:rsidR="008B604D" w:rsidRPr="00D848B7" w:rsidRDefault="008B604D" w:rsidP="008B604D">
      <w:pPr>
        <w:pStyle w:val="aa"/>
        <w:tabs>
          <w:tab w:val="left" w:pos="1134"/>
        </w:tabs>
        <w:spacing w:after="0" w:line="259" w:lineRule="auto"/>
        <w:ind w:left="0" w:firstLine="709"/>
        <w:jc w:val="both"/>
        <w:rPr>
          <w:rFonts w:ascii="Times New Roman" w:hAnsi="Times New Roman"/>
          <w:sz w:val="24"/>
          <w:szCs w:val="24"/>
        </w:rPr>
      </w:pPr>
      <w:r w:rsidRPr="00D848B7">
        <w:rPr>
          <w:rFonts w:ascii="Times New Roman" w:eastAsiaTheme="minorHAnsi" w:hAnsi="Times New Roman"/>
          <w:sz w:val="24"/>
          <w:szCs w:val="24"/>
        </w:rPr>
        <w:t xml:space="preserve">3.6. </w:t>
      </w:r>
      <w:r w:rsidRPr="00D848B7">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D848B7">
        <w:rPr>
          <w:rFonts w:ascii="Times New Roman" w:hAnsi="Times New Roman"/>
          <w:sz w:val="24"/>
          <w:szCs w:val="24"/>
        </w:rPr>
        <w:t>рамках</w:t>
      </w:r>
      <w:proofErr w:type="gramEnd"/>
      <w:r w:rsidRPr="00D848B7">
        <w:rPr>
          <w:rFonts w:ascii="Times New Roman" w:hAnsi="Times New Roman"/>
          <w:sz w:val="24"/>
          <w:szCs w:val="24"/>
        </w:rPr>
        <w:t xml:space="preserve"> осуществления Муниципального контроля, </w:t>
      </w:r>
      <w:r w:rsidRPr="00D848B7">
        <w:rPr>
          <w:rFonts w:ascii="Times New Roman" w:eastAsiaTheme="minorHAnsi" w:hAnsi="Times New Roman"/>
          <w:sz w:val="24"/>
          <w:szCs w:val="24"/>
        </w:rPr>
        <w:t>установлен П</w:t>
      </w:r>
      <w:r w:rsidRPr="00D848B7">
        <w:rPr>
          <w:rFonts w:ascii="Times New Roman" w:hAnsi="Times New Roman"/>
          <w:sz w:val="24"/>
          <w:szCs w:val="24"/>
        </w:rPr>
        <w:t xml:space="preserve">риложением </w:t>
      </w:r>
      <w:r w:rsidRPr="00D848B7">
        <w:rPr>
          <w:rFonts w:ascii="Times New Roman" w:eastAsiaTheme="minorHAnsi" w:hAnsi="Times New Roman"/>
          <w:sz w:val="24"/>
          <w:szCs w:val="24"/>
        </w:rPr>
        <w:t>2</w:t>
      </w:r>
      <w:r w:rsidRPr="00D848B7">
        <w:rPr>
          <w:rFonts w:ascii="Times New Roman" w:hAnsi="Times New Roman"/>
          <w:sz w:val="24"/>
          <w:szCs w:val="24"/>
        </w:rPr>
        <w:t xml:space="preserve"> к настоящему Положению.</w:t>
      </w:r>
    </w:p>
    <w:p w:rsidR="008B604D" w:rsidRPr="00D848B7" w:rsidRDefault="008B604D" w:rsidP="008B604D">
      <w:pPr>
        <w:pStyle w:val="aa"/>
        <w:tabs>
          <w:tab w:val="left" w:pos="1134"/>
        </w:tabs>
        <w:spacing w:after="0" w:line="259" w:lineRule="auto"/>
        <w:ind w:left="0" w:firstLine="709"/>
        <w:jc w:val="both"/>
        <w:rPr>
          <w:rFonts w:ascii="Times New Roman" w:hAnsi="Times New Roman"/>
          <w:sz w:val="24"/>
          <w:szCs w:val="24"/>
        </w:rPr>
      </w:pPr>
    </w:p>
    <w:p w:rsidR="008B604D" w:rsidRPr="00D848B7" w:rsidRDefault="008B604D" w:rsidP="008B604D">
      <w:pPr>
        <w:pStyle w:val="aa"/>
        <w:tabs>
          <w:tab w:val="left" w:pos="1134"/>
        </w:tabs>
        <w:spacing w:after="0" w:line="259" w:lineRule="auto"/>
        <w:ind w:left="0" w:firstLine="709"/>
        <w:jc w:val="center"/>
        <w:rPr>
          <w:rFonts w:ascii="Times New Roman" w:hAnsi="Times New Roman"/>
          <w:b/>
          <w:sz w:val="24"/>
          <w:szCs w:val="24"/>
        </w:rPr>
      </w:pPr>
      <w:r w:rsidRPr="00D848B7">
        <w:rPr>
          <w:rFonts w:ascii="Times New Roman" w:hAnsi="Times New Roman"/>
          <w:b/>
          <w:sz w:val="24"/>
          <w:szCs w:val="24"/>
        </w:rPr>
        <w:t>4. Виды и периодичность проведения плановых контрольных мероприятий</w:t>
      </w:r>
    </w:p>
    <w:p w:rsidR="008B604D" w:rsidRPr="00D848B7" w:rsidRDefault="008B604D" w:rsidP="008B604D">
      <w:pPr>
        <w:pStyle w:val="aa"/>
        <w:spacing w:after="0" w:line="259" w:lineRule="auto"/>
        <w:ind w:left="0" w:right="-1" w:firstLine="708"/>
        <w:jc w:val="both"/>
        <w:rPr>
          <w:rFonts w:ascii="Times New Roman" w:eastAsiaTheme="minorHAnsi" w:hAnsi="Times New Roman"/>
          <w:sz w:val="24"/>
          <w:szCs w:val="24"/>
        </w:rPr>
      </w:pPr>
    </w:p>
    <w:p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4.1. В </w:t>
      </w:r>
      <w:proofErr w:type="gramStart"/>
      <w:r w:rsidRPr="00D848B7">
        <w:rPr>
          <w:rFonts w:ascii="Times New Roman" w:hAnsi="Times New Roman" w:cs="Times New Roman"/>
          <w:sz w:val="24"/>
          <w:szCs w:val="24"/>
        </w:rPr>
        <w:t>отношении</w:t>
      </w:r>
      <w:proofErr w:type="gramEnd"/>
      <w:r w:rsidRPr="00D848B7">
        <w:rPr>
          <w:rFonts w:ascii="Times New Roman" w:hAnsi="Times New Roman" w:cs="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4.2. </w:t>
      </w:r>
      <w:proofErr w:type="gramStart"/>
      <w:r w:rsidRPr="00D848B7">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7C71E8" w:rsidRPr="00D848B7" w:rsidRDefault="007C71E8"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1) чрезвычайно высокого риска – один раз в год;</w:t>
      </w:r>
    </w:p>
    <w:p w:rsidR="008B604D" w:rsidRPr="00D848B7" w:rsidRDefault="007C71E8"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2</w:t>
      </w:r>
      <w:r w:rsidR="008B604D" w:rsidRPr="00D848B7">
        <w:rPr>
          <w:rFonts w:ascii="Times New Roman" w:hAnsi="Times New Roman" w:cs="Times New Roman"/>
          <w:sz w:val="24"/>
          <w:szCs w:val="24"/>
        </w:rPr>
        <w:t>) высокого риска – один раз в 2 года;</w:t>
      </w:r>
    </w:p>
    <w:p w:rsidR="008B604D" w:rsidRPr="00D848B7" w:rsidRDefault="007C71E8"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3</w:t>
      </w:r>
      <w:r w:rsidR="008B604D" w:rsidRPr="00D848B7">
        <w:rPr>
          <w:rFonts w:ascii="Times New Roman" w:hAnsi="Times New Roman" w:cs="Times New Roman"/>
          <w:sz w:val="24"/>
          <w:szCs w:val="24"/>
        </w:rPr>
        <w:t>) среднего риска – один раз в 4 года.</w:t>
      </w:r>
    </w:p>
    <w:p w:rsidR="008B604D" w:rsidRPr="00D848B7" w:rsidRDefault="008B604D" w:rsidP="008B604D">
      <w:pPr>
        <w:pStyle w:val="aa"/>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Плановые контрольные мероприятия в </w:t>
      </w:r>
      <w:proofErr w:type="gramStart"/>
      <w:r w:rsidRPr="00D848B7">
        <w:rPr>
          <w:rFonts w:ascii="Times New Roman" w:hAnsi="Times New Roman"/>
          <w:sz w:val="24"/>
          <w:szCs w:val="24"/>
        </w:rPr>
        <w:t>отношении</w:t>
      </w:r>
      <w:proofErr w:type="gramEnd"/>
      <w:r w:rsidRPr="00D848B7">
        <w:rPr>
          <w:rFonts w:ascii="Times New Roman" w:hAnsi="Times New Roman"/>
          <w:sz w:val="24"/>
          <w:szCs w:val="24"/>
        </w:rPr>
        <w:t xml:space="preserve"> Объекта контроля, отнесенного к категории низкого риска, не проводятся.</w:t>
      </w:r>
    </w:p>
    <w:p w:rsidR="008B604D" w:rsidRPr="00D848B7" w:rsidRDefault="008B604D">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7E5DBF" w:rsidRPr="00D848B7" w:rsidRDefault="007E5DBF" w:rsidP="007C43B3">
      <w:pPr>
        <w:pStyle w:val="aa"/>
        <w:numPr>
          <w:ilvl w:val="0"/>
          <w:numId w:val="7"/>
        </w:numPr>
        <w:spacing w:after="0" w:line="259" w:lineRule="auto"/>
        <w:ind w:right="-1"/>
        <w:jc w:val="center"/>
        <w:rPr>
          <w:rFonts w:ascii="Times New Roman" w:hAnsi="Times New Roman"/>
          <w:b/>
          <w:sz w:val="24"/>
          <w:szCs w:val="24"/>
        </w:rPr>
      </w:pPr>
      <w:r w:rsidRPr="00D848B7">
        <w:rPr>
          <w:rFonts w:ascii="Times New Roman" w:hAnsi="Times New Roman"/>
          <w:b/>
          <w:sz w:val="24"/>
          <w:szCs w:val="24"/>
        </w:rPr>
        <w:t xml:space="preserve">Перечень профилактических мероприятий в </w:t>
      </w:r>
      <w:proofErr w:type="gramStart"/>
      <w:r w:rsidRPr="00D848B7">
        <w:rPr>
          <w:rFonts w:ascii="Times New Roman" w:hAnsi="Times New Roman"/>
          <w:b/>
          <w:sz w:val="24"/>
          <w:szCs w:val="24"/>
        </w:rPr>
        <w:t>рамках</w:t>
      </w:r>
      <w:proofErr w:type="gramEnd"/>
      <w:r w:rsidRPr="00D848B7">
        <w:rPr>
          <w:rFonts w:ascii="Times New Roman" w:hAnsi="Times New Roman"/>
          <w:b/>
          <w:sz w:val="24"/>
          <w:szCs w:val="24"/>
        </w:rPr>
        <w:t xml:space="preserve"> </w:t>
      </w:r>
      <w:r w:rsidRPr="00D848B7">
        <w:rPr>
          <w:rFonts w:ascii="Times New Roman" w:hAnsi="Times New Roman"/>
          <w:b/>
          <w:sz w:val="24"/>
          <w:szCs w:val="24"/>
        </w:rPr>
        <w:br/>
        <w:t>осуществления Муниципального контроля</w:t>
      </w:r>
    </w:p>
    <w:p w:rsidR="007E5DBF" w:rsidRPr="00D848B7" w:rsidRDefault="007E5DBF" w:rsidP="007E5DBF">
      <w:pPr>
        <w:pStyle w:val="aa"/>
        <w:spacing w:after="0" w:line="259" w:lineRule="auto"/>
        <w:ind w:left="0" w:right="-1"/>
        <w:rPr>
          <w:rFonts w:ascii="Times New Roman" w:hAnsi="Times New Roman"/>
          <w:b/>
          <w:sz w:val="24"/>
          <w:szCs w:val="24"/>
        </w:rPr>
      </w:pP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1) информирование;</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2) объявление предостережения;</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3) консультирование;</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4) профилактический визит.</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5.2. </w:t>
      </w:r>
      <w:proofErr w:type="gramStart"/>
      <w:r w:rsidRPr="00D848B7">
        <w:rPr>
          <w:rFonts w:ascii="Times New Roman" w:hAnsi="Times New Roman" w:cs="Times New Roman"/>
          <w:sz w:val="24"/>
          <w:szCs w:val="24"/>
        </w:rPr>
        <w:t xml:space="preserve">Профилактика рисков причинения вреда (ущерба) охраняемым законом ценностям осуществляется в соответствии с ежегодно утверждаемой Контрольным органом </w:t>
      </w:r>
      <w:r w:rsidRPr="00D848B7">
        <w:rPr>
          <w:rFonts w:ascii="Times New Roman" w:hAnsi="Times New Roman" w:cs="Times New Roman"/>
          <w:sz w:val="24"/>
          <w:szCs w:val="24"/>
        </w:rPr>
        <w:lastRenderedPageBreak/>
        <w:t>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5.3. Разработанный проект Программы профилактики рисков подлежит общественному обсуждению, которое проводится с 01 ноября по 01 декабря года, предшествующего году реализации Программы профилактики рисков.</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9" w:history="1">
        <w:r w:rsidRPr="00D848B7">
          <w:rPr>
            <w:rFonts w:ascii="Times New Roman" w:hAnsi="Times New Roman" w:cs="Times New Roman"/>
            <w:sz w:val="24"/>
            <w:szCs w:val="24"/>
          </w:rPr>
          <w:t>www.svetlogorsk39.ru</w:t>
        </w:r>
      </w:hyperlink>
      <w:r w:rsidRPr="00D848B7">
        <w:rPr>
          <w:rFonts w:ascii="Times New Roman" w:hAnsi="Times New Roman" w:cs="Times New Roman"/>
          <w:sz w:val="24"/>
          <w:szCs w:val="24"/>
        </w:rPr>
        <w:t>.</w:t>
      </w:r>
    </w:p>
    <w:p w:rsidR="007E5DBF" w:rsidRPr="00D848B7" w:rsidRDefault="007E5DBF" w:rsidP="007E5DBF">
      <w:pPr>
        <w:autoSpaceDE w:val="0"/>
        <w:autoSpaceDN w:val="0"/>
        <w:adjustRightInd w:val="0"/>
        <w:jc w:val="both"/>
        <w:rPr>
          <w:rFonts w:ascii="Times New Roman" w:hAnsi="Times New Roman" w:cs="Times New Roman"/>
          <w:sz w:val="24"/>
          <w:szCs w:val="24"/>
        </w:rPr>
      </w:pPr>
      <w:r w:rsidRPr="00D848B7">
        <w:rPr>
          <w:rFonts w:ascii="Times New Roman" w:hAnsi="Times New Roman" w:cs="Times New Roman"/>
          <w:sz w:val="24"/>
          <w:szCs w:val="24"/>
        </w:rPr>
        <w:tab/>
        <w:t xml:space="preserve">5.5. В </w:t>
      </w:r>
      <w:proofErr w:type="gramStart"/>
      <w:r w:rsidRPr="00D848B7">
        <w:rPr>
          <w:rFonts w:ascii="Times New Roman" w:hAnsi="Times New Roman" w:cs="Times New Roman"/>
          <w:sz w:val="24"/>
          <w:szCs w:val="24"/>
        </w:rPr>
        <w:t>случае</w:t>
      </w:r>
      <w:proofErr w:type="gramEnd"/>
      <w:r w:rsidRPr="00D848B7">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p>
    <w:p w:rsidR="007E5DBF" w:rsidRPr="00D848B7" w:rsidRDefault="007E5DBF" w:rsidP="007E5DBF">
      <w:pPr>
        <w:spacing w:line="259" w:lineRule="auto"/>
        <w:ind w:right="-1" w:firstLine="709"/>
        <w:jc w:val="center"/>
        <w:rPr>
          <w:rFonts w:ascii="Times New Roman" w:hAnsi="Times New Roman" w:cs="Times New Roman"/>
          <w:sz w:val="24"/>
          <w:szCs w:val="24"/>
        </w:rPr>
      </w:pPr>
      <w:r w:rsidRPr="00D848B7">
        <w:rPr>
          <w:rFonts w:ascii="Times New Roman" w:hAnsi="Times New Roman" w:cs="Times New Roman"/>
          <w:sz w:val="24"/>
          <w:szCs w:val="24"/>
        </w:rPr>
        <w:t>5.7. Информирование</w:t>
      </w:r>
    </w:p>
    <w:p w:rsidR="007E5DBF" w:rsidRPr="00D848B7" w:rsidRDefault="007E5DBF" w:rsidP="007E5DBF">
      <w:pPr>
        <w:spacing w:line="259" w:lineRule="auto"/>
        <w:ind w:right="-1" w:firstLine="709"/>
        <w:jc w:val="both"/>
        <w:rPr>
          <w:rFonts w:ascii="Times New Roman" w:hAnsi="Times New Roman" w:cs="Times New Roman"/>
          <w:sz w:val="24"/>
          <w:szCs w:val="24"/>
        </w:rPr>
      </w:pP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5.7.1. Информирование по вопросам соблюдения обязательных требований осуществляется Контрольным органом посредством размещения соответствующих сведений на официальном </w:t>
      </w:r>
      <w:proofErr w:type="gramStart"/>
      <w:r w:rsidRPr="00D848B7">
        <w:rPr>
          <w:rFonts w:ascii="Times New Roman" w:hAnsi="Times New Roman" w:cs="Times New Roman"/>
          <w:sz w:val="24"/>
          <w:szCs w:val="24"/>
        </w:rPr>
        <w:t>сайте</w:t>
      </w:r>
      <w:proofErr w:type="gramEnd"/>
      <w:r w:rsidRPr="00D848B7">
        <w:rPr>
          <w:rFonts w:ascii="Times New Roman" w:hAnsi="Times New Roman" w:cs="Times New Roman"/>
          <w:sz w:val="24"/>
          <w:szCs w:val="24"/>
        </w:rPr>
        <w:t xml:space="preserve">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D848B7">
          <w:rPr>
            <w:rFonts w:ascii="Times New Roman" w:hAnsi="Times New Roman" w:cs="Times New Roman"/>
            <w:sz w:val="24"/>
            <w:szCs w:val="24"/>
          </w:rPr>
          <w:t>www.svetlogorsk39.ru</w:t>
        </w:r>
      </w:hyperlink>
      <w:r w:rsidRPr="00D848B7">
        <w:rPr>
          <w:rFonts w:ascii="Times New Roman" w:hAnsi="Times New Roman" w:cs="Times New Roman"/>
          <w:sz w:val="24"/>
          <w:szCs w:val="24"/>
        </w:rPr>
        <w:t xml:space="preserve">, в средствах массовой информации и в иных формах. </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5.7.2. Контрольный орган размещает и поддерживает в актуальном </w:t>
      </w:r>
      <w:proofErr w:type="gramStart"/>
      <w:r w:rsidRPr="00D848B7">
        <w:rPr>
          <w:rFonts w:ascii="Times New Roman" w:hAnsi="Times New Roman" w:cs="Times New Roman"/>
          <w:sz w:val="24"/>
          <w:szCs w:val="24"/>
        </w:rPr>
        <w:t>состоянии</w:t>
      </w:r>
      <w:proofErr w:type="gramEnd"/>
      <w:r w:rsidRPr="00D848B7">
        <w:rPr>
          <w:rFonts w:ascii="Times New Roman" w:hAnsi="Times New Roman" w:cs="Times New Roman"/>
          <w:sz w:val="24"/>
          <w:szCs w:val="24"/>
        </w:rPr>
        <w:t xml:space="preserve"> на официальном сайте органов местного самоуправления Светлогорского городского округа</w:t>
      </w:r>
      <w:r w:rsidRPr="00D848B7">
        <w:rPr>
          <w:rFonts w:ascii="Times New Roman" w:hAnsi="Times New Roman" w:cs="Times New Roman"/>
          <w:color w:val="000000"/>
          <w:sz w:val="24"/>
          <w:szCs w:val="24"/>
        </w:rPr>
        <w:t xml:space="preserve"> </w:t>
      </w:r>
      <w:r w:rsidRPr="00D848B7">
        <w:rPr>
          <w:rFonts w:ascii="Times New Roman" w:hAnsi="Times New Roman" w:cs="Times New Roman"/>
          <w:sz w:val="24"/>
          <w:szCs w:val="24"/>
        </w:rPr>
        <w:t xml:space="preserve">в информационно-телекоммуникационной сети «Интернет» по адресу: </w:t>
      </w:r>
      <w:hyperlink r:id="rId11" w:history="1">
        <w:r w:rsidRPr="00D848B7">
          <w:rPr>
            <w:rFonts w:ascii="Times New Roman" w:hAnsi="Times New Roman" w:cs="Times New Roman"/>
            <w:sz w:val="24"/>
            <w:szCs w:val="24"/>
          </w:rPr>
          <w:t>www.svetlogorsk39.ru</w:t>
        </w:r>
      </w:hyperlink>
      <w:r w:rsidRPr="00D848B7">
        <w:rPr>
          <w:rFonts w:ascii="Times New Roman" w:hAnsi="Times New Roman" w:cs="Times New Roman"/>
          <w:sz w:val="24"/>
          <w:szCs w:val="24"/>
        </w:rPr>
        <w:t xml:space="preserve"> сведения, предусмотренные частью 3 статьи 46 Федерального закона № 248-ФЗ.</w:t>
      </w:r>
    </w:p>
    <w:p w:rsidR="007E5DBF" w:rsidRPr="00D848B7" w:rsidRDefault="007E5DBF" w:rsidP="007E5DBF">
      <w:pPr>
        <w:spacing w:line="259" w:lineRule="auto"/>
        <w:ind w:right="-1" w:firstLine="709"/>
        <w:jc w:val="center"/>
        <w:rPr>
          <w:rFonts w:ascii="Times New Roman" w:hAnsi="Times New Roman" w:cs="Times New Roman"/>
          <w:sz w:val="24"/>
          <w:szCs w:val="24"/>
        </w:rPr>
      </w:pPr>
    </w:p>
    <w:p w:rsidR="007E5DBF" w:rsidRPr="00D848B7" w:rsidRDefault="007E5DBF" w:rsidP="007E5DBF">
      <w:pPr>
        <w:spacing w:line="259" w:lineRule="auto"/>
        <w:ind w:right="-1" w:firstLine="709"/>
        <w:jc w:val="center"/>
        <w:rPr>
          <w:rFonts w:ascii="Times New Roman" w:hAnsi="Times New Roman" w:cs="Times New Roman"/>
          <w:sz w:val="24"/>
          <w:szCs w:val="24"/>
        </w:rPr>
      </w:pPr>
      <w:r w:rsidRPr="00D848B7">
        <w:rPr>
          <w:rFonts w:ascii="Times New Roman" w:hAnsi="Times New Roman" w:cs="Times New Roman"/>
          <w:sz w:val="24"/>
          <w:szCs w:val="24"/>
        </w:rPr>
        <w:t>5.8. Объявление предостережения</w:t>
      </w:r>
    </w:p>
    <w:p w:rsidR="007E5DBF" w:rsidRPr="00D848B7" w:rsidRDefault="007E5DBF" w:rsidP="007E5DBF">
      <w:pPr>
        <w:spacing w:line="259" w:lineRule="auto"/>
        <w:ind w:right="-1" w:firstLine="709"/>
        <w:jc w:val="both"/>
        <w:rPr>
          <w:rFonts w:ascii="Times New Roman" w:hAnsi="Times New Roman" w:cs="Times New Roman"/>
          <w:sz w:val="24"/>
          <w:szCs w:val="24"/>
        </w:rPr>
      </w:pP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5.8.1.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7E5DBF" w:rsidRPr="00D848B7" w:rsidRDefault="007E5DBF" w:rsidP="007E5DBF">
      <w:pPr>
        <w:pStyle w:val="ConsPlusNormal"/>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5.8.2. Предостережение составляется в письменном </w:t>
      </w:r>
      <w:proofErr w:type="gramStart"/>
      <w:r w:rsidRPr="00D848B7">
        <w:rPr>
          <w:rFonts w:ascii="Times New Roman" w:hAnsi="Times New Roman" w:cs="Times New Roman"/>
          <w:sz w:val="24"/>
          <w:szCs w:val="24"/>
        </w:rPr>
        <w:t>виде</w:t>
      </w:r>
      <w:proofErr w:type="gramEnd"/>
      <w:r w:rsidRPr="00D848B7">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eastAsia="Times New Roman" w:hAnsi="Times New Roman" w:cs="Times New Roman"/>
          <w:sz w:val="24"/>
          <w:szCs w:val="24"/>
        </w:rPr>
        <w:t xml:space="preserve">5.8.3. </w:t>
      </w:r>
      <w:proofErr w:type="gramStart"/>
      <w:r w:rsidRPr="00D848B7">
        <w:rPr>
          <w:rFonts w:ascii="Times New Roman" w:eastAsia="Times New Roman" w:hAnsi="Times New Roman" w:cs="Times New Roman"/>
          <w:sz w:val="24"/>
          <w:szCs w:val="24"/>
        </w:rPr>
        <w:t xml:space="preserve">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w:t>
      </w:r>
      <w:r w:rsidRPr="00D848B7">
        <w:rPr>
          <w:rFonts w:ascii="Times New Roman" w:eastAsia="Times New Roman" w:hAnsi="Times New Roman" w:cs="Times New Roman"/>
          <w:sz w:val="24"/>
          <w:szCs w:val="24"/>
        </w:rPr>
        <w:lastRenderedPageBreak/>
        <w:t>нормативный правовой акт, информацию о том, какие</w:t>
      </w:r>
      <w:r w:rsidRPr="00D848B7">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D848B7">
        <w:rPr>
          <w:rFonts w:ascii="Times New Roman" w:hAnsi="Times New Roman" w:cs="Times New Roman"/>
          <w:sz w:val="24"/>
          <w:szCs w:val="24"/>
        </w:rPr>
        <w:t xml:space="preserve"> Контролируемым лицом сведений и документов.</w:t>
      </w:r>
    </w:p>
    <w:p w:rsidR="007E5DBF" w:rsidRPr="00D848B7" w:rsidRDefault="007E5DBF" w:rsidP="007E5DBF">
      <w:pPr>
        <w:spacing w:line="259" w:lineRule="auto"/>
        <w:ind w:right="-1" w:firstLine="709"/>
        <w:jc w:val="both"/>
        <w:rPr>
          <w:rFonts w:ascii="Times New Roman" w:hAnsi="Times New Roman" w:cs="Times New Roman"/>
          <w:sz w:val="24"/>
          <w:szCs w:val="24"/>
        </w:rPr>
      </w:pPr>
      <w:bookmarkStart w:id="5" w:name="_Hlk80727242"/>
      <w:r w:rsidRPr="00D848B7">
        <w:rPr>
          <w:rFonts w:ascii="Times New Roman" w:hAnsi="Times New Roman" w:cs="Times New Roman"/>
          <w:sz w:val="24"/>
          <w:szCs w:val="24"/>
        </w:rPr>
        <w:t>5.8.4.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5"/>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5.8.5. </w:t>
      </w:r>
      <w:proofErr w:type="gramStart"/>
      <w:r w:rsidRPr="00D848B7">
        <w:rPr>
          <w:rFonts w:ascii="Times New Roman" w:hAnsi="Times New Roman" w:cs="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D848B7">
        <w:rPr>
          <w:rFonts w:ascii="Times New Roman" w:hAnsi="Times New Roman" w:cs="Times New Roman"/>
          <w:sz w:val="24"/>
          <w:szCs w:val="24"/>
          <w:lang w:val="en-US"/>
        </w:rPr>
        <w:t>sgo</w:t>
      </w:r>
      <w:proofErr w:type="spellEnd"/>
      <w:r w:rsidRPr="00D848B7">
        <w:rPr>
          <w:rFonts w:ascii="Times New Roman" w:hAnsi="Times New Roman" w:cs="Times New Roman"/>
          <w:sz w:val="24"/>
          <w:szCs w:val="24"/>
        </w:rPr>
        <w:t>@</w:t>
      </w:r>
      <w:proofErr w:type="spellStart"/>
      <w:r w:rsidRPr="00D848B7">
        <w:rPr>
          <w:rFonts w:ascii="Times New Roman" w:hAnsi="Times New Roman" w:cs="Times New Roman"/>
          <w:sz w:val="24"/>
          <w:szCs w:val="24"/>
          <w:lang w:val="en-US"/>
        </w:rPr>
        <w:t>svetlogorsk</w:t>
      </w:r>
      <w:proofErr w:type="spellEnd"/>
      <w:r w:rsidRPr="00D848B7">
        <w:rPr>
          <w:rFonts w:ascii="Times New Roman" w:hAnsi="Times New Roman" w:cs="Times New Roman"/>
          <w:sz w:val="24"/>
          <w:szCs w:val="24"/>
        </w:rPr>
        <w:t>39</w:t>
      </w:r>
      <w:proofErr w:type="gramEnd"/>
      <w:r w:rsidRPr="00D848B7">
        <w:rPr>
          <w:rFonts w:ascii="Times New Roman" w:hAnsi="Times New Roman" w:cs="Times New Roman"/>
          <w:sz w:val="24"/>
          <w:szCs w:val="24"/>
        </w:rPr>
        <w:t>.</w:t>
      </w:r>
      <w:proofErr w:type="spellStart"/>
      <w:proofErr w:type="gramStart"/>
      <w:r w:rsidRPr="00D848B7">
        <w:rPr>
          <w:rFonts w:ascii="Times New Roman" w:hAnsi="Times New Roman" w:cs="Times New Roman"/>
          <w:sz w:val="24"/>
          <w:szCs w:val="24"/>
          <w:lang w:val="en-US"/>
        </w:rPr>
        <w:t>ru</w:t>
      </w:r>
      <w:proofErr w:type="spellEnd"/>
      <w:proofErr w:type="gramEnd"/>
      <w:r w:rsidRPr="00D848B7">
        <w:rPr>
          <w:rFonts w:ascii="Times New Roman" w:hAnsi="Times New Roman" w:cs="Times New Roman"/>
          <w:sz w:val="24"/>
          <w:szCs w:val="24"/>
        </w:rPr>
        <w:t xml:space="preserve">. </w:t>
      </w:r>
    </w:p>
    <w:p w:rsidR="007E5DBF" w:rsidRPr="00D848B7" w:rsidRDefault="007E5DBF" w:rsidP="007E5DBF">
      <w:pPr>
        <w:pStyle w:val="ac"/>
        <w:tabs>
          <w:tab w:val="left" w:pos="1134"/>
        </w:tabs>
        <w:spacing w:before="0" w:line="259" w:lineRule="auto"/>
        <w:ind w:firstLine="709"/>
        <w:rPr>
          <w:rFonts w:eastAsiaTheme="minorHAnsi"/>
          <w:sz w:val="24"/>
          <w:lang w:eastAsia="en-US"/>
        </w:rPr>
      </w:pPr>
      <w:r w:rsidRPr="00D848B7">
        <w:rPr>
          <w:rFonts w:eastAsiaTheme="minorHAnsi"/>
          <w:sz w:val="24"/>
          <w:lang w:eastAsia="en-US"/>
        </w:rPr>
        <w:t>5.8.6. Возражение должно содержать:</w:t>
      </w:r>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1) наименование Контрольного органа, в который направляется возражение;</w:t>
      </w:r>
    </w:p>
    <w:p w:rsidR="007E5DBF" w:rsidRPr="00D848B7" w:rsidRDefault="007E5DBF" w:rsidP="007E5DBF">
      <w:pPr>
        <w:spacing w:line="259" w:lineRule="auto"/>
        <w:ind w:firstLine="709"/>
        <w:jc w:val="both"/>
        <w:rPr>
          <w:rFonts w:ascii="Times New Roman" w:hAnsi="Times New Roman" w:cs="Times New Roman"/>
          <w:sz w:val="24"/>
          <w:szCs w:val="24"/>
        </w:rPr>
      </w:pPr>
      <w:proofErr w:type="gramStart"/>
      <w:r w:rsidRPr="00D848B7">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3) дата и номер предостережения;</w:t>
      </w:r>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4) доводы, на </w:t>
      </w:r>
      <w:proofErr w:type="gramStart"/>
      <w:r w:rsidRPr="00D848B7">
        <w:rPr>
          <w:rFonts w:ascii="Times New Roman" w:hAnsi="Times New Roman" w:cs="Times New Roman"/>
          <w:sz w:val="24"/>
          <w:szCs w:val="24"/>
        </w:rPr>
        <w:t>основании</w:t>
      </w:r>
      <w:proofErr w:type="gramEnd"/>
      <w:r w:rsidRPr="00D848B7">
        <w:rPr>
          <w:rFonts w:ascii="Times New Roman" w:hAnsi="Times New Roman" w:cs="Times New Roman"/>
          <w:sz w:val="24"/>
          <w:szCs w:val="24"/>
        </w:rPr>
        <w:t xml:space="preserve"> которых Контролируемое лицо не согласно с объявленным предостережением;</w:t>
      </w:r>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5) дату получения предостережения Контролируемым лицом;</w:t>
      </w:r>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6) личную подпись и дату;</w:t>
      </w:r>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7) желаемый способ получения решения по результатам рассмотрения возражения.</w:t>
      </w:r>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В случае необходимости в подтверждение своих </w:t>
      </w:r>
      <w:proofErr w:type="gramStart"/>
      <w:r w:rsidRPr="00D848B7">
        <w:rPr>
          <w:rFonts w:ascii="Times New Roman" w:hAnsi="Times New Roman" w:cs="Times New Roman"/>
          <w:sz w:val="24"/>
          <w:szCs w:val="24"/>
        </w:rPr>
        <w:t>доводов</w:t>
      </w:r>
      <w:proofErr w:type="gramEnd"/>
      <w:r w:rsidRPr="00D848B7">
        <w:rPr>
          <w:rFonts w:ascii="Times New Roman" w:hAnsi="Times New Roman" w:cs="Times New Roman"/>
          <w:sz w:val="24"/>
          <w:szCs w:val="24"/>
        </w:rPr>
        <w:t xml:space="preserve"> Контролируемое лицо прилагает к возражению соответствующие документы либо их заверенные копии.</w:t>
      </w:r>
    </w:p>
    <w:p w:rsidR="007E5DBF" w:rsidRPr="00D848B7" w:rsidRDefault="007E5DBF" w:rsidP="007E5DBF">
      <w:pPr>
        <w:pStyle w:val="ac"/>
        <w:tabs>
          <w:tab w:val="left" w:pos="1134"/>
        </w:tabs>
        <w:spacing w:before="0" w:line="259" w:lineRule="auto"/>
        <w:ind w:firstLine="709"/>
        <w:rPr>
          <w:rFonts w:eastAsiaTheme="minorHAnsi"/>
          <w:sz w:val="24"/>
          <w:lang w:eastAsia="en-US"/>
        </w:rPr>
      </w:pPr>
      <w:r w:rsidRPr="00D848B7">
        <w:rPr>
          <w:rFonts w:eastAsiaTheme="minorHAnsi"/>
          <w:sz w:val="24"/>
          <w:lang w:eastAsia="en-US"/>
        </w:rPr>
        <w:t xml:space="preserve">5.8.7. Общий срок рассмотрения Контрольным органом возражения в </w:t>
      </w:r>
      <w:proofErr w:type="gramStart"/>
      <w:r w:rsidRPr="00D848B7">
        <w:rPr>
          <w:rFonts w:eastAsiaTheme="minorHAnsi"/>
          <w:sz w:val="24"/>
          <w:lang w:eastAsia="en-US"/>
        </w:rPr>
        <w:t>отношении</w:t>
      </w:r>
      <w:proofErr w:type="gramEnd"/>
      <w:r w:rsidRPr="00D848B7">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5.8.5, либо в случае несоответствия возражения требованиям, установленным пунктом 5.8.6,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7E5DBF" w:rsidRPr="00D848B7" w:rsidRDefault="007E5DBF" w:rsidP="007E5DBF">
      <w:pPr>
        <w:pStyle w:val="ac"/>
        <w:tabs>
          <w:tab w:val="left" w:pos="1134"/>
        </w:tabs>
        <w:spacing w:before="0" w:line="259" w:lineRule="auto"/>
        <w:ind w:firstLine="709"/>
        <w:rPr>
          <w:rFonts w:eastAsiaTheme="minorHAnsi"/>
          <w:sz w:val="24"/>
          <w:lang w:eastAsia="en-US"/>
        </w:rPr>
      </w:pPr>
      <w:r w:rsidRPr="00D848B7">
        <w:rPr>
          <w:rFonts w:eastAsiaTheme="minorHAnsi"/>
          <w:sz w:val="24"/>
          <w:lang w:eastAsia="en-US"/>
        </w:rPr>
        <w:t>5.8.8. По результатам рассмотрения возражения принимается одно из следующих решений:</w:t>
      </w:r>
    </w:p>
    <w:p w:rsidR="007E5DBF" w:rsidRPr="00D848B7" w:rsidRDefault="007E5DBF" w:rsidP="007E5DBF">
      <w:pPr>
        <w:pStyle w:val="ac"/>
        <w:numPr>
          <w:ilvl w:val="0"/>
          <w:numId w:val="4"/>
        </w:numPr>
        <w:tabs>
          <w:tab w:val="left" w:pos="1134"/>
        </w:tabs>
        <w:spacing w:before="0" w:line="259" w:lineRule="auto"/>
        <w:ind w:left="-142" w:firstLine="851"/>
        <w:rPr>
          <w:rFonts w:eastAsiaTheme="minorHAnsi"/>
          <w:sz w:val="24"/>
          <w:lang w:eastAsia="en-US"/>
        </w:rPr>
      </w:pPr>
      <w:r w:rsidRPr="00D848B7">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7E5DBF" w:rsidRPr="00D848B7" w:rsidRDefault="007E5DBF" w:rsidP="007E5DBF">
      <w:pPr>
        <w:pStyle w:val="ac"/>
        <w:numPr>
          <w:ilvl w:val="0"/>
          <w:numId w:val="4"/>
        </w:numPr>
        <w:tabs>
          <w:tab w:val="left" w:pos="1134"/>
        </w:tabs>
        <w:spacing w:before="0" w:line="259" w:lineRule="auto"/>
        <w:ind w:left="0" w:firstLine="709"/>
        <w:rPr>
          <w:rFonts w:eastAsiaTheme="minorHAnsi"/>
          <w:sz w:val="24"/>
          <w:lang w:eastAsia="en-US"/>
        </w:rPr>
      </w:pPr>
      <w:r w:rsidRPr="00D848B7">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7E5DBF" w:rsidRPr="00D848B7" w:rsidRDefault="007E5DBF" w:rsidP="007E5DBF">
      <w:pPr>
        <w:pStyle w:val="ConsPlusNormal"/>
        <w:spacing w:line="259" w:lineRule="auto"/>
        <w:jc w:val="both"/>
        <w:rPr>
          <w:rFonts w:ascii="Times New Roman" w:eastAsiaTheme="minorHAnsi" w:hAnsi="Times New Roman" w:cs="Times New Roman"/>
          <w:sz w:val="24"/>
          <w:szCs w:val="24"/>
          <w:lang w:eastAsia="en-US"/>
        </w:rPr>
      </w:pPr>
      <w:r w:rsidRPr="00D848B7">
        <w:rPr>
          <w:rFonts w:ascii="Times New Roman" w:hAnsi="Times New Roman" w:cs="Times New Roman"/>
          <w:sz w:val="24"/>
          <w:szCs w:val="24"/>
        </w:rPr>
        <w:t xml:space="preserve">5.8.9. </w:t>
      </w:r>
      <w:r w:rsidRPr="00D848B7">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7E5DBF" w:rsidRPr="00D848B7" w:rsidRDefault="007E5DBF" w:rsidP="007E5DBF">
      <w:pPr>
        <w:spacing w:line="259" w:lineRule="auto"/>
        <w:ind w:right="-1" w:firstLine="708"/>
        <w:jc w:val="both"/>
        <w:rPr>
          <w:rFonts w:ascii="Times New Roman" w:hAnsi="Times New Roman" w:cs="Times New Roman"/>
          <w:sz w:val="24"/>
          <w:szCs w:val="24"/>
        </w:rPr>
      </w:pPr>
    </w:p>
    <w:p w:rsidR="007E5DBF" w:rsidRPr="00D848B7" w:rsidRDefault="007E5DBF" w:rsidP="007E5DBF">
      <w:pPr>
        <w:spacing w:line="259" w:lineRule="auto"/>
        <w:ind w:right="-1"/>
        <w:jc w:val="center"/>
        <w:rPr>
          <w:rFonts w:ascii="Times New Roman" w:hAnsi="Times New Roman" w:cs="Times New Roman"/>
          <w:sz w:val="24"/>
          <w:szCs w:val="24"/>
        </w:rPr>
      </w:pPr>
      <w:r w:rsidRPr="00D848B7">
        <w:rPr>
          <w:rFonts w:ascii="Times New Roman" w:hAnsi="Times New Roman" w:cs="Times New Roman"/>
          <w:sz w:val="24"/>
          <w:szCs w:val="24"/>
        </w:rPr>
        <w:t>5.9. Консультирование</w:t>
      </w:r>
    </w:p>
    <w:p w:rsidR="007E5DBF" w:rsidRPr="00D848B7" w:rsidRDefault="007E5DBF" w:rsidP="007E5DBF">
      <w:pPr>
        <w:spacing w:line="259" w:lineRule="auto"/>
        <w:ind w:right="-1" w:firstLine="708"/>
        <w:jc w:val="both"/>
        <w:rPr>
          <w:rFonts w:ascii="Times New Roman" w:hAnsi="Times New Roman" w:cs="Times New Roman"/>
          <w:sz w:val="24"/>
          <w:szCs w:val="24"/>
        </w:rPr>
      </w:pP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5.9.1. Консультирование (разъяснения по вопросам, связанным с организацией и </w:t>
      </w:r>
      <w:r w:rsidRPr="00D848B7">
        <w:rPr>
          <w:rFonts w:ascii="Times New Roman" w:hAnsi="Times New Roman" w:cs="Times New Roman"/>
          <w:sz w:val="24"/>
          <w:szCs w:val="24"/>
        </w:rPr>
        <w:lastRenderedPageBreak/>
        <w:t xml:space="preserve">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5.9.2. Консультирование может осуществляться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 </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Консультирование также может осуществляться на личном </w:t>
      </w:r>
      <w:proofErr w:type="gramStart"/>
      <w:r w:rsidRPr="00D848B7">
        <w:rPr>
          <w:rFonts w:ascii="Times New Roman" w:hAnsi="Times New Roman" w:cs="Times New Roman"/>
          <w:sz w:val="24"/>
          <w:szCs w:val="24"/>
        </w:rPr>
        <w:t>приеме</w:t>
      </w:r>
      <w:proofErr w:type="gramEnd"/>
      <w:r w:rsidRPr="00D848B7">
        <w:rPr>
          <w:rFonts w:ascii="Times New Roman" w:hAnsi="Times New Roman" w:cs="Times New Roman"/>
          <w:sz w:val="24"/>
          <w:szCs w:val="24"/>
        </w:rPr>
        <w:t xml:space="preserve"> главы администрации муниципального образования «Светлогорский городской округ».</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5.9.3.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D848B7">
        <w:rPr>
          <w:rFonts w:ascii="Times New Roman" w:hAnsi="Times New Roman" w:cs="Times New Roman"/>
          <w:sz w:val="24"/>
          <w:szCs w:val="24"/>
        </w:rPr>
        <w:t>приеме</w:t>
      </w:r>
      <w:proofErr w:type="gramEnd"/>
      <w:r w:rsidRPr="00D848B7">
        <w:rPr>
          <w:rFonts w:ascii="Times New Roman" w:hAnsi="Times New Roman" w:cs="Times New Roman"/>
          <w:sz w:val="24"/>
          <w:szCs w:val="24"/>
        </w:rPr>
        <w:t xml:space="preserve"> главы администрации 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5.9.4. Консультирование осуществляется по следующим вопросам: </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1) организация и осуществление Муниципального контроля; </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5.9.5.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5.9.6. </w:t>
      </w:r>
      <w:proofErr w:type="gramStart"/>
      <w:r w:rsidRPr="00D848B7">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Pr="00D848B7">
        <w:rPr>
          <w:rFonts w:ascii="Times New Roman" w:hAnsi="Times New Roman" w:cs="Times New Roman"/>
          <w:sz w:val="24"/>
          <w:szCs w:val="24"/>
        </w:rPr>
        <w:t xml:space="preserve"> осуществлению Муниципального контроля.</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5.9.7. </w:t>
      </w:r>
      <w:r w:rsidRPr="00D848B7">
        <w:rPr>
          <w:rStyle w:val="pt-a0-000011"/>
          <w:rFonts w:ascii="Times New Roman" w:eastAsiaTheme="majorEastAsia" w:hAnsi="Times New Roman" w:cs="Times New Roman"/>
          <w:sz w:val="24"/>
          <w:szCs w:val="24"/>
        </w:rPr>
        <w:t xml:space="preserve">При осуществлении консультирования </w:t>
      </w:r>
      <w:r w:rsidRPr="00D848B7">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Pr="00D848B7">
        <w:rPr>
          <w:rStyle w:val="pt-a0-000011"/>
          <w:rFonts w:ascii="Times New Roman" w:eastAsiaTheme="majorEastAsia" w:hAnsi="Times New Roman" w:cs="Times New Roman"/>
          <w:sz w:val="24"/>
          <w:szCs w:val="24"/>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7E5DBF" w:rsidRPr="00D848B7" w:rsidRDefault="007E5DBF" w:rsidP="007E5DBF">
      <w:pPr>
        <w:autoSpaceDE w:val="0"/>
        <w:autoSpaceDN w:val="0"/>
        <w:adjustRightInd w:val="0"/>
        <w:spacing w:line="259" w:lineRule="auto"/>
        <w:ind w:firstLine="708"/>
        <w:jc w:val="both"/>
        <w:rPr>
          <w:rStyle w:val="pt-a0-000011"/>
          <w:rFonts w:ascii="Times New Roman" w:eastAsiaTheme="majorEastAsia" w:hAnsi="Times New Roman" w:cs="Times New Roman"/>
          <w:sz w:val="24"/>
          <w:szCs w:val="24"/>
        </w:rPr>
      </w:pPr>
      <w:r w:rsidRPr="00D848B7">
        <w:rPr>
          <w:rFonts w:ascii="Times New Roman" w:hAnsi="Times New Roman" w:cs="Times New Roman"/>
          <w:sz w:val="24"/>
          <w:szCs w:val="24"/>
        </w:rPr>
        <w:t xml:space="preserve">5.9.8.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D848B7">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5.9.9.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2) уточняют потребность Контролируемого лица (его представителя) в </w:t>
      </w:r>
      <w:proofErr w:type="gramStart"/>
      <w:r w:rsidRPr="00D848B7">
        <w:rPr>
          <w:rFonts w:ascii="Times New Roman" w:hAnsi="Times New Roman" w:cs="Times New Roman"/>
          <w:sz w:val="24"/>
          <w:szCs w:val="24"/>
        </w:rPr>
        <w:t>получении</w:t>
      </w:r>
      <w:proofErr w:type="gramEnd"/>
      <w:r w:rsidRPr="00D848B7">
        <w:rPr>
          <w:rFonts w:ascii="Times New Roman" w:hAnsi="Times New Roman" w:cs="Times New Roman"/>
          <w:sz w:val="24"/>
          <w:szCs w:val="24"/>
        </w:rPr>
        <w:t xml:space="preserve"> дополнительных сведений по вопросам соблюдения обязательных требований в области </w:t>
      </w:r>
      <w:r w:rsidRPr="00D848B7">
        <w:rPr>
          <w:rFonts w:ascii="Times New Roman" w:hAnsi="Times New Roman" w:cs="Times New Roman"/>
          <w:sz w:val="24"/>
          <w:szCs w:val="24"/>
        </w:rPr>
        <w:lastRenderedPageBreak/>
        <w:t>использования, охраны, защиты, воспроизводства лесов и лесоразведения, в том числе в области семеноводства в отношении семян лесных растений;</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D848B7">
        <w:rPr>
          <w:rFonts w:ascii="Times New Roman" w:hAnsi="Times New Roman" w:cs="Times New Roman"/>
          <w:sz w:val="24"/>
          <w:szCs w:val="24"/>
        </w:rPr>
        <w:t>которая</w:t>
      </w:r>
      <w:proofErr w:type="gramEnd"/>
      <w:r w:rsidRPr="00D848B7">
        <w:rPr>
          <w:rFonts w:ascii="Times New Roman" w:hAnsi="Times New Roman" w:cs="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D848B7">
          <w:rPr>
            <w:rFonts w:ascii="Times New Roman" w:hAnsi="Times New Roman" w:cs="Times New Roman"/>
            <w:sz w:val="24"/>
            <w:szCs w:val="24"/>
          </w:rPr>
          <w:t>www.svetlogorsk39.ru</w:t>
        </w:r>
      </w:hyperlink>
      <w:r w:rsidRPr="00D848B7">
        <w:rPr>
          <w:rFonts w:ascii="Times New Roman" w:hAnsi="Times New Roman" w:cs="Times New Roman"/>
          <w:sz w:val="24"/>
          <w:szCs w:val="24"/>
        </w:rPr>
        <w:t>, в средствах массовой информации и в иных формах.</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5.9.10. </w:t>
      </w:r>
      <w:proofErr w:type="gramStart"/>
      <w:r w:rsidRPr="00D848B7">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5.9.4,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5.9.11. </w:t>
      </w:r>
      <w:proofErr w:type="gramStart"/>
      <w:r w:rsidRPr="00D848B7">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D848B7">
        <w:rPr>
          <w:rFonts w:ascii="Times New Roman" w:hAnsi="Times New Roman" w:cs="Times New Roman"/>
          <w:color w:val="000000"/>
          <w:sz w:val="24"/>
          <w:szCs w:val="24"/>
        </w:rPr>
        <w:t>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Pr="00D848B7">
        <w:rPr>
          <w:rFonts w:ascii="Times New Roman" w:hAnsi="Times New Roman" w:cs="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Pr="00D848B7">
        <w:rPr>
          <w:rFonts w:ascii="Times New Roman" w:hAnsi="Times New Roman" w:cs="Times New Roman"/>
          <w:color w:val="000000"/>
          <w:sz w:val="24"/>
          <w:szCs w:val="24"/>
        </w:rPr>
        <w:t>нем</w:t>
      </w:r>
      <w:proofErr w:type="gramEnd"/>
      <w:r w:rsidRPr="00D848B7">
        <w:rPr>
          <w:rFonts w:ascii="Times New Roman" w:hAnsi="Times New Roman" w:cs="Times New Roman"/>
          <w:color w:val="000000"/>
          <w:sz w:val="24"/>
          <w:szCs w:val="24"/>
        </w:rPr>
        <w:t xml:space="preserve"> способ получения указанных сведений.</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color w:val="000000"/>
          <w:sz w:val="24"/>
          <w:szCs w:val="24"/>
        </w:rPr>
      </w:pPr>
      <w:r w:rsidRPr="00D848B7">
        <w:rPr>
          <w:rFonts w:ascii="Times New Roman" w:hAnsi="Times New Roman" w:cs="Times New Roman"/>
          <w:sz w:val="24"/>
          <w:szCs w:val="24"/>
        </w:rPr>
        <w:t xml:space="preserve">5.9.12. </w:t>
      </w:r>
      <w:r w:rsidRPr="00D848B7">
        <w:rPr>
          <w:rFonts w:ascii="Times New Roman" w:hAnsi="Times New Roman" w:cs="Times New Roman"/>
          <w:color w:val="000000"/>
          <w:sz w:val="24"/>
          <w:szCs w:val="24"/>
        </w:rPr>
        <w:t xml:space="preserve">Регистрация заявления и контроль за его исполнением осуществляется в </w:t>
      </w:r>
      <w:proofErr w:type="gramStart"/>
      <w:r w:rsidRPr="00D848B7">
        <w:rPr>
          <w:rFonts w:ascii="Times New Roman" w:hAnsi="Times New Roman" w:cs="Times New Roman"/>
          <w:color w:val="000000"/>
          <w:sz w:val="24"/>
          <w:szCs w:val="24"/>
        </w:rPr>
        <w:t>порядке</w:t>
      </w:r>
      <w:proofErr w:type="gramEnd"/>
      <w:r w:rsidRPr="00D848B7">
        <w:rPr>
          <w:rFonts w:ascii="Times New Roman" w:hAnsi="Times New Roman" w:cs="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7E5DBF" w:rsidRPr="00D848B7" w:rsidRDefault="007E5DBF" w:rsidP="007E5DBF">
      <w:pPr>
        <w:spacing w:line="259" w:lineRule="auto"/>
        <w:ind w:firstLine="709"/>
        <w:jc w:val="both"/>
        <w:outlineLvl w:val="1"/>
        <w:rPr>
          <w:rFonts w:ascii="Times New Roman" w:hAnsi="Times New Roman" w:cs="Times New Roman"/>
          <w:color w:val="000000"/>
          <w:sz w:val="24"/>
          <w:szCs w:val="24"/>
        </w:rPr>
      </w:pPr>
      <w:r w:rsidRPr="00D848B7">
        <w:rPr>
          <w:rFonts w:ascii="Times New Roman" w:hAnsi="Times New Roman" w:cs="Times New Roman"/>
          <w:color w:val="000000"/>
          <w:sz w:val="24"/>
          <w:szCs w:val="24"/>
        </w:rPr>
        <w:t xml:space="preserve">5.9.13. 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Pr="00D848B7">
          <w:rPr>
            <w:rFonts w:ascii="Times New Roman" w:hAnsi="Times New Roman" w:cs="Times New Roman"/>
            <w:color w:val="000000"/>
            <w:sz w:val="24"/>
            <w:szCs w:val="24"/>
          </w:rPr>
          <w:t>законом</w:t>
        </w:r>
      </w:hyperlink>
      <w:r w:rsidRPr="00D848B7">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rsidR="007E5DBF" w:rsidRPr="00D848B7" w:rsidRDefault="007E5DBF" w:rsidP="007E5DBF">
      <w:pPr>
        <w:pStyle w:val="ConsPlusNormal"/>
        <w:spacing w:line="259" w:lineRule="auto"/>
        <w:ind w:firstLine="709"/>
        <w:jc w:val="both"/>
        <w:rPr>
          <w:rFonts w:ascii="Times New Roman" w:eastAsiaTheme="minorHAnsi" w:hAnsi="Times New Roman" w:cs="Times New Roman"/>
          <w:color w:val="000000"/>
          <w:sz w:val="24"/>
          <w:szCs w:val="24"/>
          <w:lang w:eastAsia="en-US"/>
        </w:rPr>
      </w:pPr>
      <w:r w:rsidRPr="00D848B7">
        <w:rPr>
          <w:rFonts w:ascii="Times New Roman" w:eastAsiaTheme="minorHAnsi" w:hAnsi="Times New Roman" w:cs="Times New Roman"/>
          <w:color w:val="000000"/>
          <w:sz w:val="24"/>
          <w:szCs w:val="24"/>
          <w:lang w:eastAsia="en-US"/>
        </w:rPr>
        <w:t xml:space="preserve">5.9.14. </w:t>
      </w:r>
      <w:r w:rsidRPr="00D848B7">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color w:val="000000"/>
          <w:sz w:val="24"/>
          <w:szCs w:val="24"/>
        </w:rPr>
      </w:pPr>
      <w:r w:rsidRPr="00D848B7">
        <w:rPr>
          <w:rFonts w:ascii="Times New Roman" w:hAnsi="Times New Roman" w:cs="Times New Roman"/>
          <w:color w:val="000000"/>
          <w:sz w:val="24"/>
          <w:szCs w:val="24"/>
        </w:rPr>
        <w:t xml:space="preserve">5.9.15. Учет проведенных консультирований обеспечивается в </w:t>
      </w:r>
      <w:proofErr w:type="gramStart"/>
      <w:r w:rsidRPr="00D848B7">
        <w:rPr>
          <w:rFonts w:ascii="Times New Roman" w:hAnsi="Times New Roman" w:cs="Times New Roman"/>
          <w:color w:val="000000"/>
          <w:sz w:val="24"/>
          <w:szCs w:val="24"/>
        </w:rPr>
        <w:t>соответствии</w:t>
      </w:r>
      <w:proofErr w:type="gramEnd"/>
      <w:r w:rsidRPr="00D848B7">
        <w:rPr>
          <w:rFonts w:ascii="Times New Roman" w:hAnsi="Times New Roman" w:cs="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color w:val="000000"/>
          <w:sz w:val="24"/>
          <w:szCs w:val="24"/>
        </w:rPr>
      </w:pPr>
      <w:r w:rsidRPr="00D848B7">
        <w:rPr>
          <w:rFonts w:ascii="Times New Roman" w:hAnsi="Times New Roman" w:cs="Times New Roman"/>
          <w:color w:val="000000"/>
          <w:sz w:val="24"/>
          <w:szCs w:val="24"/>
        </w:rPr>
        <w:t xml:space="preserve">5.9.16. </w:t>
      </w:r>
      <w:proofErr w:type="gramStart"/>
      <w:r w:rsidRPr="00D848B7">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D848B7">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Pr="00D848B7">
          <w:rPr>
            <w:rFonts w:ascii="Times New Roman" w:hAnsi="Times New Roman" w:cs="Times New Roman"/>
            <w:sz w:val="24"/>
            <w:szCs w:val="24"/>
          </w:rPr>
          <w:t>www.svetlogorsk39.ru</w:t>
        </w:r>
      </w:hyperlink>
      <w:r w:rsidRPr="00D848B7">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Pr="00D848B7">
        <w:rPr>
          <w:rFonts w:ascii="Times New Roman" w:hAnsi="Times New Roman" w:cs="Times New Roman"/>
          <w:color w:val="000000"/>
          <w:sz w:val="24"/>
          <w:szCs w:val="24"/>
        </w:rPr>
        <w:t xml:space="preserve"> сведений, отнесенных к категории ограниченного доступа.</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color w:val="000000"/>
          <w:sz w:val="24"/>
          <w:szCs w:val="24"/>
        </w:rPr>
      </w:pPr>
    </w:p>
    <w:p w:rsidR="007E5DBF" w:rsidRPr="00D848B7" w:rsidRDefault="007E5DBF" w:rsidP="007E5DBF">
      <w:pPr>
        <w:autoSpaceDE w:val="0"/>
        <w:autoSpaceDN w:val="0"/>
        <w:adjustRightInd w:val="0"/>
        <w:spacing w:line="259" w:lineRule="auto"/>
        <w:jc w:val="center"/>
        <w:rPr>
          <w:rFonts w:ascii="Times New Roman" w:hAnsi="Times New Roman" w:cs="Times New Roman"/>
          <w:color w:val="000000"/>
          <w:sz w:val="24"/>
          <w:szCs w:val="24"/>
        </w:rPr>
      </w:pPr>
      <w:r w:rsidRPr="00D848B7">
        <w:rPr>
          <w:rFonts w:ascii="Times New Roman" w:hAnsi="Times New Roman" w:cs="Times New Roman"/>
          <w:color w:val="000000"/>
          <w:sz w:val="24"/>
          <w:szCs w:val="24"/>
        </w:rPr>
        <w:t>5.10. Профилактический визит</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color w:val="000000"/>
          <w:sz w:val="24"/>
          <w:szCs w:val="24"/>
        </w:rPr>
      </w:pPr>
    </w:p>
    <w:p w:rsidR="007E5DBF" w:rsidRPr="00D848B7" w:rsidRDefault="007E5DBF" w:rsidP="007E5DBF">
      <w:pPr>
        <w:tabs>
          <w:tab w:val="left" w:pos="1134"/>
        </w:tabs>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color w:val="000000"/>
          <w:sz w:val="24"/>
          <w:szCs w:val="24"/>
        </w:rPr>
        <w:t xml:space="preserve">5.10.1. Профилактический визит, а также обязательный профилактический визит </w:t>
      </w:r>
      <w:r w:rsidRPr="00D848B7">
        <w:rPr>
          <w:rFonts w:ascii="Times New Roman" w:hAnsi="Times New Roman" w:cs="Times New Roman"/>
          <w:color w:val="000000"/>
          <w:sz w:val="24"/>
          <w:szCs w:val="24"/>
        </w:rPr>
        <w:lastRenderedPageBreak/>
        <w:t xml:space="preserve">проводятся в </w:t>
      </w:r>
      <w:proofErr w:type="gramStart"/>
      <w:r w:rsidRPr="00D848B7">
        <w:rPr>
          <w:rFonts w:ascii="Times New Roman" w:hAnsi="Times New Roman" w:cs="Times New Roman"/>
          <w:color w:val="000000"/>
          <w:sz w:val="24"/>
          <w:szCs w:val="24"/>
        </w:rPr>
        <w:t>порядке</w:t>
      </w:r>
      <w:proofErr w:type="gramEnd"/>
      <w:r w:rsidRPr="00D848B7">
        <w:rPr>
          <w:rFonts w:ascii="Times New Roman" w:hAnsi="Times New Roman" w:cs="Times New Roman"/>
          <w:color w:val="000000"/>
          <w:sz w:val="24"/>
          <w:szCs w:val="24"/>
        </w:rPr>
        <w:t>, установленном статьей 52 Федерального закона № 248-ФЗ.</w:t>
      </w:r>
    </w:p>
    <w:p w:rsidR="007E5DBF" w:rsidRPr="00D848B7" w:rsidRDefault="007E5DBF" w:rsidP="007E5DBF">
      <w:pPr>
        <w:pStyle w:val="aa"/>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5.10.2. Инспектор проводит обязательный профилактический визит в </w:t>
      </w:r>
      <w:proofErr w:type="gramStart"/>
      <w:r w:rsidRPr="00D848B7">
        <w:rPr>
          <w:rFonts w:ascii="Times New Roman" w:hAnsi="Times New Roman"/>
          <w:sz w:val="24"/>
          <w:szCs w:val="24"/>
        </w:rPr>
        <w:t>отношении</w:t>
      </w:r>
      <w:proofErr w:type="gramEnd"/>
      <w:r w:rsidRPr="00D848B7">
        <w:rPr>
          <w:rFonts w:ascii="Times New Roman" w:hAnsi="Times New Roman"/>
          <w:sz w:val="24"/>
          <w:szCs w:val="24"/>
        </w:rPr>
        <w:t>:</w:t>
      </w:r>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1) Контролируемых лиц, приступающих к осуществлению деятельности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E5DBF" w:rsidRPr="00D848B7" w:rsidRDefault="007E5DBF" w:rsidP="007E5DBF">
      <w:pPr>
        <w:spacing w:line="259" w:lineRule="auto"/>
        <w:ind w:firstLine="709"/>
        <w:jc w:val="both"/>
        <w:rPr>
          <w:rFonts w:ascii="Times New Roman" w:hAnsi="Times New Roman" w:cs="Times New Roman"/>
          <w:sz w:val="24"/>
          <w:szCs w:val="24"/>
        </w:rPr>
      </w:pPr>
      <w:proofErr w:type="gramStart"/>
      <w:r w:rsidRPr="00D848B7">
        <w:rPr>
          <w:rFonts w:ascii="Times New Roman" w:hAnsi="Times New Roman" w:cs="Times New Roman"/>
          <w:sz w:val="24"/>
          <w:szCs w:val="24"/>
        </w:rPr>
        <w:t>2) Объектов к</w:t>
      </w:r>
      <w:r w:rsidR="00BF2482" w:rsidRPr="00D848B7">
        <w:rPr>
          <w:rFonts w:ascii="Times New Roman" w:hAnsi="Times New Roman" w:cs="Times New Roman"/>
          <w:sz w:val="24"/>
          <w:szCs w:val="24"/>
        </w:rPr>
        <w:t>онтроля, отнесенных к категориям</w:t>
      </w:r>
      <w:r w:rsidRPr="00D848B7">
        <w:rPr>
          <w:rFonts w:ascii="Times New Roman" w:hAnsi="Times New Roman" w:cs="Times New Roman"/>
          <w:sz w:val="24"/>
          <w:szCs w:val="24"/>
        </w:rPr>
        <w:t xml:space="preserve"> </w:t>
      </w:r>
      <w:r w:rsidR="00BF2482" w:rsidRPr="00D848B7">
        <w:rPr>
          <w:rFonts w:ascii="Times New Roman" w:hAnsi="Times New Roman" w:cs="Times New Roman"/>
          <w:sz w:val="24"/>
          <w:szCs w:val="24"/>
        </w:rPr>
        <w:t>чрезвычайно высокого, высокого</w:t>
      </w:r>
      <w:r w:rsidRPr="00D848B7">
        <w:rPr>
          <w:rFonts w:ascii="Times New Roman" w:hAnsi="Times New Roman" w:cs="Times New Roman"/>
          <w:sz w:val="24"/>
          <w:szCs w:val="24"/>
        </w:rPr>
        <w:t xml:space="preserve"> риск</w:t>
      </w:r>
      <w:r w:rsidR="00BF2482" w:rsidRPr="00D848B7">
        <w:rPr>
          <w:rFonts w:ascii="Times New Roman" w:hAnsi="Times New Roman" w:cs="Times New Roman"/>
          <w:sz w:val="24"/>
          <w:szCs w:val="24"/>
        </w:rPr>
        <w:t>ов</w:t>
      </w:r>
      <w:r w:rsidRPr="00D848B7">
        <w:rPr>
          <w:rFonts w:ascii="Times New Roman" w:hAnsi="Times New Roman" w:cs="Times New Roman"/>
          <w:sz w:val="24"/>
          <w:szCs w:val="24"/>
        </w:rPr>
        <w:t>.</w:t>
      </w:r>
      <w:proofErr w:type="gramEnd"/>
    </w:p>
    <w:p w:rsidR="007E5DBF" w:rsidRPr="00D848B7" w:rsidRDefault="007E5DBF" w:rsidP="007E5DBF">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5.10.3.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5.10.4. Срок проведения обязательного профилактического визита не может превышать 3 рабочих дней.</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5.10.5.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В </w:t>
      </w:r>
      <w:proofErr w:type="gramStart"/>
      <w:r w:rsidRPr="00D848B7">
        <w:rPr>
          <w:rFonts w:ascii="Times New Roman" w:hAnsi="Times New Roman" w:cs="Times New Roman"/>
          <w:sz w:val="24"/>
          <w:szCs w:val="24"/>
        </w:rPr>
        <w:t>случае</w:t>
      </w:r>
      <w:proofErr w:type="gramEnd"/>
      <w:r w:rsidRPr="00D848B7">
        <w:rPr>
          <w:rFonts w:ascii="Times New Roman" w:hAnsi="Times New Roman" w:cs="Times New Roman"/>
          <w:sz w:val="24"/>
          <w:szCs w:val="24"/>
        </w:rPr>
        <w:t xml:space="preserve">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rsidR="007E5DBF" w:rsidRPr="00D848B7" w:rsidRDefault="007E5DBF" w:rsidP="007E5DBF">
      <w:pPr>
        <w:pStyle w:val="aa"/>
        <w:numPr>
          <w:ilvl w:val="2"/>
          <w:numId w:val="9"/>
        </w:numPr>
        <w:tabs>
          <w:tab w:val="left" w:pos="1560"/>
        </w:tabs>
        <w:autoSpaceDE w:val="0"/>
        <w:autoSpaceDN w:val="0"/>
        <w:adjustRightInd w:val="0"/>
        <w:spacing w:after="0" w:line="259" w:lineRule="auto"/>
        <w:ind w:left="0" w:firstLine="709"/>
        <w:jc w:val="both"/>
        <w:rPr>
          <w:rFonts w:ascii="Times New Roman" w:eastAsiaTheme="minorHAnsi" w:hAnsi="Times New Roman"/>
          <w:sz w:val="24"/>
          <w:szCs w:val="24"/>
        </w:rPr>
      </w:pPr>
      <w:proofErr w:type="gramStart"/>
      <w:r w:rsidRPr="00D848B7">
        <w:rPr>
          <w:rFonts w:ascii="Times New Roman" w:eastAsiaTheme="minorHAnsi" w:hAnsi="Times New Roman"/>
          <w:sz w:val="24"/>
          <w:szCs w:val="24"/>
        </w:rPr>
        <w:t xml:space="preserve">Контролируемое лицо в соответствии с </w:t>
      </w:r>
      <w:hyperlink r:id="rId15" w:history="1">
        <w:r w:rsidRPr="00D848B7">
          <w:rPr>
            <w:rFonts w:ascii="Times New Roman" w:eastAsiaTheme="minorHAnsi" w:hAnsi="Times New Roman"/>
            <w:sz w:val="24"/>
            <w:szCs w:val="24"/>
          </w:rPr>
          <w:t>частью 6 статьи 52</w:t>
        </w:r>
      </w:hyperlink>
      <w:r w:rsidRPr="00D848B7">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7E5DBF" w:rsidRPr="00D848B7" w:rsidRDefault="007E5DBF" w:rsidP="007E5DBF">
      <w:pPr>
        <w:pStyle w:val="aa"/>
        <w:numPr>
          <w:ilvl w:val="2"/>
          <w:numId w:val="9"/>
        </w:numPr>
        <w:tabs>
          <w:tab w:val="left" w:pos="1560"/>
        </w:tabs>
        <w:autoSpaceDE w:val="0"/>
        <w:autoSpaceDN w:val="0"/>
        <w:adjustRightInd w:val="0"/>
        <w:spacing w:after="0" w:line="259" w:lineRule="auto"/>
        <w:ind w:left="0" w:firstLine="709"/>
        <w:jc w:val="both"/>
        <w:rPr>
          <w:rFonts w:ascii="Times New Roman" w:eastAsiaTheme="minorHAnsi" w:hAnsi="Times New Roman"/>
          <w:sz w:val="24"/>
          <w:szCs w:val="24"/>
        </w:rPr>
      </w:pPr>
      <w:r w:rsidRPr="00D848B7">
        <w:rPr>
          <w:rFonts w:ascii="Times New Roman" w:eastAsiaTheme="minorHAnsi" w:hAnsi="Times New Roman"/>
          <w:sz w:val="24"/>
          <w:szCs w:val="24"/>
        </w:rPr>
        <w:t>По итогам проведения профилактического визита (в том числе обязательного) Контролируемым лицом даются разъяснения рекомендательного характера по организации деятельности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color w:val="000000"/>
          <w:sz w:val="24"/>
          <w:szCs w:val="24"/>
        </w:rPr>
        <w:t xml:space="preserve">5.10.8. </w:t>
      </w:r>
      <w:proofErr w:type="gramStart"/>
      <w:r w:rsidRPr="00D848B7">
        <w:rPr>
          <w:rFonts w:ascii="Times New Roman" w:hAnsi="Times New Roman" w:cs="Times New Roman"/>
          <w:sz w:val="24"/>
          <w:szCs w:val="24"/>
        </w:rPr>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roofErr w:type="gramEnd"/>
    </w:p>
    <w:p w:rsidR="007E5DBF" w:rsidRPr="00D848B7" w:rsidRDefault="007E5DBF" w:rsidP="007E5DBF">
      <w:pPr>
        <w:tabs>
          <w:tab w:val="left" w:pos="4097"/>
        </w:tabs>
        <w:ind w:right="-1" w:firstLine="709"/>
        <w:jc w:val="both"/>
        <w:rPr>
          <w:rFonts w:ascii="Times New Roman" w:hAnsi="Times New Roman" w:cs="Times New Roman"/>
          <w:sz w:val="24"/>
          <w:szCs w:val="24"/>
        </w:rPr>
      </w:pPr>
    </w:p>
    <w:p w:rsidR="007E5DBF" w:rsidRPr="00D848B7" w:rsidRDefault="007E5DBF" w:rsidP="007E5DBF">
      <w:pPr>
        <w:pStyle w:val="aa"/>
        <w:numPr>
          <w:ilvl w:val="0"/>
          <w:numId w:val="9"/>
        </w:numPr>
        <w:spacing w:after="0" w:line="240" w:lineRule="auto"/>
        <w:ind w:left="0" w:right="-1" w:firstLine="0"/>
        <w:jc w:val="center"/>
        <w:rPr>
          <w:rFonts w:ascii="Times New Roman" w:hAnsi="Times New Roman"/>
          <w:b/>
          <w:sz w:val="24"/>
          <w:szCs w:val="24"/>
        </w:rPr>
      </w:pPr>
      <w:r w:rsidRPr="00D848B7">
        <w:rPr>
          <w:rFonts w:ascii="Times New Roman" w:hAnsi="Times New Roman"/>
          <w:b/>
          <w:sz w:val="24"/>
          <w:szCs w:val="24"/>
        </w:rPr>
        <w:t>Виды контрольных мероприятий</w:t>
      </w:r>
    </w:p>
    <w:p w:rsidR="007E5DBF" w:rsidRPr="00D848B7" w:rsidRDefault="007E5DBF" w:rsidP="007E5DBF">
      <w:pPr>
        <w:spacing w:line="259" w:lineRule="auto"/>
        <w:ind w:right="-1" w:firstLine="709"/>
        <w:jc w:val="center"/>
        <w:rPr>
          <w:rFonts w:ascii="Times New Roman" w:eastAsia="Calibri" w:hAnsi="Times New Roman" w:cs="Times New Roman"/>
          <w:b/>
          <w:sz w:val="24"/>
          <w:szCs w:val="24"/>
        </w:rPr>
      </w:pPr>
    </w:p>
    <w:p w:rsidR="007E5DBF" w:rsidRPr="00D848B7" w:rsidRDefault="007E5DBF" w:rsidP="007E5DBF">
      <w:pPr>
        <w:spacing w:line="259" w:lineRule="auto"/>
        <w:ind w:right="-1" w:firstLine="709"/>
        <w:jc w:val="center"/>
        <w:rPr>
          <w:rFonts w:ascii="Times New Roman" w:eastAsia="Calibri" w:hAnsi="Times New Roman" w:cs="Times New Roman"/>
          <w:sz w:val="24"/>
          <w:szCs w:val="24"/>
        </w:rPr>
      </w:pPr>
      <w:r w:rsidRPr="00D848B7">
        <w:rPr>
          <w:rFonts w:ascii="Times New Roman" w:hAnsi="Times New Roman" w:cs="Times New Roman"/>
          <w:sz w:val="24"/>
          <w:szCs w:val="24"/>
        </w:rPr>
        <w:t>6</w:t>
      </w:r>
      <w:r w:rsidRPr="00D848B7">
        <w:rPr>
          <w:rFonts w:ascii="Times New Roman" w:eastAsia="Calibri" w:hAnsi="Times New Roman" w:cs="Times New Roman"/>
          <w:sz w:val="24"/>
          <w:szCs w:val="24"/>
        </w:rPr>
        <w:t>.1. Общие положения</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p>
    <w:p w:rsidR="007E5DBF" w:rsidRPr="00D848B7" w:rsidRDefault="007E5DBF" w:rsidP="007E5DBF">
      <w:pPr>
        <w:spacing w:line="259" w:lineRule="auto"/>
        <w:ind w:right="-1" w:firstLine="709"/>
        <w:jc w:val="both"/>
        <w:rPr>
          <w:rFonts w:ascii="Times New Roman" w:hAnsi="Times New Roman" w:cs="Times New Roman"/>
          <w:color w:val="000000"/>
          <w:sz w:val="24"/>
          <w:szCs w:val="24"/>
          <w:shd w:val="clear" w:color="auto" w:fill="FFFFFF"/>
        </w:rPr>
      </w:pPr>
      <w:r w:rsidRPr="00D848B7">
        <w:rPr>
          <w:rFonts w:ascii="Times New Roman" w:eastAsia="Calibri" w:hAnsi="Times New Roman" w:cs="Times New Roman"/>
          <w:sz w:val="24"/>
          <w:szCs w:val="24"/>
        </w:rPr>
        <w:t xml:space="preserve">6.1.1. В </w:t>
      </w:r>
      <w:proofErr w:type="gramStart"/>
      <w:r w:rsidRPr="00D848B7">
        <w:rPr>
          <w:rFonts w:ascii="Times New Roman" w:eastAsia="Calibri" w:hAnsi="Times New Roman" w:cs="Times New Roman"/>
          <w:sz w:val="24"/>
          <w:szCs w:val="24"/>
        </w:rPr>
        <w:t>рамках</w:t>
      </w:r>
      <w:proofErr w:type="gramEnd"/>
      <w:r w:rsidRPr="00D848B7">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1) при взаимодействии с Контролируемыми лицами:</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инспекционный визит; </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рейдовый осмотр; </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документарная проверка; </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выездная проверка; </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2) без взаимодействия с Контролируемыми лицами:</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lastRenderedPageBreak/>
        <w:t>- выездное обследование.</w:t>
      </w:r>
    </w:p>
    <w:p w:rsidR="007E5DBF" w:rsidRPr="00D848B7" w:rsidRDefault="007E5DBF" w:rsidP="007E5DBF">
      <w:pPr>
        <w:autoSpaceDE w:val="0"/>
        <w:autoSpaceDN w:val="0"/>
        <w:adjustRightInd w:val="0"/>
        <w:spacing w:line="259" w:lineRule="auto"/>
        <w:ind w:firstLine="708"/>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7E5DBF" w:rsidRPr="00D848B7" w:rsidRDefault="007E5DBF" w:rsidP="007E5DBF">
      <w:pPr>
        <w:autoSpaceDE w:val="0"/>
        <w:autoSpaceDN w:val="0"/>
        <w:adjustRightInd w:val="0"/>
        <w:spacing w:line="259" w:lineRule="auto"/>
        <w:ind w:firstLine="708"/>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6.1.3. </w:t>
      </w:r>
      <w:proofErr w:type="gramStart"/>
      <w:r w:rsidRPr="00D848B7">
        <w:rPr>
          <w:rFonts w:ascii="Times New Roman" w:eastAsia="Calibri" w:hAnsi="Times New Roman" w:cs="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eastAsia="Calibri" w:hAnsi="Times New Roman"/>
          <w:sz w:val="24"/>
          <w:szCs w:val="24"/>
        </w:rPr>
        <w:t xml:space="preserve">Типовые формы </w:t>
      </w:r>
      <w:r w:rsidRPr="00D848B7">
        <w:rPr>
          <w:rFonts w:ascii="Times New Roman" w:hAnsi="Times New Roman"/>
          <w:sz w:val="24"/>
          <w:szCs w:val="24"/>
        </w:rPr>
        <w:t xml:space="preserve">решений о проведении </w:t>
      </w:r>
      <w:r w:rsidRPr="00D848B7">
        <w:rPr>
          <w:rFonts w:ascii="Times New Roman" w:eastAsia="Calibri" w:hAnsi="Times New Roman"/>
          <w:sz w:val="24"/>
          <w:szCs w:val="24"/>
        </w:rPr>
        <w:t xml:space="preserve">контрольных мероприятий </w:t>
      </w:r>
      <w:r w:rsidRPr="00D848B7">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6.1.4. </w:t>
      </w:r>
      <w:proofErr w:type="gramStart"/>
      <w:r w:rsidRPr="00D848B7">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6.1.5. </w:t>
      </w:r>
      <w:proofErr w:type="gramStart"/>
      <w:r w:rsidRPr="00D848B7">
        <w:rPr>
          <w:rFonts w:ascii="Times New Roman" w:eastAsia="Calibri" w:hAnsi="Times New Roman" w:cs="Times New Roman"/>
          <w:sz w:val="24"/>
          <w:szCs w:val="24"/>
        </w:rPr>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7E5DBF" w:rsidRPr="00D848B7" w:rsidRDefault="007E5DBF" w:rsidP="007E5DBF">
      <w:pPr>
        <w:pStyle w:val="ConsPlusNormal"/>
        <w:spacing w:line="259" w:lineRule="auto"/>
        <w:ind w:firstLine="709"/>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 xml:space="preserve">6.1.7. В </w:t>
      </w:r>
      <w:proofErr w:type="gramStart"/>
      <w:r w:rsidRPr="00D848B7">
        <w:rPr>
          <w:rFonts w:ascii="Times New Roman" w:eastAsiaTheme="minorHAnsi" w:hAnsi="Times New Roman" w:cs="Times New Roman"/>
          <w:sz w:val="24"/>
          <w:szCs w:val="24"/>
          <w:lang w:eastAsia="en-US"/>
        </w:rPr>
        <w:t>случае</w:t>
      </w:r>
      <w:proofErr w:type="gramEnd"/>
      <w:r w:rsidRPr="00D848B7">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E5DBF" w:rsidRPr="00D848B7" w:rsidRDefault="007E5DBF" w:rsidP="007E5DBF">
      <w:pPr>
        <w:tabs>
          <w:tab w:val="left" w:pos="1134"/>
        </w:tabs>
        <w:spacing w:line="259" w:lineRule="auto"/>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 xml:space="preserve">6.1.8. Контрольные мероприятия проводятся Инспектором, указанным в </w:t>
      </w:r>
      <w:proofErr w:type="gramStart"/>
      <w:r w:rsidRPr="00D848B7">
        <w:rPr>
          <w:rFonts w:ascii="Times New Roman" w:eastAsia="Calibri" w:hAnsi="Times New Roman" w:cs="Times New Roman"/>
          <w:sz w:val="24"/>
          <w:szCs w:val="24"/>
        </w:rPr>
        <w:t>решении</w:t>
      </w:r>
      <w:proofErr w:type="gramEnd"/>
      <w:r w:rsidRPr="00D848B7">
        <w:rPr>
          <w:rFonts w:ascii="Times New Roman" w:eastAsia="Calibri" w:hAnsi="Times New Roman" w:cs="Times New Roman"/>
          <w:sz w:val="24"/>
          <w:szCs w:val="24"/>
        </w:rPr>
        <w:t xml:space="preserve"> Контрольного органа</w:t>
      </w:r>
      <w:r w:rsidRPr="00D848B7">
        <w:rPr>
          <w:rFonts w:ascii="Times New Roman" w:hAnsi="Times New Roman" w:cs="Times New Roman"/>
          <w:sz w:val="24"/>
          <w:szCs w:val="24"/>
        </w:rPr>
        <w:t xml:space="preserve"> о проведении контрольного мероприятия.</w:t>
      </w:r>
    </w:p>
    <w:p w:rsidR="007E5DBF" w:rsidRPr="00D848B7" w:rsidRDefault="007E5DBF" w:rsidP="007E5DBF">
      <w:pPr>
        <w:pStyle w:val="aa"/>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включенные в реестр экспертов, экспертных организаций, привлекаемых к проведению контрольных мероприятий.</w:t>
      </w:r>
    </w:p>
    <w:p w:rsidR="007E5DBF" w:rsidRPr="00D848B7" w:rsidRDefault="007E5DBF" w:rsidP="007E5DBF">
      <w:pPr>
        <w:pStyle w:val="HTML"/>
        <w:spacing w:line="259" w:lineRule="auto"/>
        <w:ind w:firstLine="709"/>
        <w:jc w:val="both"/>
        <w:rPr>
          <w:rFonts w:ascii="Times New Roman" w:hAnsi="Times New Roman"/>
          <w:sz w:val="24"/>
          <w:szCs w:val="24"/>
        </w:rPr>
      </w:pPr>
    </w:p>
    <w:p w:rsidR="007E5DBF" w:rsidRPr="00D848B7" w:rsidRDefault="007E5DBF" w:rsidP="007E5DBF">
      <w:pPr>
        <w:pStyle w:val="HTML"/>
        <w:spacing w:line="259" w:lineRule="auto"/>
        <w:ind w:firstLine="709"/>
        <w:jc w:val="center"/>
        <w:rPr>
          <w:rFonts w:ascii="Times New Roman" w:hAnsi="Times New Roman"/>
          <w:sz w:val="24"/>
          <w:szCs w:val="24"/>
        </w:rPr>
      </w:pPr>
      <w:r w:rsidRPr="00D848B7">
        <w:rPr>
          <w:rFonts w:ascii="Times New Roman" w:hAnsi="Times New Roman"/>
          <w:sz w:val="24"/>
          <w:szCs w:val="24"/>
        </w:rPr>
        <w:t>6.2. Инспекционный визит</w:t>
      </w:r>
    </w:p>
    <w:p w:rsidR="007E5DBF" w:rsidRPr="00D848B7" w:rsidRDefault="007E5DBF" w:rsidP="007E5DBF">
      <w:pPr>
        <w:pStyle w:val="HTML"/>
        <w:spacing w:line="259" w:lineRule="auto"/>
        <w:ind w:firstLine="709"/>
        <w:jc w:val="both"/>
        <w:rPr>
          <w:rFonts w:ascii="Times New Roman" w:hAnsi="Times New Roman"/>
          <w:sz w:val="24"/>
          <w:szCs w:val="24"/>
        </w:rPr>
      </w:pP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6.2.1. Инспекционный визит проводится в </w:t>
      </w:r>
      <w:proofErr w:type="gramStart"/>
      <w:r w:rsidRPr="00D848B7">
        <w:rPr>
          <w:rFonts w:ascii="Times New Roman" w:hAnsi="Times New Roman" w:cs="Times New Roman"/>
          <w:sz w:val="24"/>
          <w:szCs w:val="24"/>
        </w:rPr>
        <w:t>порядке</w:t>
      </w:r>
      <w:proofErr w:type="gramEnd"/>
      <w:r w:rsidRPr="00D848B7">
        <w:rPr>
          <w:rFonts w:ascii="Times New Roman" w:hAnsi="Times New Roman" w:cs="Times New Roman"/>
          <w:sz w:val="24"/>
          <w:szCs w:val="24"/>
        </w:rPr>
        <w:t xml:space="preserve"> и сроки, установленные статьей 70 Федерального закона № 248-ФЗ.</w:t>
      </w:r>
    </w:p>
    <w:p w:rsidR="007E5DBF" w:rsidRPr="00D848B7" w:rsidRDefault="007E5DBF" w:rsidP="007E5DBF">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6.2.2. </w:t>
      </w:r>
      <w:bookmarkStart w:id="6" w:name="_Hlk73715943"/>
      <w:r w:rsidRPr="00D848B7">
        <w:rPr>
          <w:rFonts w:ascii="Times New Roman" w:hAnsi="Times New Roman" w:cs="Times New Roman"/>
          <w:sz w:val="24"/>
          <w:szCs w:val="24"/>
        </w:rPr>
        <w:t>В ходе инспекционного визита могут совершаться следующие контрольные действия:</w:t>
      </w:r>
    </w:p>
    <w:p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hAnsi="Times New Roman"/>
          <w:sz w:val="24"/>
          <w:szCs w:val="24"/>
        </w:rPr>
        <w:t>1) осмотр;</w:t>
      </w:r>
    </w:p>
    <w:p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hAnsi="Times New Roman"/>
          <w:sz w:val="24"/>
          <w:szCs w:val="24"/>
        </w:rPr>
        <w:t>2) опрос;</w:t>
      </w:r>
    </w:p>
    <w:p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hAnsi="Times New Roman"/>
          <w:sz w:val="24"/>
          <w:szCs w:val="24"/>
        </w:rPr>
        <w:t>3) получение письменных объяснений;</w:t>
      </w:r>
    </w:p>
    <w:p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hAnsi="Times New Roman"/>
          <w:sz w:val="24"/>
          <w:szCs w:val="24"/>
        </w:rPr>
        <w:t>4) истребование документов</w:t>
      </w:r>
      <w:bookmarkEnd w:id="6"/>
      <w:r w:rsidRPr="00D848B7">
        <w:rPr>
          <w:rFonts w:ascii="Times New Roman" w:hAnsi="Times New Roman"/>
          <w:sz w:val="24"/>
          <w:szCs w:val="24"/>
        </w:rPr>
        <w:t xml:space="preserve">, которые в </w:t>
      </w:r>
      <w:proofErr w:type="gramStart"/>
      <w:r w:rsidRPr="00D848B7">
        <w:rPr>
          <w:rFonts w:ascii="Times New Roman" w:hAnsi="Times New Roman"/>
          <w:sz w:val="24"/>
          <w:szCs w:val="24"/>
        </w:rPr>
        <w:t>соответствии</w:t>
      </w:r>
      <w:proofErr w:type="gramEnd"/>
      <w:r w:rsidRPr="00D848B7">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w:t>
      </w:r>
      <w:r w:rsidRPr="00D848B7">
        <w:rPr>
          <w:rFonts w:ascii="Times New Roman" w:hAnsi="Times New Roman"/>
          <w:sz w:val="24"/>
          <w:szCs w:val="24"/>
        </w:rPr>
        <w:lastRenderedPageBreak/>
        <w:t>лица (его филиалов, представительств, обособленных структурных подразделений) либо Объекта контроля.</w:t>
      </w:r>
    </w:p>
    <w:p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E5DBF" w:rsidRPr="00D848B7" w:rsidRDefault="007E5DBF" w:rsidP="007E5DBF">
      <w:pPr>
        <w:pStyle w:val="HTML"/>
        <w:spacing w:line="259" w:lineRule="auto"/>
        <w:ind w:firstLine="709"/>
        <w:jc w:val="both"/>
        <w:rPr>
          <w:rFonts w:ascii="Times New Roman" w:hAnsi="Times New Roman"/>
          <w:sz w:val="24"/>
          <w:szCs w:val="24"/>
        </w:rPr>
      </w:pPr>
    </w:p>
    <w:p w:rsidR="007E5DBF" w:rsidRPr="00D848B7" w:rsidRDefault="007E5DBF" w:rsidP="007E5DBF">
      <w:pPr>
        <w:pStyle w:val="HTML"/>
        <w:spacing w:line="259" w:lineRule="auto"/>
        <w:ind w:firstLine="709"/>
        <w:jc w:val="center"/>
        <w:rPr>
          <w:rFonts w:ascii="Times New Roman" w:hAnsi="Times New Roman"/>
          <w:sz w:val="24"/>
          <w:szCs w:val="24"/>
        </w:rPr>
      </w:pPr>
      <w:r w:rsidRPr="00D848B7">
        <w:rPr>
          <w:rFonts w:ascii="Times New Roman" w:hAnsi="Times New Roman"/>
          <w:sz w:val="24"/>
          <w:szCs w:val="24"/>
        </w:rPr>
        <w:t>6.3. Рейдовый осмотр</w:t>
      </w:r>
    </w:p>
    <w:p w:rsidR="007E5DBF" w:rsidRPr="00D848B7" w:rsidRDefault="007E5DBF" w:rsidP="007E5DBF">
      <w:pPr>
        <w:pStyle w:val="HTML"/>
        <w:spacing w:line="259" w:lineRule="auto"/>
        <w:ind w:firstLine="709"/>
        <w:jc w:val="center"/>
        <w:rPr>
          <w:rFonts w:ascii="Times New Roman" w:hAnsi="Times New Roman"/>
          <w:sz w:val="24"/>
          <w:szCs w:val="24"/>
        </w:rPr>
      </w:pP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6.3.1. Рейдовый осмотр проводится в </w:t>
      </w:r>
      <w:proofErr w:type="gramStart"/>
      <w:r w:rsidRPr="00D848B7">
        <w:rPr>
          <w:rFonts w:ascii="Times New Roman" w:hAnsi="Times New Roman" w:cs="Times New Roman"/>
          <w:sz w:val="24"/>
          <w:szCs w:val="24"/>
        </w:rPr>
        <w:t>порядке</w:t>
      </w:r>
      <w:proofErr w:type="gramEnd"/>
      <w:r w:rsidRPr="00D848B7">
        <w:rPr>
          <w:rFonts w:ascii="Times New Roman" w:hAnsi="Times New Roman" w:cs="Times New Roman"/>
          <w:sz w:val="24"/>
          <w:szCs w:val="24"/>
        </w:rPr>
        <w:t xml:space="preserve"> и сроки, установленные статьей 71 Федерального закона № 248-ФЗ.</w:t>
      </w:r>
    </w:p>
    <w:p w:rsidR="007E5DBF" w:rsidRPr="00D848B7" w:rsidRDefault="007E5DBF" w:rsidP="007E5DBF">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6.3.2. В ходе рейдового осмотра могут совершаться следующие контрольные действия:</w:t>
      </w:r>
    </w:p>
    <w:p w:rsidR="007E5DBF" w:rsidRPr="00D848B7" w:rsidRDefault="007E5DBF" w:rsidP="007E5DBF">
      <w:pPr>
        <w:pStyle w:val="HTML"/>
        <w:numPr>
          <w:ilvl w:val="0"/>
          <w:numId w:val="8"/>
        </w:numPr>
        <w:tabs>
          <w:tab w:val="left" w:pos="1276"/>
        </w:tabs>
        <w:spacing w:line="259" w:lineRule="auto"/>
        <w:jc w:val="both"/>
        <w:rPr>
          <w:rFonts w:ascii="Times New Roman" w:eastAsiaTheme="minorHAnsi" w:hAnsi="Times New Roman"/>
          <w:sz w:val="24"/>
          <w:szCs w:val="24"/>
        </w:rPr>
      </w:pPr>
      <w:bookmarkStart w:id="7" w:name="_Hlk73715920"/>
      <w:r w:rsidRPr="00D848B7">
        <w:rPr>
          <w:rFonts w:ascii="Times New Roman" w:eastAsiaTheme="minorHAnsi" w:hAnsi="Times New Roman"/>
          <w:sz w:val="24"/>
          <w:szCs w:val="24"/>
        </w:rPr>
        <w:t>осмотр;</w:t>
      </w:r>
    </w:p>
    <w:p w:rsidR="007E5DBF" w:rsidRPr="00D848B7" w:rsidRDefault="007E5DBF" w:rsidP="007E5DBF">
      <w:pPr>
        <w:pStyle w:val="HTML"/>
        <w:numPr>
          <w:ilvl w:val="0"/>
          <w:numId w:val="8"/>
        </w:numPr>
        <w:tabs>
          <w:tab w:val="left" w:pos="1276"/>
        </w:tabs>
        <w:spacing w:line="259" w:lineRule="auto"/>
        <w:jc w:val="both"/>
        <w:rPr>
          <w:rFonts w:ascii="Times New Roman" w:eastAsiaTheme="minorHAnsi" w:hAnsi="Times New Roman"/>
          <w:sz w:val="24"/>
          <w:szCs w:val="24"/>
        </w:rPr>
      </w:pPr>
      <w:r w:rsidRPr="00D848B7">
        <w:rPr>
          <w:rFonts w:ascii="Times New Roman" w:eastAsiaTheme="minorHAnsi" w:hAnsi="Times New Roman"/>
          <w:sz w:val="24"/>
          <w:szCs w:val="24"/>
        </w:rPr>
        <w:t>опрос;</w:t>
      </w:r>
    </w:p>
    <w:p w:rsidR="007E5DBF" w:rsidRPr="00D848B7" w:rsidRDefault="007E5DBF" w:rsidP="007E5DBF">
      <w:pPr>
        <w:pStyle w:val="HTML"/>
        <w:tabs>
          <w:tab w:val="left" w:pos="1276"/>
        </w:tabs>
        <w:spacing w:line="259" w:lineRule="auto"/>
        <w:ind w:left="709"/>
        <w:jc w:val="both"/>
        <w:rPr>
          <w:rFonts w:ascii="Times New Roman" w:eastAsiaTheme="minorHAnsi" w:hAnsi="Times New Roman"/>
          <w:sz w:val="24"/>
          <w:szCs w:val="24"/>
        </w:rPr>
      </w:pPr>
      <w:r w:rsidRPr="00D848B7">
        <w:rPr>
          <w:rFonts w:ascii="Times New Roman" w:eastAsiaTheme="minorHAnsi" w:hAnsi="Times New Roman"/>
          <w:sz w:val="24"/>
          <w:szCs w:val="24"/>
        </w:rPr>
        <w:t>3) получение письменных объяснений;</w:t>
      </w:r>
    </w:p>
    <w:p w:rsidR="007E5DBF" w:rsidRPr="00D848B7" w:rsidRDefault="007E5DBF" w:rsidP="007E5DBF">
      <w:pPr>
        <w:pStyle w:val="HTML"/>
        <w:tabs>
          <w:tab w:val="left" w:pos="1276"/>
        </w:tabs>
        <w:spacing w:line="259" w:lineRule="auto"/>
        <w:ind w:left="709"/>
        <w:jc w:val="both"/>
        <w:rPr>
          <w:rFonts w:ascii="Times New Roman" w:eastAsiaTheme="minorHAnsi" w:hAnsi="Times New Roman"/>
          <w:sz w:val="24"/>
          <w:szCs w:val="24"/>
        </w:rPr>
      </w:pPr>
      <w:r w:rsidRPr="00D848B7">
        <w:rPr>
          <w:rFonts w:ascii="Times New Roman" w:eastAsiaTheme="minorHAnsi" w:hAnsi="Times New Roman"/>
          <w:sz w:val="24"/>
          <w:szCs w:val="24"/>
        </w:rPr>
        <w:t>4) истребование документов;</w:t>
      </w:r>
    </w:p>
    <w:p w:rsidR="007E5DBF" w:rsidRPr="00D848B7" w:rsidRDefault="007E5DBF" w:rsidP="007E5DBF">
      <w:pPr>
        <w:pStyle w:val="HTML"/>
        <w:tabs>
          <w:tab w:val="left" w:pos="1276"/>
        </w:tabs>
        <w:spacing w:line="259" w:lineRule="auto"/>
        <w:ind w:left="709"/>
        <w:jc w:val="both"/>
        <w:rPr>
          <w:rFonts w:ascii="Times New Roman" w:eastAsiaTheme="minorHAnsi" w:hAnsi="Times New Roman"/>
          <w:sz w:val="24"/>
          <w:szCs w:val="24"/>
        </w:rPr>
      </w:pPr>
      <w:r w:rsidRPr="00D848B7">
        <w:rPr>
          <w:rFonts w:ascii="Times New Roman" w:eastAsiaTheme="minorHAnsi" w:hAnsi="Times New Roman"/>
          <w:sz w:val="24"/>
          <w:szCs w:val="24"/>
        </w:rPr>
        <w:t>5) экспертиза</w:t>
      </w:r>
      <w:bookmarkEnd w:id="7"/>
      <w:r w:rsidRPr="00D848B7">
        <w:rPr>
          <w:rFonts w:ascii="Times New Roman" w:eastAsiaTheme="minorHAnsi" w:hAnsi="Times New Roman"/>
          <w:sz w:val="24"/>
          <w:szCs w:val="24"/>
        </w:rPr>
        <w:t>.</w:t>
      </w:r>
    </w:p>
    <w:p w:rsidR="007E5DBF" w:rsidRPr="00D848B7" w:rsidRDefault="007E5DBF" w:rsidP="007E5DBF">
      <w:pPr>
        <w:pStyle w:val="HTML"/>
        <w:tabs>
          <w:tab w:val="clear" w:pos="916"/>
          <w:tab w:val="left" w:pos="709"/>
        </w:tabs>
        <w:spacing w:line="259" w:lineRule="auto"/>
        <w:jc w:val="both"/>
        <w:rPr>
          <w:rFonts w:ascii="Times New Roman" w:eastAsiaTheme="minorHAnsi" w:hAnsi="Times New Roman"/>
          <w:sz w:val="24"/>
          <w:szCs w:val="24"/>
        </w:rPr>
      </w:pPr>
    </w:p>
    <w:p w:rsidR="007E5DBF" w:rsidRPr="00D848B7" w:rsidRDefault="007E5DBF" w:rsidP="007E5DBF">
      <w:pPr>
        <w:pStyle w:val="HTML"/>
        <w:tabs>
          <w:tab w:val="clear" w:pos="916"/>
          <w:tab w:val="left" w:pos="709"/>
        </w:tabs>
        <w:spacing w:line="259" w:lineRule="auto"/>
        <w:jc w:val="center"/>
        <w:rPr>
          <w:rFonts w:ascii="Times New Roman" w:eastAsiaTheme="minorHAnsi" w:hAnsi="Times New Roman"/>
          <w:sz w:val="24"/>
          <w:szCs w:val="24"/>
        </w:rPr>
      </w:pPr>
      <w:r w:rsidRPr="00D848B7">
        <w:rPr>
          <w:rFonts w:ascii="Times New Roman" w:eastAsiaTheme="minorHAnsi" w:hAnsi="Times New Roman"/>
          <w:sz w:val="24"/>
          <w:szCs w:val="24"/>
        </w:rPr>
        <w:t>6.4. Документарная проверка</w:t>
      </w:r>
    </w:p>
    <w:p w:rsidR="007E5DBF" w:rsidRPr="00D848B7" w:rsidRDefault="007E5DBF" w:rsidP="007E5DBF">
      <w:pPr>
        <w:pStyle w:val="HTML"/>
        <w:tabs>
          <w:tab w:val="clear" w:pos="916"/>
          <w:tab w:val="left" w:pos="709"/>
        </w:tabs>
        <w:spacing w:line="259" w:lineRule="auto"/>
        <w:jc w:val="both"/>
        <w:rPr>
          <w:rFonts w:ascii="Times New Roman" w:eastAsiaTheme="minorHAnsi" w:hAnsi="Times New Roman"/>
          <w:sz w:val="24"/>
          <w:szCs w:val="24"/>
        </w:rPr>
      </w:pPr>
    </w:p>
    <w:p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Документарная проверка проводится в </w:t>
      </w:r>
      <w:proofErr w:type="gramStart"/>
      <w:r w:rsidRPr="00D848B7">
        <w:rPr>
          <w:rFonts w:ascii="Times New Roman" w:hAnsi="Times New Roman"/>
          <w:sz w:val="24"/>
          <w:szCs w:val="24"/>
        </w:rPr>
        <w:t>порядке</w:t>
      </w:r>
      <w:proofErr w:type="gramEnd"/>
      <w:r w:rsidRPr="00D848B7">
        <w:rPr>
          <w:rFonts w:ascii="Times New Roman" w:hAnsi="Times New Roman"/>
          <w:sz w:val="24"/>
          <w:szCs w:val="24"/>
        </w:rPr>
        <w:t xml:space="preserve"> и сроки, установленные статьей 72 Федерального закона № 248-ФЗ.</w:t>
      </w:r>
    </w:p>
    <w:p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В ходе документарной проверки могут совершаться следующие контрольные действия:</w:t>
      </w:r>
    </w:p>
    <w:p w:rsidR="007E5DBF" w:rsidRPr="00D848B7" w:rsidRDefault="007E5DBF" w:rsidP="007E5DBF">
      <w:pPr>
        <w:pStyle w:val="ConsPlusNormal"/>
        <w:spacing w:line="259" w:lineRule="auto"/>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1) истребование документов;</w:t>
      </w:r>
    </w:p>
    <w:p w:rsidR="007E5DBF" w:rsidRPr="00D848B7" w:rsidRDefault="007E5DBF" w:rsidP="007E5DBF">
      <w:pPr>
        <w:pStyle w:val="ConsPlusNormal"/>
        <w:spacing w:line="259" w:lineRule="auto"/>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2) получение письменных объяснений;</w:t>
      </w:r>
    </w:p>
    <w:p w:rsidR="007E5DBF" w:rsidRPr="00D848B7" w:rsidRDefault="007E5DBF" w:rsidP="007E5DBF">
      <w:pPr>
        <w:pStyle w:val="ConsPlusNormal"/>
        <w:spacing w:line="259" w:lineRule="auto"/>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3) экспертиза.</w:t>
      </w:r>
    </w:p>
    <w:p w:rsidR="007E5DBF" w:rsidRPr="00D848B7" w:rsidRDefault="007E5DBF" w:rsidP="007E5DBF">
      <w:pPr>
        <w:tabs>
          <w:tab w:val="left" w:pos="709"/>
        </w:tabs>
        <w:spacing w:line="259" w:lineRule="auto"/>
        <w:ind w:firstLine="709"/>
        <w:jc w:val="both"/>
        <w:rPr>
          <w:rFonts w:ascii="Times New Roman" w:hAnsi="Times New Roman" w:cs="Times New Roman"/>
          <w:sz w:val="24"/>
          <w:szCs w:val="24"/>
        </w:rPr>
      </w:pPr>
    </w:p>
    <w:p w:rsidR="007E5DBF" w:rsidRPr="00D848B7" w:rsidRDefault="007E5DBF" w:rsidP="007E5DBF">
      <w:pPr>
        <w:pStyle w:val="aa"/>
        <w:numPr>
          <w:ilvl w:val="1"/>
          <w:numId w:val="11"/>
        </w:numPr>
        <w:tabs>
          <w:tab w:val="left" w:pos="709"/>
        </w:tabs>
        <w:spacing w:after="0" w:line="259" w:lineRule="auto"/>
        <w:jc w:val="center"/>
        <w:rPr>
          <w:rFonts w:ascii="Times New Roman" w:hAnsi="Times New Roman"/>
          <w:sz w:val="24"/>
          <w:szCs w:val="24"/>
        </w:rPr>
      </w:pPr>
      <w:r w:rsidRPr="00D848B7">
        <w:rPr>
          <w:rFonts w:ascii="Times New Roman" w:hAnsi="Times New Roman"/>
          <w:sz w:val="24"/>
          <w:szCs w:val="24"/>
        </w:rPr>
        <w:t>Выездная проверка</w:t>
      </w:r>
    </w:p>
    <w:p w:rsidR="007E5DBF" w:rsidRPr="00D848B7" w:rsidRDefault="007E5DBF" w:rsidP="007E5DBF">
      <w:pPr>
        <w:tabs>
          <w:tab w:val="left" w:pos="709"/>
        </w:tabs>
        <w:spacing w:line="259" w:lineRule="auto"/>
        <w:ind w:firstLine="709"/>
        <w:jc w:val="both"/>
        <w:rPr>
          <w:rFonts w:ascii="Times New Roman" w:hAnsi="Times New Roman" w:cs="Times New Roman"/>
          <w:sz w:val="24"/>
          <w:szCs w:val="24"/>
        </w:rPr>
      </w:pPr>
    </w:p>
    <w:p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Выездная проверка проводится в </w:t>
      </w:r>
      <w:proofErr w:type="gramStart"/>
      <w:r w:rsidRPr="00D848B7">
        <w:rPr>
          <w:rFonts w:ascii="Times New Roman" w:hAnsi="Times New Roman"/>
          <w:sz w:val="24"/>
          <w:szCs w:val="24"/>
        </w:rPr>
        <w:t>порядке</w:t>
      </w:r>
      <w:proofErr w:type="gramEnd"/>
      <w:r w:rsidRPr="00D848B7">
        <w:rPr>
          <w:rFonts w:ascii="Times New Roman" w:hAnsi="Times New Roman"/>
          <w:sz w:val="24"/>
          <w:szCs w:val="24"/>
        </w:rPr>
        <w:t xml:space="preserve">, установленном </w:t>
      </w:r>
      <w:r w:rsidRPr="00D848B7">
        <w:rPr>
          <w:rFonts w:ascii="Times New Roman" w:hAnsi="Times New Roman"/>
          <w:sz w:val="24"/>
          <w:szCs w:val="24"/>
        </w:rPr>
        <w:br/>
        <w:t>статьей 73 Федерального закона № 248-ФЗ.</w:t>
      </w:r>
    </w:p>
    <w:p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В ходе выездной проверки могут совершаться следующие контрольные действия:</w:t>
      </w:r>
    </w:p>
    <w:p w:rsidR="007E5DBF" w:rsidRPr="00D848B7" w:rsidRDefault="007E5DBF" w:rsidP="007E5DBF">
      <w:pPr>
        <w:pStyle w:val="ConsPlusNormal"/>
        <w:spacing w:line="259" w:lineRule="auto"/>
        <w:ind w:left="675" w:firstLine="0"/>
        <w:jc w:val="both"/>
        <w:rPr>
          <w:rFonts w:ascii="Times New Roman" w:hAnsi="Times New Roman" w:cs="Times New Roman"/>
          <w:sz w:val="24"/>
          <w:szCs w:val="24"/>
        </w:rPr>
      </w:pPr>
      <w:bookmarkStart w:id="8" w:name="_Hlk73715973"/>
      <w:r w:rsidRPr="00D848B7">
        <w:rPr>
          <w:rFonts w:ascii="Times New Roman" w:hAnsi="Times New Roman" w:cs="Times New Roman"/>
          <w:sz w:val="24"/>
          <w:szCs w:val="24"/>
        </w:rPr>
        <w:t>1) осмотр;</w:t>
      </w:r>
    </w:p>
    <w:p w:rsidR="007E5DBF" w:rsidRPr="00D848B7" w:rsidRDefault="007E5DBF" w:rsidP="007E5DBF">
      <w:pPr>
        <w:pStyle w:val="ConsPlusNormal"/>
        <w:spacing w:line="259" w:lineRule="auto"/>
        <w:ind w:left="675" w:firstLine="0"/>
        <w:jc w:val="both"/>
        <w:rPr>
          <w:rFonts w:ascii="Times New Roman" w:hAnsi="Times New Roman" w:cs="Times New Roman"/>
          <w:sz w:val="24"/>
          <w:szCs w:val="24"/>
        </w:rPr>
      </w:pPr>
      <w:r w:rsidRPr="00D848B7">
        <w:rPr>
          <w:rFonts w:ascii="Times New Roman" w:hAnsi="Times New Roman" w:cs="Times New Roman"/>
          <w:sz w:val="24"/>
          <w:szCs w:val="24"/>
        </w:rPr>
        <w:t>2) опрос;</w:t>
      </w:r>
    </w:p>
    <w:p w:rsidR="007E5DBF" w:rsidRPr="00D848B7" w:rsidRDefault="007E5DBF" w:rsidP="007E5DBF">
      <w:pPr>
        <w:pStyle w:val="ConsPlusNormal"/>
        <w:spacing w:line="259" w:lineRule="auto"/>
        <w:ind w:left="675" w:firstLine="0"/>
        <w:jc w:val="both"/>
        <w:rPr>
          <w:rFonts w:ascii="Times New Roman" w:hAnsi="Times New Roman" w:cs="Times New Roman"/>
          <w:sz w:val="24"/>
          <w:szCs w:val="24"/>
        </w:rPr>
      </w:pPr>
      <w:r w:rsidRPr="00D848B7">
        <w:rPr>
          <w:rFonts w:ascii="Times New Roman" w:hAnsi="Times New Roman" w:cs="Times New Roman"/>
          <w:sz w:val="24"/>
          <w:szCs w:val="24"/>
        </w:rPr>
        <w:t>3) истребование документов;</w:t>
      </w:r>
    </w:p>
    <w:p w:rsidR="007E5DBF" w:rsidRPr="00D848B7" w:rsidRDefault="007E5DBF" w:rsidP="007E5DBF">
      <w:pPr>
        <w:pStyle w:val="ConsPlusNormal"/>
        <w:spacing w:line="259" w:lineRule="auto"/>
        <w:ind w:left="675" w:firstLine="0"/>
        <w:jc w:val="both"/>
        <w:rPr>
          <w:rFonts w:ascii="Times New Roman" w:hAnsi="Times New Roman" w:cs="Times New Roman"/>
          <w:sz w:val="24"/>
          <w:szCs w:val="24"/>
        </w:rPr>
      </w:pPr>
      <w:r w:rsidRPr="00D848B7">
        <w:rPr>
          <w:rFonts w:ascii="Times New Roman" w:hAnsi="Times New Roman" w:cs="Times New Roman"/>
          <w:sz w:val="24"/>
          <w:szCs w:val="24"/>
        </w:rPr>
        <w:t>4) получение письменных объяснений;</w:t>
      </w:r>
    </w:p>
    <w:p w:rsidR="007E5DBF" w:rsidRPr="00D848B7" w:rsidRDefault="007E5DBF" w:rsidP="007E5DBF">
      <w:pPr>
        <w:pStyle w:val="ConsPlusNormal"/>
        <w:spacing w:line="259" w:lineRule="auto"/>
        <w:ind w:left="675" w:firstLine="0"/>
        <w:jc w:val="both"/>
        <w:rPr>
          <w:rFonts w:ascii="Times New Roman" w:hAnsi="Times New Roman" w:cs="Times New Roman"/>
          <w:sz w:val="24"/>
          <w:szCs w:val="24"/>
        </w:rPr>
      </w:pPr>
      <w:r w:rsidRPr="00D848B7">
        <w:rPr>
          <w:rFonts w:ascii="Times New Roman" w:hAnsi="Times New Roman" w:cs="Times New Roman"/>
          <w:sz w:val="24"/>
          <w:szCs w:val="24"/>
        </w:rPr>
        <w:t>5) экспертиза.</w:t>
      </w:r>
      <w:bookmarkEnd w:id="8"/>
    </w:p>
    <w:p w:rsidR="007E5DBF" w:rsidRPr="00D848B7" w:rsidRDefault="007E5DBF" w:rsidP="007E5DBF">
      <w:pPr>
        <w:tabs>
          <w:tab w:val="left" w:pos="709"/>
        </w:tabs>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6.5.3. Срок проведения выездной проверки составляет не более десяти рабочих дней.</w:t>
      </w:r>
    </w:p>
    <w:p w:rsidR="007E5DBF" w:rsidRPr="00D848B7" w:rsidRDefault="007E5DBF" w:rsidP="007E5DBF">
      <w:pPr>
        <w:tabs>
          <w:tab w:val="left" w:pos="709"/>
        </w:tabs>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6.5.4. В </w:t>
      </w:r>
      <w:proofErr w:type="gramStart"/>
      <w:r w:rsidRPr="00D848B7">
        <w:rPr>
          <w:rFonts w:ascii="Times New Roman" w:hAnsi="Times New Roman" w:cs="Times New Roman"/>
          <w:sz w:val="24"/>
          <w:szCs w:val="24"/>
        </w:rPr>
        <w:t>отношении</w:t>
      </w:r>
      <w:proofErr w:type="gramEnd"/>
      <w:r w:rsidRPr="00D848B7">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E5DBF" w:rsidRPr="00D848B7" w:rsidRDefault="007E5DBF" w:rsidP="007E5DBF">
      <w:pPr>
        <w:pStyle w:val="ConsPlusNormal"/>
        <w:spacing w:line="259" w:lineRule="auto"/>
        <w:ind w:firstLine="709"/>
        <w:jc w:val="both"/>
        <w:rPr>
          <w:rFonts w:ascii="Times New Roman" w:eastAsia="Calibri" w:hAnsi="Times New Roman" w:cs="Times New Roman"/>
          <w:sz w:val="24"/>
          <w:szCs w:val="24"/>
          <w:lang w:eastAsia="en-US"/>
        </w:rPr>
      </w:pPr>
    </w:p>
    <w:p w:rsidR="007E5DBF" w:rsidRPr="00D848B7" w:rsidRDefault="007E5DBF" w:rsidP="007E5DBF">
      <w:pPr>
        <w:pStyle w:val="ConsPlusNormal"/>
        <w:numPr>
          <w:ilvl w:val="1"/>
          <w:numId w:val="11"/>
        </w:numPr>
        <w:spacing w:line="259" w:lineRule="auto"/>
        <w:ind w:left="0" w:firstLine="0"/>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Наблюдение за соблюдением обязательных требований </w:t>
      </w:r>
      <w:r w:rsidRPr="00D848B7">
        <w:rPr>
          <w:rFonts w:ascii="Times New Roman" w:eastAsia="Calibri" w:hAnsi="Times New Roman" w:cs="Times New Roman"/>
          <w:sz w:val="24"/>
          <w:szCs w:val="24"/>
          <w:lang w:eastAsia="en-US"/>
        </w:rPr>
        <w:br/>
        <w:t>(мониторинг безопасности)</w:t>
      </w:r>
    </w:p>
    <w:p w:rsidR="007E5DBF" w:rsidRPr="00D848B7" w:rsidRDefault="007E5DBF" w:rsidP="007E5DBF">
      <w:pPr>
        <w:pStyle w:val="ConsPlusNormal"/>
        <w:spacing w:line="259" w:lineRule="auto"/>
        <w:ind w:firstLine="709"/>
        <w:jc w:val="both"/>
        <w:rPr>
          <w:rFonts w:ascii="Times New Roman" w:eastAsia="Calibri" w:hAnsi="Times New Roman" w:cs="Times New Roman"/>
          <w:sz w:val="24"/>
          <w:szCs w:val="24"/>
          <w:lang w:eastAsia="en-US"/>
        </w:rPr>
      </w:pPr>
    </w:p>
    <w:p w:rsidR="007E5DBF" w:rsidRPr="00D848B7" w:rsidRDefault="007E5DBF" w:rsidP="007E5DBF">
      <w:pPr>
        <w:tabs>
          <w:tab w:val="left" w:pos="1134"/>
        </w:tabs>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7E5DBF" w:rsidRPr="00D848B7" w:rsidRDefault="007E5DBF" w:rsidP="007E5DBF">
      <w:pPr>
        <w:pStyle w:val="HTML"/>
        <w:tabs>
          <w:tab w:val="clear" w:pos="916"/>
          <w:tab w:val="left" w:pos="709"/>
        </w:tabs>
        <w:spacing w:line="259" w:lineRule="auto"/>
        <w:jc w:val="both"/>
        <w:rPr>
          <w:rFonts w:ascii="Times New Roman" w:hAnsi="Times New Roman"/>
          <w:sz w:val="24"/>
          <w:szCs w:val="24"/>
        </w:rPr>
      </w:pPr>
    </w:p>
    <w:p w:rsidR="007E5DBF" w:rsidRPr="00D848B7" w:rsidRDefault="007E5DBF" w:rsidP="007E5DBF">
      <w:pPr>
        <w:pStyle w:val="HTML"/>
        <w:numPr>
          <w:ilvl w:val="1"/>
          <w:numId w:val="11"/>
        </w:numPr>
        <w:tabs>
          <w:tab w:val="clear" w:pos="916"/>
          <w:tab w:val="left" w:pos="709"/>
        </w:tabs>
        <w:spacing w:line="259" w:lineRule="auto"/>
        <w:jc w:val="center"/>
        <w:rPr>
          <w:rFonts w:ascii="Times New Roman" w:hAnsi="Times New Roman"/>
          <w:sz w:val="24"/>
          <w:szCs w:val="24"/>
        </w:rPr>
      </w:pPr>
      <w:r w:rsidRPr="00D848B7">
        <w:rPr>
          <w:rFonts w:ascii="Times New Roman" w:hAnsi="Times New Roman"/>
          <w:sz w:val="24"/>
          <w:szCs w:val="24"/>
        </w:rPr>
        <w:lastRenderedPageBreak/>
        <w:t>Выездное обследование</w:t>
      </w:r>
    </w:p>
    <w:p w:rsidR="007E5DBF" w:rsidRPr="00D848B7" w:rsidRDefault="007E5DBF" w:rsidP="007E5DBF">
      <w:pPr>
        <w:pStyle w:val="HTML"/>
        <w:tabs>
          <w:tab w:val="clear" w:pos="916"/>
          <w:tab w:val="left" w:pos="709"/>
        </w:tabs>
        <w:spacing w:line="259" w:lineRule="auto"/>
        <w:ind w:left="720"/>
        <w:rPr>
          <w:rFonts w:ascii="Times New Roman" w:hAnsi="Times New Roman"/>
          <w:sz w:val="24"/>
          <w:szCs w:val="24"/>
        </w:rPr>
      </w:pPr>
    </w:p>
    <w:p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Выездное обследование проводится в </w:t>
      </w:r>
      <w:proofErr w:type="gramStart"/>
      <w:r w:rsidRPr="00D848B7">
        <w:rPr>
          <w:rFonts w:ascii="Times New Roman" w:hAnsi="Times New Roman"/>
          <w:sz w:val="24"/>
          <w:szCs w:val="24"/>
        </w:rPr>
        <w:t>порядке</w:t>
      </w:r>
      <w:proofErr w:type="gramEnd"/>
      <w:r w:rsidRPr="00D848B7">
        <w:rPr>
          <w:rFonts w:ascii="Times New Roman" w:hAnsi="Times New Roman"/>
          <w:sz w:val="24"/>
          <w:szCs w:val="24"/>
        </w:rPr>
        <w:t xml:space="preserve"> и сроки, установленные статьей 75 Федерального закона № 248-ФЗ.</w:t>
      </w:r>
    </w:p>
    <w:p w:rsidR="007E5DBF" w:rsidRPr="00D848B7" w:rsidRDefault="007E5DBF" w:rsidP="007E5DBF">
      <w:pPr>
        <w:pStyle w:val="aa"/>
        <w:numPr>
          <w:ilvl w:val="2"/>
          <w:numId w:val="11"/>
        </w:numPr>
        <w:autoSpaceDE w:val="0"/>
        <w:autoSpaceDN w:val="0"/>
        <w:adjustRightInd w:val="0"/>
        <w:spacing w:after="0" w:line="259" w:lineRule="auto"/>
        <w:ind w:left="0" w:firstLine="709"/>
        <w:jc w:val="both"/>
        <w:rPr>
          <w:rFonts w:ascii="Times New Roman" w:hAnsi="Times New Roman"/>
          <w:sz w:val="24"/>
          <w:szCs w:val="24"/>
        </w:rPr>
      </w:pPr>
      <w:r w:rsidRPr="00D848B7">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E5DBF" w:rsidRPr="00D848B7" w:rsidRDefault="007E5DBF" w:rsidP="007E5DBF">
      <w:pPr>
        <w:spacing w:line="259" w:lineRule="auto"/>
        <w:ind w:right="-1" w:firstLine="709"/>
        <w:jc w:val="both"/>
        <w:rPr>
          <w:rFonts w:ascii="Times New Roman" w:hAnsi="Times New Roman" w:cs="Times New Roman"/>
          <w:sz w:val="24"/>
          <w:szCs w:val="24"/>
        </w:rPr>
      </w:pPr>
    </w:p>
    <w:p w:rsidR="007E5DBF" w:rsidRPr="00D848B7" w:rsidRDefault="007E5DBF" w:rsidP="007E5DBF">
      <w:pPr>
        <w:pStyle w:val="ConsPlusNormal"/>
        <w:numPr>
          <w:ilvl w:val="1"/>
          <w:numId w:val="11"/>
        </w:numPr>
        <w:tabs>
          <w:tab w:val="left" w:pos="284"/>
        </w:tabs>
        <w:spacing w:line="259" w:lineRule="auto"/>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Контрольные действия, осуществляемые в </w:t>
      </w:r>
      <w:proofErr w:type="gramStart"/>
      <w:r w:rsidRPr="00D848B7">
        <w:rPr>
          <w:rFonts w:ascii="Times New Roman" w:eastAsia="Calibri" w:hAnsi="Times New Roman" w:cs="Times New Roman"/>
          <w:sz w:val="24"/>
          <w:szCs w:val="24"/>
          <w:lang w:eastAsia="en-US"/>
        </w:rPr>
        <w:t>рамках</w:t>
      </w:r>
      <w:proofErr w:type="gramEnd"/>
      <w:r w:rsidRPr="00D848B7">
        <w:rPr>
          <w:rFonts w:ascii="Times New Roman" w:eastAsia="Calibri" w:hAnsi="Times New Roman" w:cs="Times New Roman"/>
          <w:sz w:val="24"/>
          <w:szCs w:val="24"/>
          <w:lang w:eastAsia="en-US"/>
        </w:rPr>
        <w:t xml:space="preserve"> </w:t>
      </w:r>
    </w:p>
    <w:p w:rsidR="007E5DBF" w:rsidRPr="00D848B7" w:rsidRDefault="007E5DBF" w:rsidP="007E5DBF">
      <w:pPr>
        <w:pStyle w:val="ConsPlusNormal"/>
        <w:tabs>
          <w:tab w:val="left" w:pos="284"/>
        </w:tabs>
        <w:spacing w:line="259" w:lineRule="auto"/>
        <w:ind w:left="720" w:firstLine="0"/>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контрольных мероприятий</w:t>
      </w:r>
    </w:p>
    <w:p w:rsidR="007E5DBF" w:rsidRPr="00D848B7" w:rsidRDefault="007E5DBF" w:rsidP="007E5DBF">
      <w:pPr>
        <w:pStyle w:val="ConsPlusNormal"/>
        <w:tabs>
          <w:tab w:val="left" w:pos="284"/>
        </w:tabs>
        <w:spacing w:line="259" w:lineRule="auto"/>
        <w:ind w:left="720" w:firstLine="0"/>
        <w:rPr>
          <w:rFonts w:ascii="Times New Roman" w:eastAsia="Calibri" w:hAnsi="Times New Roman" w:cs="Times New Roman"/>
          <w:sz w:val="24"/>
          <w:szCs w:val="24"/>
          <w:lang w:eastAsia="en-US"/>
        </w:rPr>
      </w:pPr>
    </w:p>
    <w:p w:rsidR="007E5DBF" w:rsidRPr="00D848B7" w:rsidRDefault="007E5DBF" w:rsidP="007E5DBF">
      <w:pPr>
        <w:pStyle w:val="ConsPlusNormal"/>
        <w:numPr>
          <w:ilvl w:val="2"/>
          <w:numId w:val="11"/>
        </w:numPr>
        <w:tabs>
          <w:tab w:val="left" w:pos="284"/>
        </w:tabs>
        <w:spacing w:line="259" w:lineRule="auto"/>
        <w:ind w:left="0" w:firstLine="709"/>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D848B7">
        <w:rPr>
          <w:rFonts w:ascii="Times New Roman" w:eastAsia="Calibri" w:hAnsi="Times New Roman" w:cs="Times New Roman"/>
          <w:sz w:val="24"/>
          <w:szCs w:val="24"/>
          <w:lang w:eastAsia="en-US"/>
        </w:rPr>
        <w:br/>
        <w:t>главой 14 Федерального закона № 248-ФЗ.</w:t>
      </w:r>
    </w:p>
    <w:p w:rsidR="007E5DBF" w:rsidRPr="00D848B7" w:rsidRDefault="007E5DBF" w:rsidP="007E5DBF">
      <w:pPr>
        <w:pStyle w:val="ConsPlusNormal"/>
        <w:numPr>
          <w:ilvl w:val="2"/>
          <w:numId w:val="11"/>
        </w:numPr>
        <w:tabs>
          <w:tab w:val="left" w:pos="284"/>
        </w:tabs>
        <w:spacing w:line="259" w:lineRule="auto"/>
        <w:ind w:left="0" w:firstLine="709"/>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7E5DBF" w:rsidRPr="00D848B7" w:rsidRDefault="007E5DBF" w:rsidP="007E5DBF">
      <w:pPr>
        <w:pStyle w:val="ConsPlusNormal"/>
        <w:numPr>
          <w:ilvl w:val="0"/>
          <w:numId w:val="10"/>
        </w:numPr>
        <w:tabs>
          <w:tab w:val="left" w:pos="284"/>
          <w:tab w:val="left" w:pos="1134"/>
        </w:tabs>
        <w:spacing w:line="259" w:lineRule="auto"/>
        <w:ind w:left="0" w:firstLine="720"/>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7E5DBF" w:rsidRPr="00D848B7" w:rsidRDefault="007E5DBF" w:rsidP="007E5DBF">
      <w:pPr>
        <w:pStyle w:val="ConsPlusNormal"/>
        <w:numPr>
          <w:ilvl w:val="0"/>
          <w:numId w:val="10"/>
        </w:numPr>
        <w:tabs>
          <w:tab w:val="left" w:pos="284"/>
          <w:tab w:val="left" w:pos="1134"/>
        </w:tabs>
        <w:spacing w:line="259" w:lineRule="auto"/>
        <w:ind w:left="0" w:firstLine="720"/>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7E5DBF" w:rsidRPr="00D848B7" w:rsidRDefault="007E5DBF" w:rsidP="007E5DBF">
      <w:pPr>
        <w:pStyle w:val="ConsPlusNormal"/>
        <w:numPr>
          <w:ilvl w:val="0"/>
          <w:numId w:val="10"/>
        </w:numPr>
        <w:tabs>
          <w:tab w:val="left" w:pos="284"/>
        </w:tabs>
        <w:spacing w:line="259" w:lineRule="auto"/>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7E5DBF" w:rsidRPr="00D848B7" w:rsidRDefault="007E5DBF" w:rsidP="007E5DBF">
      <w:pPr>
        <w:pStyle w:val="ConsPlusNormal"/>
        <w:tabs>
          <w:tab w:val="left" w:pos="284"/>
        </w:tabs>
        <w:spacing w:line="259" w:lineRule="auto"/>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7E5DBF" w:rsidRPr="00D848B7" w:rsidRDefault="007E5DBF" w:rsidP="007E5DBF">
      <w:pPr>
        <w:pStyle w:val="ConsPlusNormal"/>
        <w:tabs>
          <w:tab w:val="left" w:pos="284"/>
        </w:tabs>
        <w:spacing w:line="259" w:lineRule="auto"/>
        <w:jc w:val="both"/>
        <w:rPr>
          <w:rFonts w:ascii="Times New Roman" w:eastAsia="Calibri" w:hAnsi="Times New Roman" w:cs="Times New Roman"/>
          <w:sz w:val="24"/>
          <w:szCs w:val="24"/>
          <w:lang w:eastAsia="en-US"/>
        </w:rPr>
      </w:pPr>
    </w:p>
    <w:p w:rsidR="007E5DBF" w:rsidRPr="00D848B7" w:rsidRDefault="007E5DBF" w:rsidP="007E5DBF">
      <w:pPr>
        <w:pStyle w:val="ConsPlusNormal"/>
        <w:numPr>
          <w:ilvl w:val="1"/>
          <w:numId w:val="11"/>
        </w:numPr>
        <w:tabs>
          <w:tab w:val="left" w:pos="284"/>
        </w:tabs>
        <w:spacing w:line="259" w:lineRule="auto"/>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Результаты контрольного мероприятия</w:t>
      </w:r>
    </w:p>
    <w:p w:rsidR="007E5DBF" w:rsidRPr="00D848B7" w:rsidRDefault="007E5DBF" w:rsidP="007E5DBF">
      <w:pPr>
        <w:pStyle w:val="ConsPlusNormal"/>
        <w:tabs>
          <w:tab w:val="left" w:pos="284"/>
        </w:tabs>
        <w:spacing w:line="259" w:lineRule="auto"/>
        <w:ind w:left="720" w:firstLine="0"/>
        <w:rPr>
          <w:rFonts w:ascii="Times New Roman" w:eastAsia="Calibri" w:hAnsi="Times New Roman" w:cs="Times New Roman"/>
          <w:sz w:val="24"/>
          <w:szCs w:val="24"/>
          <w:lang w:eastAsia="en-US"/>
        </w:rPr>
      </w:pP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6.9.1.</w:t>
      </w:r>
      <w:r w:rsidRPr="00D848B7">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D848B7">
        <w:rPr>
          <w:rFonts w:ascii="Times New Roman" w:eastAsia="Times New Roman" w:hAnsi="Times New Roman" w:cs="Times New Roman"/>
          <w:sz w:val="24"/>
          <w:szCs w:val="24"/>
        </w:rPr>
        <w:t>соответствии</w:t>
      </w:r>
      <w:proofErr w:type="gramEnd"/>
      <w:r w:rsidRPr="00D848B7">
        <w:rPr>
          <w:rFonts w:ascii="Times New Roman" w:eastAsia="Times New Roman" w:hAnsi="Times New Roman" w:cs="Times New Roman"/>
          <w:sz w:val="24"/>
          <w:szCs w:val="24"/>
        </w:rPr>
        <w:t xml:space="preserve"> с главой 16 </w:t>
      </w:r>
      <w:r w:rsidRPr="00D848B7">
        <w:rPr>
          <w:rFonts w:ascii="Times New Roman" w:hAnsi="Times New Roman" w:cs="Times New Roman"/>
          <w:sz w:val="24"/>
          <w:szCs w:val="24"/>
        </w:rPr>
        <w:t>Федерального закона № 248-ФЗ.</w:t>
      </w:r>
    </w:p>
    <w:p w:rsidR="007E5DBF" w:rsidRPr="00D848B7" w:rsidRDefault="007E5DBF" w:rsidP="007E5DBF">
      <w:pPr>
        <w:autoSpaceDE w:val="0"/>
        <w:autoSpaceDN w:val="0"/>
        <w:adjustRightInd w:val="0"/>
        <w:ind w:firstLine="709"/>
        <w:jc w:val="both"/>
        <w:rPr>
          <w:rFonts w:ascii="Times New Roman" w:hAnsi="Times New Roman" w:cs="Times New Roman"/>
          <w:sz w:val="24"/>
          <w:szCs w:val="24"/>
        </w:rPr>
      </w:pPr>
      <w:r w:rsidRPr="00D848B7">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E5DBF" w:rsidRPr="00D848B7" w:rsidRDefault="007E5DBF" w:rsidP="007E5DBF">
      <w:pPr>
        <w:autoSpaceDE w:val="0"/>
        <w:autoSpaceDN w:val="0"/>
        <w:adjustRightInd w:val="0"/>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Предписание об </w:t>
      </w:r>
      <w:proofErr w:type="gramStart"/>
      <w:r w:rsidRPr="00D848B7">
        <w:rPr>
          <w:rFonts w:ascii="Times New Roman" w:hAnsi="Times New Roman" w:cs="Times New Roman"/>
          <w:sz w:val="24"/>
          <w:szCs w:val="24"/>
        </w:rPr>
        <w:t>устранении</w:t>
      </w:r>
      <w:proofErr w:type="gramEnd"/>
      <w:r w:rsidRPr="00D848B7">
        <w:rPr>
          <w:rFonts w:ascii="Times New Roman" w:hAnsi="Times New Roman" w:cs="Times New Roman"/>
          <w:sz w:val="24"/>
          <w:szCs w:val="24"/>
        </w:rPr>
        <w:t xml:space="preserve"> выявленных нарушений оформляется по форме согласно Приложению 3 к настоящему Положению.</w:t>
      </w:r>
    </w:p>
    <w:p w:rsidR="007E5DBF" w:rsidRPr="00D848B7" w:rsidRDefault="007E5DBF" w:rsidP="007E5DBF">
      <w:pPr>
        <w:autoSpaceDE w:val="0"/>
        <w:autoSpaceDN w:val="0"/>
        <w:adjustRightInd w:val="0"/>
        <w:ind w:firstLine="709"/>
        <w:jc w:val="both"/>
        <w:rPr>
          <w:rFonts w:ascii="Times New Roman" w:hAnsi="Times New Roman" w:cs="Times New Roman"/>
          <w:sz w:val="24"/>
          <w:szCs w:val="24"/>
        </w:rPr>
      </w:pPr>
    </w:p>
    <w:p w:rsidR="007E5DBF" w:rsidRPr="00D848B7" w:rsidRDefault="007E5DBF" w:rsidP="007E5DBF">
      <w:pPr>
        <w:pStyle w:val="ConsPlusNormal"/>
        <w:numPr>
          <w:ilvl w:val="0"/>
          <w:numId w:val="11"/>
        </w:numPr>
        <w:spacing w:line="259" w:lineRule="auto"/>
        <w:ind w:left="0" w:firstLine="0"/>
        <w:jc w:val="center"/>
        <w:rPr>
          <w:rFonts w:ascii="Times New Roman" w:hAnsi="Times New Roman" w:cs="Times New Roman"/>
          <w:b/>
          <w:sz w:val="24"/>
          <w:szCs w:val="24"/>
        </w:rPr>
      </w:pPr>
      <w:r w:rsidRPr="00D848B7">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7E5DBF" w:rsidRPr="00D848B7" w:rsidRDefault="007E5DBF" w:rsidP="007E5DBF">
      <w:pPr>
        <w:pStyle w:val="ConsPlusNormal"/>
        <w:spacing w:line="259" w:lineRule="auto"/>
        <w:ind w:left="450" w:firstLine="0"/>
        <w:rPr>
          <w:rFonts w:ascii="Times New Roman" w:hAnsi="Times New Roman" w:cs="Times New Roman"/>
          <w:b/>
          <w:sz w:val="24"/>
          <w:szCs w:val="24"/>
        </w:rPr>
      </w:pPr>
    </w:p>
    <w:p w:rsidR="007E5DBF" w:rsidRPr="00D848B7" w:rsidRDefault="007E5DBF" w:rsidP="007E5DBF">
      <w:pPr>
        <w:pStyle w:val="aa"/>
        <w:tabs>
          <w:tab w:val="left" w:pos="1418"/>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D848B7">
        <w:rPr>
          <w:rFonts w:ascii="Times New Roman" w:hAnsi="Times New Roman"/>
          <w:sz w:val="24"/>
          <w:szCs w:val="24"/>
        </w:rPr>
        <w:t>порядке</w:t>
      </w:r>
      <w:proofErr w:type="gramEnd"/>
      <w:r w:rsidRPr="00D848B7">
        <w:rPr>
          <w:rFonts w:ascii="Times New Roman" w:hAnsi="Times New Roman"/>
          <w:sz w:val="24"/>
          <w:szCs w:val="24"/>
        </w:rPr>
        <w:t xml:space="preserve">, установленном главой 9 Федерального закона № 248-ФЗ. </w:t>
      </w:r>
    </w:p>
    <w:p w:rsidR="007E5DBF" w:rsidRPr="00D848B7" w:rsidRDefault="007E5DBF" w:rsidP="007E5DBF">
      <w:pPr>
        <w:pStyle w:val="ConsPlusNormal"/>
        <w:spacing w:line="259" w:lineRule="auto"/>
        <w:ind w:firstLine="709"/>
        <w:jc w:val="both"/>
        <w:rPr>
          <w:rFonts w:ascii="Times New Roman" w:hAnsi="Times New Roman" w:cs="Times New Roman"/>
          <w:sz w:val="24"/>
          <w:szCs w:val="24"/>
          <w:lang w:eastAsia="en-US"/>
        </w:rPr>
      </w:pPr>
      <w:r w:rsidRPr="00D848B7">
        <w:rPr>
          <w:rFonts w:ascii="Times New Roman" w:hAnsi="Times New Roman" w:cs="Times New Roman"/>
          <w:sz w:val="24"/>
          <w:szCs w:val="24"/>
          <w:lang w:eastAsia="en-US"/>
        </w:rPr>
        <w:t xml:space="preserve">7.2. Досудебное обжалование осуществляется в </w:t>
      </w:r>
      <w:proofErr w:type="gramStart"/>
      <w:r w:rsidRPr="00D848B7">
        <w:rPr>
          <w:rFonts w:ascii="Times New Roman" w:hAnsi="Times New Roman" w:cs="Times New Roman"/>
          <w:sz w:val="24"/>
          <w:szCs w:val="24"/>
          <w:lang w:eastAsia="en-US"/>
        </w:rPr>
        <w:t>порядке</w:t>
      </w:r>
      <w:proofErr w:type="gramEnd"/>
      <w:r w:rsidRPr="00D848B7">
        <w:rPr>
          <w:rFonts w:ascii="Times New Roman" w:hAnsi="Times New Roman" w:cs="Times New Roman"/>
          <w:sz w:val="24"/>
          <w:szCs w:val="24"/>
          <w:lang w:eastAsia="en-US"/>
        </w:rPr>
        <w:t>, предусмотренном главой 9 Федерального закона № 248-ФЗ.</w:t>
      </w:r>
    </w:p>
    <w:p w:rsidR="007E5DBF" w:rsidRPr="00D848B7" w:rsidRDefault="007E5DBF" w:rsidP="007E5DBF">
      <w:pPr>
        <w:pStyle w:val="ConsPlusNormal"/>
        <w:spacing w:line="259" w:lineRule="auto"/>
        <w:ind w:firstLine="709"/>
        <w:jc w:val="both"/>
        <w:rPr>
          <w:rFonts w:ascii="Times New Roman" w:hAnsi="Times New Roman" w:cs="Times New Roman"/>
          <w:sz w:val="24"/>
          <w:szCs w:val="24"/>
        </w:rPr>
      </w:pPr>
    </w:p>
    <w:p w:rsidR="007E5DBF" w:rsidRPr="00D848B7" w:rsidRDefault="007E5DBF" w:rsidP="007E5DBF">
      <w:pPr>
        <w:pStyle w:val="aa"/>
        <w:numPr>
          <w:ilvl w:val="0"/>
          <w:numId w:val="11"/>
        </w:numPr>
        <w:spacing w:after="0" w:line="259" w:lineRule="auto"/>
        <w:ind w:right="-1"/>
        <w:jc w:val="center"/>
        <w:rPr>
          <w:rFonts w:ascii="Times New Roman" w:hAnsi="Times New Roman"/>
          <w:b/>
          <w:sz w:val="24"/>
          <w:szCs w:val="24"/>
        </w:rPr>
      </w:pPr>
      <w:r w:rsidRPr="00D848B7">
        <w:rPr>
          <w:rFonts w:ascii="Times New Roman" w:hAnsi="Times New Roman"/>
          <w:b/>
          <w:sz w:val="24"/>
          <w:szCs w:val="24"/>
        </w:rPr>
        <w:t>Заключительные положения (иные вопросы)</w:t>
      </w:r>
    </w:p>
    <w:p w:rsidR="007E5DBF" w:rsidRPr="00D848B7" w:rsidRDefault="007E5DBF" w:rsidP="007E5DBF">
      <w:pPr>
        <w:spacing w:line="259" w:lineRule="auto"/>
        <w:ind w:right="-1"/>
        <w:jc w:val="center"/>
        <w:rPr>
          <w:rFonts w:ascii="Times New Roman" w:hAnsi="Times New Roman" w:cs="Times New Roman"/>
          <w:sz w:val="24"/>
          <w:szCs w:val="24"/>
        </w:rPr>
      </w:pP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8.1. В </w:t>
      </w:r>
      <w:proofErr w:type="gramStart"/>
      <w:r w:rsidRPr="00D848B7">
        <w:rPr>
          <w:rFonts w:ascii="Times New Roman" w:hAnsi="Times New Roman" w:cs="Times New Roman"/>
          <w:sz w:val="24"/>
          <w:szCs w:val="24"/>
        </w:rPr>
        <w:t>рамках</w:t>
      </w:r>
      <w:proofErr w:type="gramEnd"/>
      <w:r w:rsidRPr="00D848B7">
        <w:rPr>
          <w:rFonts w:ascii="Times New Roman" w:hAnsi="Times New Roman" w:cs="Times New Roman"/>
          <w:sz w:val="24"/>
          <w:szCs w:val="24"/>
        </w:rPr>
        <w:t xml:space="preserve"> реализации Министерством цифровых технологий и связи Калининградской области пилотного проекта по внедрению дистанционных средств контроля в Калининградской области, Муниципальный контроль может осуществляться в </w:t>
      </w:r>
      <w:r w:rsidRPr="00D848B7">
        <w:rPr>
          <w:rFonts w:ascii="Times New Roman" w:hAnsi="Times New Roman" w:cs="Times New Roman"/>
          <w:sz w:val="24"/>
          <w:szCs w:val="24"/>
        </w:rPr>
        <w:lastRenderedPageBreak/>
        <w:t>форме мониторинга в порядке, предусмотренном нормативными правовыми актами Российской Федерации, Калининградской области.</w:t>
      </w:r>
    </w:p>
    <w:p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D848B7">
        <w:rPr>
          <w:rFonts w:ascii="Times New Roman" w:hAnsi="Times New Roman" w:cs="Times New Roman"/>
          <w:sz w:val="24"/>
          <w:szCs w:val="24"/>
        </w:rPr>
        <w:t>о-</w:t>
      </w:r>
      <w:proofErr w:type="gramEnd"/>
      <w:r w:rsidRPr="00D848B7">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8.3. </w:t>
      </w:r>
      <w:proofErr w:type="gramStart"/>
      <w:r w:rsidRPr="00D848B7">
        <w:rPr>
          <w:rFonts w:ascii="Times New Roman" w:hAnsi="Times New Roman" w:cs="Times New Roman"/>
          <w:sz w:val="24"/>
          <w:szCs w:val="24"/>
        </w:rPr>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EF5660" w:rsidRPr="00D848B7" w:rsidRDefault="00EF5660">
      <w:pPr>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rPr>
        <w:br w:type="page"/>
      </w:r>
    </w:p>
    <w:p w:rsidR="00FE549A" w:rsidRPr="00FE549A" w:rsidRDefault="00FE549A" w:rsidP="00FE549A">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w:t>
      </w:r>
      <w:proofErr w:type="gramStart"/>
      <w:r w:rsidRPr="00FE549A">
        <w:rPr>
          <w:rFonts w:ascii="Times New Roman" w:eastAsia="Times New Roman" w:hAnsi="Times New Roman" w:cs="Times New Roman"/>
          <w:sz w:val="24"/>
          <w:szCs w:val="24"/>
        </w:rPr>
        <w:t>муниципальном</w:t>
      </w:r>
      <w:proofErr w:type="gramEnd"/>
      <w:r w:rsidRPr="00FE549A">
        <w:rPr>
          <w:rFonts w:ascii="Times New Roman" w:eastAsia="Times New Roman" w:hAnsi="Times New Roman" w:cs="Times New Roman"/>
          <w:sz w:val="24"/>
          <w:szCs w:val="24"/>
        </w:rPr>
        <w:t xml:space="preserve">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контроле</w:t>
      </w:r>
      <w:proofErr w:type="gramEnd"/>
      <w:r w:rsidRPr="00FE549A">
        <w:rPr>
          <w:rFonts w:ascii="Times New Roman" w:eastAsia="Times New Roman" w:hAnsi="Times New Roman" w:cs="Times New Roman"/>
          <w:sz w:val="24"/>
          <w:szCs w:val="24"/>
        </w:rPr>
        <w:t xml:space="preserve"> на автомобильном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городском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и в дорожном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хозяйстве</w:t>
      </w:r>
      <w:proofErr w:type="gramEnd"/>
      <w:r>
        <w:rPr>
          <w:rFonts w:ascii="Times New Roman" w:eastAsia="Times New Roman" w:hAnsi="Times New Roman" w:cs="Times New Roman"/>
          <w:sz w:val="24"/>
          <w:szCs w:val="24"/>
        </w:rPr>
        <w:t xml:space="preserve"> </w:t>
      </w:r>
      <w:r w:rsidRPr="00FE549A">
        <w:rPr>
          <w:rFonts w:ascii="Times New Roman" w:eastAsia="Times New Roman" w:hAnsi="Times New Roman" w:cs="Times New Roman"/>
          <w:sz w:val="24"/>
          <w:szCs w:val="24"/>
        </w:rPr>
        <w:t xml:space="preserve">на территории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rsidR="00AC55CD" w:rsidRDefault="00AC55CD">
      <w:pPr>
        <w:pBdr>
          <w:top w:val="nil"/>
          <w:left w:val="nil"/>
          <w:bottom w:val="nil"/>
          <w:right w:val="nil"/>
          <w:between w:val="nil"/>
        </w:pBdr>
        <w:ind w:firstLine="720"/>
        <w:jc w:val="center"/>
        <w:rPr>
          <w:rFonts w:ascii="Times New Roman" w:eastAsia="Times New Roman" w:hAnsi="Times New Roman" w:cs="Times New Roman"/>
          <w:color w:val="000000"/>
          <w:sz w:val="24"/>
          <w:szCs w:val="24"/>
          <w:shd w:val="clear" w:color="auto" w:fill="F1C100"/>
        </w:rPr>
      </w:pPr>
    </w:p>
    <w:p w:rsidR="00AC55CD" w:rsidRDefault="00AC55CD">
      <w:pPr>
        <w:pBdr>
          <w:top w:val="nil"/>
          <w:left w:val="nil"/>
          <w:bottom w:val="nil"/>
          <w:right w:val="nil"/>
          <w:between w:val="nil"/>
        </w:pBdr>
        <w:ind w:firstLine="720"/>
        <w:jc w:val="center"/>
        <w:rPr>
          <w:rFonts w:ascii="Times New Roman" w:eastAsia="Times New Roman" w:hAnsi="Times New Roman" w:cs="Times New Roman"/>
          <w:color w:val="000000"/>
          <w:sz w:val="24"/>
          <w:szCs w:val="24"/>
          <w:shd w:val="clear" w:color="auto" w:fill="F1C100"/>
        </w:rPr>
      </w:pPr>
    </w:p>
    <w:p w:rsidR="00EF5660" w:rsidRPr="00227664" w:rsidRDefault="008A1EFA" w:rsidP="003A4408">
      <w:pPr>
        <w:pBdr>
          <w:top w:val="nil"/>
          <w:left w:val="nil"/>
          <w:bottom w:val="nil"/>
          <w:right w:val="nil"/>
          <w:between w:val="nil"/>
        </w:pBdr>
        <w:jc w:val="center"/>
        <w:rPr>
          <w:rFonts w:ascii="Times New Roman" w:eastAsia="Times New Roman" w:hAnsi="Times New Roman" w:cs="Times New Roman"/>
          <w:b/>
          <w:color w:val="000000"/>
          <w:sz w:val="24"/>
          <w:szCs w:val="24"/>
        </w:rPr>
      </w:pPr>
      <w:r w:rsidRPr="00227664">
        <w:rPr>
          <w:rFonts w:ascii="Times New Roman" w:eastAsia="Times New Roman" w:hAnsi="Times New Roman" w:cs="Times New Roman"/>
          <w:b/>
          <w:color w:val="000000"/>
          <w:sz w:val="24"/>
          <w:szCs w:val="24"/>
        </w:rPr>
        <w:t xml:space="preserve">Критерии отнесения объектов контроля к категориям риска </w:t>
      </w:r>
    </w:p>
    <w:p w:rsidR="00AC55CD" w:rsidRPr="00227664" w:rsidRDefault="00EF5660" w:rsidP="003A4408">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 xml:space="preserve">при </w:t>
      </w:r>
      <w:r w:rsidR="008A1EFA" w:rsidRPr="00227664">
        <w:rPr>
          <w:rFonts w:ascii="Times New Roman" w:eastAsia="Times New Roman" w:hAnsi="Times New Roman" w:cs="Times New Roman"/>
          <w:color w:val="000000"/>
          <w:sz w:val="24"/>
          <w:szCs w:val="24"/>
        </w:rPr>
        <w:t>осуществлени</w:t>
      </w:r>
      <w:r w:rsidRPr="00227664">
        <w:rPr>
          <w:rFonts w:ascii="Times New Roman" w:eastAsia="Times New Roman" w:hAnsi="Times New Roman" w:cs="Times New Roman"/>
          <w:color w:val="000000"/>
          <w:sz w:val="24"/>
          <w:szCs w:val="24"/>
        </w:rPr>
        <w:t>и</w:t>
      </w:r>
      <w:r w:rsidR="008A1EFA" w:rsidRPr="00227664">
        <w:rPr>
          <w:rFonts w:ascii="Times New Roman" w:eastAsia="Times New Roman" w:hAnsi="Times New Roman" w:cs="Times New Roman"/>
          <w:color w:val="000000"/>
          <w:sz w:val="24"/>
          <w:szCs w:val="24"/>
        </w:rPr>
        <w:t xml:space="preserve"> муниципального контроля</w:t>
      </w:r>
      <w:r w:rsidR="003A4408" w:rsidRPr="00227664">
        <w:rPr>
          <w:rFonts w:ascii="Times New Roman" w:eastAsia="Times New Roman" w:hAnsi="Times New Roman" w:cs="Times New Roman"/>
          <w:color w:val="000000"/>
          <w:sz w:val="24"/>
          <w:szCs w:val="24"/>
        </w:rPr>
        <w:t xml:space="preserve"> </w:t>
      </w:r>
      <w:r w:rsidR="008A1EFA" w:rsidRPr="00227664">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w:t>
      </w:r>
    </w:p>
    <w:p w:rsidR="00AC55CD" w:rsidRPr="00227664" w:rsidRDefault="008A1EFA">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 xml:space="preserve">в дорожном </w:t>
      </w:r>
      <w:proofErr w:type="gramStart"/>
      <w:r w:rsidRPr="00227664">
        <w:rPr>
          <w:rFonts w:ascii="Times New Roman" w:eastAsia="Times New Roman" w:hAnsi="Times New Roman" w:cs="Times New Roman"/>
          <w:color w:val="000000"/>
          <w:sz w:val="24"/>
          <w:szCs w:val="24"/>
        </w:rPr>
        <w:t>хозяйстве</w:t>
      </w:r>
      <w:proofErr w:type="gramEnd"/>
    </w:p>
    <w:p w:rsidR="00AC55CD" w:rsidRPr="00227664" w:rsidRDefault="00AC55CD">
      <w:pPr>
        <w:pBdr>
          <w:top w:val="nil"/>
          <w:left w:val="nil"/>
          <w:bottom w:val="nil"/>
          <w:right w:val="nil"/>
          <w:between w:val="nil"/>
        </w:pBdr>
        <w:jc w:val="center"/>
        <w:rPr>
          <w:rFonts w:ascii="Times New Roman" w:eastAsia="Times New Roman" w:hAnsi="Times New Roman" w:cs="Times New Roman"/>
          <w:color w:val="000000"/>
          <w:sz w:val="24"/>
          <w:szCs w:val="24"/>
          <w:shd w:val="clear" w:color="auto" w:fill="F1C100"/>
        </w:rPr>
      </w:pPr>
    </w:p>
    <w:p w:rsidR="00674BAC" w:rsidRDefault="00674BAC" w:rsidP="00674BAC">
      <w:pPr>
        <w:widowControl/>
        <w:shd w:val="clear" w:color="auto" w:fill="FFFFFF"/>
        <w:spacing w:line="302" w:lineRule="atLeast"/>
        <w:ind w:firstLine="720"/>
        <w:jc w:val="both"/>
        <w:textAlignment w:val="baseline"/>
        <w:rPr>
          <w:rFonts w:ascii="Times New Roman" w:eastAsia="Times New Roman" w:hAnsi="Times New Roman" w:cs="Times New Roman"/>
          <w:color w:val="000000"/>
          <w:sz w:val="28"/>
          <w:szCs w:val="28"/>
          <w:shd w:val="clear" w:color="auto" w:fill="FFFFFF"/>
        </w:rPr>
      </w:pPr>
      <w:r w:rsidRPr="00674BAC">
        <w:rPr>
          <w:rFonts w:ascii="Times New Roman" w:eastAsia="Times New Roman" w:hAnsi="Times New Roman" w:cs="Times New Roman"/>
          <w:color w:val="000000"/>
          <w:sz w:val="28"/>
          <w:szCs w:val="28"/>
          <w:shd w:val="clear" w:color="auto" w:fill="FFFFFF"/>
        </w:rPr>
        <w:t> </w:t>
      </w:r>
    </w:p>
    <w:tbl>
      <w:tblPr>
        <w:tblW w:w="9855" w:type="dxa"/>
        <w:tblInd w:w="35" w:type="dxa"/>
        <w:tblCellMar>
          <w:left w:w="0" w:type="dxa"/>
          <w:right w:w="0" w:type="dxa"/>
        </w:tblCellMar>
        <w:tblLook w:val="04A0"/>
      </w:tblPr>
      <w:tblGrid>
        <w:gridCol w:w="640"/>
        <w:gridCol w:w="7230"/>
        <w:gridCol w:w="1985"/>
      </w:tblGrid>
      <w:tr w:rsidR="00121B6F"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п/п</w:t>
            </w: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Объекты муниципального контроля</w:t>
            </w:r>
          </w:p>
          <w:p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муниципальном образовании «Светлогорский городской округ»</w:t>
            </w:r>
            <w:r>
              <w:rPr>
                <w:rFonts w:ascii="Times New Roman" w:eastAsia="Times New Roman" w:hAnsi="Times New Roman" w:cs="Times New Roman"/>
                <w:color w:val="000000"/>
                <w:sz w:val="24"/>
                <w:szCs w:val="24"/>
              </w:rPr>
              <w:t xml:space="preserve"> </w:t>
            </w:r>
            <w:r w:rsidRPr="00121B6F">
              <w:rPr>
                <w:rFonts w:ascii="Times New Roman" w:eastAsia="Times New Roman" w:hAnsi="Times New Roman" w:cs="Times New Roman"/>
                <w:color w:val="000000"/>
                <w:sz w:val="24"/>
                <w:szCs w:val="24"/>
              </w:rPr>
              <w:t>(дороги, полосы отвода и придорожные полосы дорог местного значения, а также деятельность на данных объектах)</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Категория риска</w:t>
            </w:r>
          </w:p>
        </w:tc>
      </w:tr>
      <w:tr w:rsidR="00121B6F"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21B6F" w:rsidRPr="00121B6F" w:rsidRDefault="00EF5660" w:rsidP="00EF5660">
            <w:pPr>
              <w:spacing w:line="259" w:lineRule="atLeast"/>
              <w:jc w:val="both"/>
              <w:rPr>
                <w:rFonts w:ascii="Times New Roman" w:eastAsia="Times New Roman" w:hAnsi="Times New Roman" w:cs="Times New Roman"/>
                <w:color w:val="000000"/>
                <w:sz w:val="24"/>
                <w:szCs w:val="24"/>
              </w:rPr>
            </w:pPr>
            <w:r>
              <w:rPr>
                <w:rFonts w:ascii="Times New Roman" w:hAnsi="Times New Roman"/>
                <w:iCs/>
                <w:sz w:val="24"/>
                <w:szCs w:val="24"/>
              </w:rPr>
              <w:t>Несоблюдение требований, относящихся к категориям высокого, среднего</w:t>
            </w:r>
            <w:r w:rsidR="00DC3D19">
              <w:rPr>
                <w:rFonts w:ascii="Times New Roman" w:hAnsi="Times New Roman"/>
                <w:iCs/>
                <w:sz w:val="24"/>
                <w:szCs w:val="24"/>
              </w:rPr>
              <w:t>, низкого</w:t>
            </w:r>
            <w:r>
              <w:rPr>
                <w:rFonts w:ascii="Times New Roman" w:hAnsi="Times New Roman"/>
                <w:iCs/>
                <w:sz w:val="24"/>
                <w:szCs w:val="24"/>
              </w:rPr>
              <w:t xml:space="preserve"> рисков, которые могут повлечь за собой причинение вреда жизни и здоровью граждан.</w:t>
            </w:r>
            <w:r w:rsidR="00AE178A" w:rsidRPr="00FD67C7">
              <w:rPr>
                <w:rFonts w:ascii="Times New Roman" w:eastAsiaTheme="minorHAnsi" w:hAnsi="Times New Roman" w:cstheme="minorBidi"/>
                <w:sz w:val="24"/>
                <w:szCs w:val="22"/>
                <w:lang w:eastAsia="en-US"/>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B6F" w:rsidRPr="00121B6F" w:rsidRDefault="00B010CC" w:rsidP="00DC3D19">
            <w:pPr>
              <w:widowControl/>
              <w:spacing w:line="259"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Чрезвычайно высокий риск</w:t>
            </w:r>
          </w:p>
        </w:tc>
      </w:tr>
      <w:tr w:rsidR="00092EE1"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92EE1" w:rsidRPr="00092EE1" w:rsidRDefault="00092EE1"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92EE1" w:rsidRDefault="00DF5B56" w:rsidP="00EF5660">
            <w:pPr>
              <w:spacing w:line="259" w:lineRule="atLeast"/>
              <w:jc w:val="both"/>
              <w:rPr>
                <w:rStyle w:val="pt-style13"/>
                <w:rFonts w:ascii="Times New Roman" w:eastAsia="Times New Roman" w:hAnsi="Times New Roman" w:cs="Times New Roman"/>
                <w:color w:val="000000"/>
                <w:sz w:val="24"/>
                <w:szCs w:val="24"/>
              </w:rPr>
            </w:pPr>
            <w:r>
              <w:rPr>
                <w:rStyle w:val="pt-style13"/>
                <w:rFonts w:ascii="Times New Roman" w:eastAsia="Times New Roman" w:hAnsi="Times New Roman" w:cs="Times New Roman"/>
                <w:color w:val="000000"/>
                <w:sz w:val="24"/>
                <w:szCs w:val="24"/>
              </w:rPr>
              <w:t>- д</w:t>
            </w:r>
            <w:r w:rsidR="00092EE1"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категории IВ</w:t>
            </w:r>
            <w:r>
              <w:rPr>
                <w:rStyle w:val="pt-style13"/>
                <w:rFonts w:ascii="Times New Roman" w:eastAsia="Times New Roman" w:hAnsi="Times New Roman" w:cs="Times New Roman"/>
                <w:color w:val="000000"/>
                <w:sz w:val="24"/>
                <w:szCs w:val="24"/>
              </w:rPr>
              <w:t>;</w:t>
            </w:r>
          </w:p>
          <w:p w:rsidR="00DF5B56" w:rsidRPr="00121B6F" w:rsidRDefault="00131A85" w:rsidP="00022C60">
            <w:pPr>
              <w:spacing w:line="259" w:lineRule="atLeast"/>
              <w:jc w:val="both"/>
              <w:rPr>
                <w:rStyle w:val="pt-style13"/>
                <w:rFonts w:ascii="Times New Roman" w:eastAsia="Times New Roman" w:hAnsi="Times New Roman" w:cs="Times New Roman"/>
                <w:color w:val="000000"/>
                <w:sz w:val="24"/>
                <w:szCs w:val="24"/>
              </w:rPr>
            </w:pPr>
            <w:proofErr w:type="gramStart"/>
            <w:r>
              <w:rPr>
                <w:rStyle w:val="pt-style13"/>
                <w:rFonts w:ascii="Times New Roman" w:eastAsia="Times New Roman" w:hAnsi="Times New Roman" w:cs="Times New Roman"/>
                <w:color w:val="000000"/>
                <w:sz w:val="24"/>
                <w:szCs w:val="24"/>
              </w:rPr>
              <w:t xml:space="preserve">- </w:t>
            </w:r>
            <w:r w:rsidR="00500AB0">
              <w:rPr>
                <w:rStyle w:val="pt-style13"/>
                <w:rFonts w:ascii="Times New Roman" w:eastAsia="Times New Roman" w:hAnsi="Times New Roman" w:cs="Times New Roman"/>
                <w:color w:val="000000"/>
                <w:sz w:val="24"/>
                <w:szCs w:val="24"/>
              </w:rPr>
              <w:t>д</w:t>
            </w:r>
            <w:r w:rsidR="00500AB0"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местного значения</w:t>
            </w:r>
            <w:r w:rsidR="00022C60">
              <w:rPr>
                <w:rStyle w:val="pt-style13"/>
                <w:rFonts w:ascii="Times New Roman" w:eastAsia="Times New Roman" w:hAnsi="Times New Roman" w:cs="Times New Roman"/>
                <w:color w:val="000000"/>
                <w:sz w:val="24"/>
                <w:szCs w:val="24"/>
              </w:rPr>
              <w:t xml:space="preserve">, повлекшая ущерб имуществу юридических или физических лиц, осуществляемая </w:t>
            </w:r>
            <w:r w:rsidR="00500AB0">
              <w:rPr>
                <w:rStyle w:val="pt-style13"/>
                <w:rFonts w:ascii="Times New Roman" w:eastAsia="Times New Roman" w:hAnsi="Times New Roman" w:cs="Times New Roman"/>
                <w:color w:val="000000"/>
                <w:sz w:val="24"/>
                <w:szCs w:val="24"/>
              </w:rPr>
              <w:t xml:space="preserve">с нарушениями </w:t>
            </w:r>
            <w:r w:rsidR="00500AB0" w:rsidRPr="00121B6F">
              <w:rPr>
                <w:rStyle w:val="pt-style13"/>
                <w:rFonts w:ascii="Times New Roman" w:eastAsia="Times New Roman" w:hAnsi="Times New Roman" w:cs="Times New Roman"/>
                <w:color w:val="000000"/>
                <w:sz w:val="24"/>
                <w:szCs w:val="24"/>
              </w:rPr>
              <w:t>технически</w:t>
            </w:r>
            <w:r w:rsidR="00500AB0">
              <w:rPr>
                <w:rStyle w:val="pt-style13"/>
                <w:rFonts w:ascii="Times New Roman" w:eastAsia="Times New Roman" w:hAnsi="Times New Roman" w:cs="Times New Roman"/>
                <w:color w:val="000000"/>
                <w:sz w:val="24"/>
                <w:szCs w:val="24"/>
              </w:rPr>
              <w:t>х</w:t>
            </w:r>
            <w:r w:rsidR="00500AB0" w:rsidRPr="00121B6F">
              <w:rPr>
                <w:rStyle w:val="pt-style13"/>
                <w:rFonts w:ascii="Times New Roman" w:eastAsia="Times New Roman" w:hAnsi="Times New Roman" w:cs="Times New Roman"/>
                <w:color w:val="000000"/>
                <w:sz w:val="24"/>
                <w:szCs w:val="24"/>
              </w:rPr>
              <w:t xml:space="preserve"> требовани</w:t>
            </w:r>
            <w:r w:rsidR="00500AB0">
              <w:rPr>
                <w:rStyle w:val="pt-style13"/>
                <w:rFonts w:ascii="Times New Roman" w:eastAsia="Times New Roman" w:hAnsi="Times New Roman" w:cs="Times New Roman"/>
                <w:color w:val="000000"/>
                <w:sz w:val="24"/>
                <w:szCs w:val="24"/>
              </w:rPr>
              <w:t>й</w:t>
            </w:r>
            <w:r w:rsidR="00500AB0" w:rsidRPr="00121B6F">
              <w:rPr>
                <w:rStyle w:val="pt-style13"/>
                <w:rFonts w:ascii="Times New Roman" w:eastAsia="Times New Roman" w:hAnsi="Times New Roman" w:cs="Times New Roman"/>
                <w:color w:val="000000"/>
                <w:sz w:val="24"/>
                <w:szCs w:val="24"/>
              </w:rPr>
              <w:t xml:space="preserve"> и услови</w:t>
            </w:r>
            <w:r w:rsidR="00500AB0">
              <w:rPr>
                <w:rStyle w:val="pt-style13"/>
                <w:rFonts w:ascii="Times New Roman" w:eastAsia="Times New Roman" w:hAnsi="Times New Roman" w:cs="Times New Roman"/>
                <w:color w:val="000000"/>
                <w:sz w:val="24"/>
                <w:szCs w:val="24"/>
              </w:rPr>
              <w:t>й</w:t>
            </w:r>
            <w:r w:rsidR="00500AB0" w:rsidRPr="00121B6F">
              <w:rPr>
                <w:rStyle w:val="pt-style13"/>
                <w:rFonts w:ascii="Times New Roman" w:eastAsia="Times New Roman" w:hAnsi="Times New Roman" w:cs="Times New Roman"/>
                <w:color w:val="000000"/>
                <w:sz w:val="24"/>
                <w:szCs w:val="24"/>
              </w:rPr>
              <w:t xml:space="preserve">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w:t>
            </w:r>
            <w:proofErr w:type="gramEnd"/>
            <w:r w:rsidR="00500AB0" w:rsidRPr="00121B6F">
              <w:rPr>
                <w:rStyle w:val="pt-style13"/>
                <w:rFonts w:ascii="Times New Roman" w:eastAsia="Times New Roman" w:hAnsi="Times New Roman" w:cs="Times New Roman"/>
                <w:color w:val="000000"/>
                <w:sz w:val="24"/>
                <w:szCs w:val="24"/>
              </w:rPr>
              <w:t xml:space="preserve"> </w:t>
            </w:r>
            <w:proofErr w:type="gramStart"/>
            <w:r w:rsidR="00500AB0" w:rsidRPr="00121B6F">
              <w:rPr>
                <w:rStyle w:val="pt-style13"/>
                <w:rFonts w:ascii="Times New Roman" w:eastAsia="Times New Roman" w:hAnsi="Times New Roman" w:cs="Times New Roman"/>
                <w:color w:val="000000"/>
                <w:sz w:val="24"/>
                <w:szCs w:val="24"/>
              </w:rPr>
              <w:t>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категориям II, III, IV</w:t>
            </w:r>
            <w:r w:rsidR="00500AB0">
              <w:rPr>
                <w:rStyle w:val="pt-style13"/>
                <w:rFonts w:ascii="Times New Roman" w:eastAsia="Times New Roman" w:hAnsi="Times New Roman" w:cs="Times New Roman"/>
                <w:color w:val="000000"/>
                <w:sz w:val="24"/>
                <w:szCs w:val="24"/>
              </w:rPr>
              <w:t>.</w:t>
            </w:r>
            <w:proofErr w:type="gramEnd"/>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EE1" w:rsidRPr="00121B6F" w:rsidRDefault="00092EE1"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Высокий</w:t>
            </w:r>
          </w:p>
          <w:p w:rsidR="00092EE1" w:rsidRPr="00121B6F" w:rsidRDefault="00092EE1"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r w:rsidR="00121B6F"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21B6F" w:rsidRDefault="00500AB0" w:rsidP="00EF5660">
            <w:pPr>
              <w:spacing w:line="259" w:lineRule="atLeast"/>
              <w:jc w:val="both"/>
              <w:rPr>
                <w:rStyle w:val="pt-style13"/>
                <w:rFonts w:ascii="Times New Roman" w:eastAsia="Times New Roman" w:hAnsi="Times New Roman" w:cs="Times New Roman"/>
                <w:color w:val="000000"/>
                <w:sz w:val="24"/>
                <w:szCs w:val="24"/>
              </w:rPr>
            </w:pPr>
            <w:r>
              <w:rPr>
                <w:rStyle w:val="pt-style13"/>
                <w:rFonts w:ascii="Times New Roman" w:eastAsia="Times New Roman" w:hAnsi="Times New Roman" w:cs="Times New Roman"/>
                <w:color w:val="000000"/>
                <w:sz w:val="24"/>
                <w:szCs w:val="24"/>
              </w:rPr>
              <w:t>- д</w:t>
            </w:r>
            <w:r w:rsidR="00121B6F" w:rsidRPr="00121B6F">
              <w:rPr>
                <w:rStyle w:val="pt-style13"/>
                <w:rFonts w:ascii="Times New Roman" w:eastAsia="Times New Roman" w:hAnsi="Times New Roman" w:cs="Times New Roman"/>
                <w:color w:val="000000"/>
                <w:sz w:val="24"/>
                <w:szCs w:val="24"/>
              </w:rPr>
              <w:t xml:space="preserve">еятельность на автомобильных дорогах, в полосе отвода и придорожных полосах автомобильных дорог местного значения в соответствии с техническими требованиями и условиями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требованиями в отношении присоединения объектов дорожного сервиса, объектов другого функционального назначения на </w:t>
            </w:r>
            <w:r w:rsidR="00121B6F" w:rsidRPr="00121B6F">
              <w:rPr>
                <w:rStyle w:val="pt-style13"/>
                <w:rFonts w:ascii="Times New Roman" w:eastAsia="Times New Roman" w:hAnsi="Times New Roman" w:cs="Times New Roman"/>
                <w:color w:val="000000"/>
                <w:sz w:val="24"/>
                <w:szCs w:val="24"/>
              </w:rPr>
              <w:lastRenderedPageBreak/>
              <w:t>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категориям II, III, IV</w:t>
            </w:r>
            <w:r w:rsidR="000C7D3C">
              <w:rPr>
                <w:rStyle w:val="pt-style13"/>
                <w:rFonts w:ascii="Times New Roman" w:eastAsia="Times New Roman" w:hAnsi="Times New Roman" w:cs="Times New Roman"/>
                <w:color w:val="000000"/>
                <w:sz w:val="24"/>
                <w:szCs w:val="24"/>
              </w:rPr>
              <w:t>;</w:t>
            </w:r>
          </w:p>
          <w:p w:rsidR="000C7D3C" w:rsidRPr="000C7D3C" w:rsidRDefault="000C7D3C" w:rsidP="00EF5660">
            <w:pPr>
              <w:spacing w:line="259" w:lineRule="atLeast"/>
              <w:jc w:val="both"/>
              <w:rPr>
                <w:rStyle w:val="pt-style13"/>
              </w:rPr>
            </w:pPr>
            <w:r w:rsidRPr="000C7D3C">
              <w:rPr>
                <w:rStyle w:val="pt-style13"/>
              </w:rPr>
              <w:t>-</w:t>
            </w:r>
            <w:r w:rsidRPr="000C7D3C">
              <w:rPr>
                <w:rStyle w:val="pt-style13"/>
                <w:rFonts w:ascii="Times New Roman" w:eastAsia="Times New Roman" w:hAnsi="Times New Roman" w:cs="Times New Roman"/>
                <w:color w:val="000000"/>
                <w:sz w:val="24"/>
                <w:szCs w:val="24"/>
              </w:rPr>
              <w:t xml:space="preserve"> </w:t>
            </w:r>
            <w:r>
              <w:rPr>
                <w:rStyle w:val="pt-style13"/>
                <w:rFonts w:ascii="Times New Roman" w:eastAsia="Times New Roman" w:hAnsi="Times New Roman" w:cs="Times New Roman"/>
                <w:color w:val="000000"/>
                <w:sz w:val="24"/>
                <w:szCs w:val="24"/>
              </w:rPr>
              <w:t>д</w:t>
            </w:r>
            <w:r w:rsidRPr="00121B6F">
              <w:rPr>
                <w:rStyle w:val="pt-style13"/>
                <w:rFonts w:ascii="Times New Roman" w:eastAsia="Times New Roman" w:hAnsi="Times New Roman" w:cs="Times New Roman"/>
                <w:color w:val="000000"/>
                <w:sz w:val="24"/>
                <w:szCs w:val="24"/>
              </w:rPr>
              <w:t xml:space="preserve">еятельность на автомобильных дорогах, в полосе отвода и придорожных полосах автомобильных дорог местного значения </w:t>
            </w:r>
            <w:r>
              <w:rPr>
                <w:rStyle w:val="pt-style13"/>
                <w:rFonts w:ascii="Times New Roman" w:eastAsia="Times New Roman" w:hAnsi="Times New Roman" w:cs="Times New Roman"/>
                <w:color w:val="000000"/>
                <w:sz w:val="24"/>
                <w:szCs w:val="24"/>
              </w:rPr>
              <w:t xml:space="preserve">с нарушениями </w:t>
            </w:r>
            <w:r w:rsidRPr="00121B6F">
              <w:rPr>
                <w:rStyle w:val="pt-style13"/>
                <w:rFonts w:ascii="Times New Roman" w:eastAsia="Times New Roman" w:hAnsi="Times New Roman" w:cs="Times New Roman"/>
                <w:color w:val="000000"/>
                <w:sz w:val="24"/>
                <w:szCs w:val="24"/>
              </w:rPr>
              <w:t>технически</w:t>
            </w:r>
            <w:r>
              <w:rPr>
                <w:rStyle w:val="pt-style13"/>
                <w:rFonts w:ascii="Times New Roman" w:eastAsia="Times New Roman" w:hAnsi="Times New Roman" w:cs="Times New Roman"/>
                <w:color w:val="000000"/>
                <w:sz w:val="24"/>
                <w:szCs w:val="24"/>
              </w:rPr>
              <w:t>х</w:t>
            </w:r>
            <w:r w:rsidRPr="00121B6F">
              <w:rPr>
                <w:rStyle w:val="pt-style13"/>
                <w:rFonts w:ascii="Times New Roman" w:eastAsia="Times New Roman" w:hAnsi="Times New Roman" w:cs="Times New Roman"/>
                <w:color w:val="000000"/>
                <w:sz w:val="24"/>
                <w:szCs w:val="24"/>
              </w:rPr>
              <w:t xml:space="preserve"> требовани</w:t>
            </w:r>
            <w:r>
              <w:rPr>
                <w:rStyle w:val="pt-style13"/>
                <w:rFonts w:ascii="Times New Roman" w:eastAsia="Times New Roman" w:hAnsi="Times New Roman" w:cs="Times New Roman"/>
                <w:color w:val="000000"/>
                <w:sz w:val="24"/>
                <w:szCs w:val="24"/>
              </w:rPr>
              <w:t>й</w:t>
            </w:r>
            <w:r w:rsidRPr="00121B6F">
              <w:rPr>
                <w:rStyle w:val="pt-style13"/>
                <w:rFonts w:ascii="Times New Roman" w:eastAsia="Times New Roman" w:hAnsi="Times New Roman" w:cs="Times New Roman"/>
                <w:color w:val="000000"/>
                <w:sz w:val="24"/>
                <w:szCs w:val="24"/>
              </w:rPr>
              <w:t xml:space="preserve"> и услови</w:t>
            </w:r>
            <w:r>
              <w:rPr>
                <w:rStyle w:val="pt-style13"/>
                <w:rFonts w:ascii="Times New Roman" w:eastAsia="Times New Roman" w:hAnsi="Times New Roman" w:cs="Times New Roman"/>
                <w:color w:val="000000"/>
                <w:sz w:val="24"/>
                <w:szCs w:val="24"/>
              </w:rPr>
              <w:t>й</w:t>
            </w:r>
            <w:r w:rsidRPr="00121B6F">
              <w:rPr>
                <w:rStyle w:val="pt-style13"/>
                <w:rFonts w:ascii="Times New Roman" w:eastAsia="Times New Roman" w:hAnsi="Times New Roman" w:cs="Times New Roman"/>
                <w:color w:val="000000"/>
                <w:sz w:val="24"/>
                <w:szCs w:val="24"/>
              </w:rPr>
              <w:t xml:space="preserve">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w:t>
            </w:r>
            <w:r>
              <w:rPr>
                <w:rStyle w:val="pt-style13"/>
                <w:rFonts w:ascii="Times New Roman" w:eastAsia="Times New Roman" w:hAnsi="Times New Roman" w:cs="Times New Roman"/>
                <w:color w:val="000000"/>
                <w:sz w:val="24"/>
                <w:szCs w:val="24"/>
              </w:rPr>
              <w:t>и</w:t>
            </w:r>
            <w:r w:rsidRPr="00121B6F">
              <w:rPr>
                <w:rStyle w:val="pt-style13"/>
                <w:rFonts w:ascii="Times New Roman" w:eastAsia="Times New Roman" w:hAnsi="Times New Roman" w:cs="Times New Roman"/>
                <w:color w:val="000000"/>
                <w:sz w:val="24"/>
                <w:szCs w:val="24"/>
              </w:rPr>
              <w:t xml:space="preserve"> V</w:t>
            </w:r>
            <w:r>
              <w:rPr>
                <w:rStyle w:val="pt-style13"/>
                <w:rFonts w:ascii="Times New Roman" w:eastAsia="Times New Roman" w:hAnsi="Times New Roman" w:cs="Times New Roman"/>
                <w:color w:val="000000"/>
                <w:sz w:val="24"/>
                <w:szCs w:val="24"/>
              </w:rPr>
              <w: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1B6F" w:rsidRPr="00121B6F" w:rsidRDefault="00121B6F"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lastRenderedPageBreak/>
              <w:t>Средний</w:t>
            </w:r>
          </w:p>
          <w:p w:rsidR="00121B6F" w:rsidRPr="00121B6F" w:rsidRDefault="00121B6F"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r w:rsidR="00121B6F"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21B6F" w:rsidRPr="00121B6F" w:rsidRDefault="006F7008" w:rsidP="00EF5660">
            <w:pPr>
              <w:spacing w:line="259" w:lineRule="atLeast"/>
              <w:jc w:val="both"/>
              <w:rPr>
                <w:rFonts w:ascii="Times New Roman" w:eastAsia="Times New Roman" w:hAnsi="Times New Roman" w:cs="Times New Roman"/>
                <w:color w:val="000000"/>
                <w:sz w:val="24"/>
                <w:szCs w:val="24"/>
              </w:rPr>
            </w:pPr>
            <w:r>
              <w:rPr>
                <w:rStyle w:val="pt-style13"/>
                <w:rFonts w:ascii="Times New Roman" w:eastAsia="Times New Roman" w:hAnsi="Times New Roman" w:cs="Times New Roman"/>
                <w:color w:val="000000"/>
                <w:sz w:val="24"/>
                <w:szCs w:val="24"/>
              </w:rPr>
              <w:t>д</w:t>
            </w:r>
            <w:r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местного значения в соответствии с техническими требованиями и условиями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w:t>
            </w:r>
            <w:r>
              <w:rPr>
                <w:rStyle w:val="pt-style13"/>
                <w:rFonts w:ascii="Times New Roman" w:eastAsia="Times New Roman" w:hAnsi="Times New Roman" w:cs="Times New Roman"/>
                <w:color w:val="000000"/>
                <w:sz w:val="24"/>
                <w:szCs w:val="24"/>
              </w:rPr>
              <w:t>и</w:t>
            </w:r>
            <w:r w:rsidRPr="00121B6F">
              <w:rPr>
                <w:rStyle w:val="pt-style13"/>
                <w:rFonts w:ascii="Times New Roman" w:eastAsia="Times New Roman" w:hAnsi="Times New Roman" w:cs="Times New Roman"/>
                <w:color w:val="000000"/>
                <w:sz w:val="24"/>
                <w:szCs w:val="24"/>
              </w:rPr>
              <w:t xml:space="preserve"> V</w:t>
            </w:r>
            <w:r w:rsidR="00EF5660">
              <w:rPr>
                <w:rStyle w:val="pt-style13"/>
                <w:rFonts w:ascii="Times New Roman" w:eastAsia="Times New Roman" w:hAnsi="Times New Roman" w:cs="Times New Roman"/>
                <w:color w:val="000000"/>
                <w:sz w:val="24"/>
                <w:szCs w:val="24"/>
              </w:rPr>
              <w: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1B6F" w:rsidRPr="00121B6F" w:rsidRDefault="00121B6F" w:rsidP="00E46E01">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Низкий</w:t>
            </w:r>
          </w:p>
          <w:p w:rsidR="00121B6F" w:rsidRPr="00121B6F" w:rsidRDefault="00121B6F" w:rsidP="00E46E01">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bl>
    <w:p w:rsidR="00AC55CD" w:rsidRDefault="008A1EFA">
      <w:pPr>
        <w:widowControl/>
        <w:spacing w:after="200" w:line="276" w:lineRule="auto"/>
        <w:rPr>
          <w:shd w:val="clear" w:color="auto" w:fill="F1C100"/>
        </w:rPr>
      </w:pPr>
      <w:r>
        <w:br w:type="page"/>
      </w:r>
    </w:p>
    <w:p w:rsidR="00FE549A" w:rsidRPr="00FE549A" w:rsidRDefault="00FE549A" w:rsidP="00FE549A">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w:t>
      </w:r>
      <w:proofErr w:type="gramStart"/>
      <w:r w:rsidRPr="00FE549A">
        <w:rPr>
          <w:rFonts w:ascii="Times New Roman" w:eastAsia="Times New Roman" w:hAnsi="Times New Roman" w:cs="Times New Roman"/>
          <w:sz w:val="24"/>
          <w:szCs w:val="24"/>
        </w:rPr>
        <w:t>муниципальном</w:t>
      </w:r>
      <w:proofErr w:type="gramEnd"/>
      <w:r w:rsidRPr="00FE549A">
        <w:rPr>
          <w:rFonts w:ascii="Times New Roman" w:eastAsia="Times New Roman" w:hAnsi="Times New Roman" w:cs="Times New Roman"/>
          <w:sz w:val="24"/>
          <w:szCs w:val="24"/>
        </w:rPr>
        <w:t xml:space="preserve">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контроле</w:t>
      </w:r>
      <w:proofErr w:type="gramEnd"/>
      <w:r w:rsidRPr="00FE549A">
        <w:rPr>
          <w:rFonts w:ascii="Times New Roman" w:eastAsia="Times New Roman" w:hAnsi="Times New Roman" w:cs="Times New Roman"/>
          <w:sz w:val="24"/>
          <w:szCs w:val="24"/>
        </w:rPr>
        <w:t xml:space="preserve"> на автомобильном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городском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и в дорожном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хозяйстве</w:t>
      </w:r>
      <w:proofErr w:type="gramEnd"/>
      <w:r>
        <w:rPr>
          <w:rFonts w:ascii="Times New Roman" w:eastAsia="Times New Roman" w:hAnsi="Times New Roman" w:cs="Times New Roman"/>
          <w:sz w:val="24"/>
          <w:szCs w:val="24"/>
        </w:rPr>
        <w:t xml:space="preserve"> </w:t>
      </w:r>
      <w:r w:rsidRPr="00FE549A">
        <w:rPr>
          <w:rFonts w:ascii="Times New Roman" w:eastAsia="Times New Roman" w:hAnsi="Times New Roman" w:cs="Times New Roman"/>
          <w:sz w:val="24"/>
          <w:szCs w:val="24"/>
        </w:rPr>
        <w:t xml:space="preserve">на территории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rsidR="00AC55CD" w:rsidRPr="00FE549A" w:rsidRDefault="00AC55CD">
      <w:pPr>
        <w:widowControl/>
        <w:ind w:left="4536"/>
        <w:rPr>
          <w:rFonts w:ascii="Times New Roman" w:eastAsia="Times New Roman" w:hAnsi="Times New Roman" w:cs="Times New Roman"/>
          <w:sz w:val="28"/>
          <w:szCs w:val="28"/>
          <w:vertAlign w:val="superscript"/>
        </w:rPr>
      </w:pPr>
    </w:p>
    <w:p w:rsidR="00AC55CD" w:rsidRPr="00FE549A" w:rsidRDefault="00AC55CD">
      <w:pPr>
        <w:pBdr>
          <w:top w:val="nil"/>
          <w:left w:val="nil"/>
          <w:bottom w:val="nil"/>
          <w:right w:val="nil"/>
          <w:between w:val="nil"/>
        </w:pBdr>
        <w:jc w:val="center"/>
        <w:rPr>
          <w:rFonts w:ascii="Times New Roman" w:eastAsia="Times New Roman" w:hAnsi="Times New Roman" w:cs="Times New Roman"/>
          <w:b/>
          <w:color w:val="000000"/>
          <w:sz w:val="28"/>
          <w:szCs w:val="28"/>
        </w:rPr>
      </w:pPr>
    </w:p>
    <w:p w:rsidR="00AC55CD" w:rsidRPr="00227664" w:rsidRDefault="008A1EFA">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F1C100"/>
        </w:rPr>
      </w:pPr>
      <w:r w:rsidRPr="00227664">
        <w:rPr>
          <w:rFonts w:ascii="Times New Roman" w:eastAsia="Times New Roman" w:hAnsi="Times New Roman" w:cs="Times New Roman"/>
          <w:b/>
          <w:color w:val="000000"/>
          <w:sz w:val="24"/>
          <w:szCs w:val="24"/>
        </w:rPr>
        <w:t xml:space="preserve">Перечень индикаторов риска </w:t>
      </w:r>
    </w:p>
    <w:p w:rsidR="00AC55CD" w:rsidRPr="00227664" w:rsidRDefault="008A1EFA">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 xml:space="preserve">нарушения обязательных требований, проверяемых </w:t>
      </w:r>
      <w:r w:rsidR="00EF5660" w:rsidRPr="00227664">
        <w:rPr>
          <w:rFonts w:ascii="Times New Roman" w:eastAsia="Times New Roman" w:hAnsi="Times New Roman" w:cs="Times New Roman"/>
          <w:color w:val="000000"/>
          <w:sz w:val="24"/>
          <w:szCs w:val="24"/>
        </w:rPr>
        <w:t>при</w:t>
      </w:r>
      <w:r w:rsidRPr="00227664">
        <w:rPr>
          <w:rFonts w:ascii="Times New Roman" w:eastAsia="Times New Roman" w:hAnsi="Times New Roman" w:cs="Times New Roman"/>
          <w:color w:val="000000"/>
          <w:sz w:val="24"/>
          <w:szCs w:val="24"/>
        </w:rPr>
        <w:t xml:space="preserve"> осуществлени</w:t>
      </w:r>
      <w:r w:rsidR="00EF5660" w:rsidRPr="00227664">
        <w:rPr>
          <w:rFonts w:ascii="Times New Roman" w:eastAsia="Times New Roman" w:hAnsi="Times New Roman" w:cs="Times New Roman"/>
          <w:color w:val="000000"/>
          <w:sz w:val="24"/>
          <w:szCs w:val="24"/>
        </w:rPr>
        <w:t>и</w:t>
      </w:r>
      <w:r w:rsidRPr="00227664">
        <w:rPr>
          <w:rFonts w:ascii="Times New Roman" w:eastAsia="Times New Roman" w:hAnsi="Times New Roman" w:cs="Times New Roman"/>
          <w:color w:val="000000"/>
          <w:sz w:val="24"/>
          <w:szCs w:val="24"/>
        </w:rPr>
        <w:t xml:space="preserve"> муниципального контроля</w:t>
      </w:r>
      <w:r w:rsidR="00E8535B" w:rsidRPr="00227664">
        <w:rPr>
          <w:rFonts w:ascii="Times New Roman" w:eastAsia="Times New Roman" w:hAnsi="Times New Roman" w:cs="Times New Roman"/>
          <w:color w:val="000000"/>
          <w:sz w:val="24"/>
          <w:szCs w:val="24"/>
        </w:rPr>
        <w:t xml:space="preserve"> </w:t>
      </w:r>
      <w:r w:rsidRPr="00227664">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p>
    <w:p w:rsidR="00AC55CD" w:rsidRPr="00227664" w:rsidRDefault="00AC55CD">
      <w:pPr>
        <w:pBdr>
          <w:top w:val="nil"/>
          <w:left w:val="nil"/>
          <w:bottom w:val="nil"/>
          <w:right w:val="nil"/>
          <w:between w:val="nil"/>
        </w:pBdr>
        <w:ind w:firstLine="720"/>
        <w:jc w:val="both"/>
        <w:rPr>
          <w:rFonts w:ascii="Times New Roman" w:eastAsia="Times New Roman" w:hAnsi="Times New Roman" w:cs="Times New Roman"/>
          <w:color w:val="000000"/>
          <w:sz w:val="24"/>
          <w:szCs w:val="24"/>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8"/>
        <w:gridCol w:w="2854"/>
        <w:gridCol w:w="2725"/>
      </w:tblGrid>
      <w:tr w:rsidR="00A24449" w:rsidRPr="00FD67C7" w:rsidTr="00235D4A">
        <w:trPr>
          <w:trHeight w:val="360"/>
        </w:trPr>
        <w:tc>
          <w:tcPr>
            <w:tcW w:w="3658" w:type="dxa"/>
            <w:tcMar>
              <w:top w:w="0" w:type="dxa"/>
              <w:left w:w="108" w:type="dxa"/>
              <w:bottom w:w="0" w:type="dxa"/>
              <w:right w:w="108" w:type="dxa"/>
            </w:tcMar>
          </w:tcPr>
          <w:p w:rsidR="00A24449" w:rsidRPr="00FD67C7" w:rsidRDefault="00A24449" w:rsidP="00235D4A">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Наименование индикатора</w:t>
            </w:r>
          </w:p>
        </w:tc>
        <w:tc>
          <w:tcPr>
            <w:tcW w:w="2854" w:type="dxa"/>
            <w:tcMar>
              <w:top w:w="0" w:type="dxa"/>
              <w:left w:w="108" w:type="dxa"/>
              <w:bottom w:w="0" w:type="dxa"/>
              <w:right w:w="108" w:type="dxa"/>
            </w:tcMar>
          </w:tcPr>
          <w:p w:rsidR="00A24449" w:rsidRPr="00FD67C7" w:rsidRDefault="00A24449" w:rsidP="00235D4A">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Нормальное состояние для выбранного параметра (критерии оценки), единица измерения (при наличии)</w:t>
            </w:r>
          </w:p>
        </w:tc>
        <w:tc>
          <w:tcPr>
            <w:tcW w:w="2725" w:type="dxa"/>
            <w:tcMar>
              <w:top w:w="0" w:type="dxa"/>
              <w:left w:w="108" w:type="dxa"/>
              <w:bottom w:w="0" w:type="dxa"/>
              <w:right w:w="108" w:type="dxa"/>
            </w:tcMar>
          </w:tcPr>
          <w:p w:rsidR="00A24449" w:rsidRPr="00FD67C7" w:rsidRDefault="00A24449" w:rsidP="00235D4A">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 xml:space="preserve">Показатель </w:t>
            </w:r>
            <w:r w:rsidRPr="00FD67C7">
              <w:rPr>
                <w:rFonts w:ascii="Times New Roman" w:eastAsiaTheme="minorHAnsi" w:hAnsi="Times New Roman" w:cstheme="minorBidi"/>
                <w:bCs/>
                <w:sz w:val="24"/>
                <w:szCs w:val="22"/>
                <w:lang w:eastAsia="en-US"/>
              </w:rPr>
              <w:br/>
              <w:t>индикатора риска</w:t>
            </w:r>
          </w:p>
        </w:tc>
      </w:tr>
      <w:tr w:rsidR="00A24449" w:rsidRPr="00FD67C7" w:rsidTr="00235D4A">
        <w:tc>
          <w:tcPr>
            <w:tcW w:w="3658" w:type="dxa"/>
            <w:tcMar>
              <w:top w:w="0" w:type="dxa"/>
              <w:left w:w="108" w:type="dxa"/>
              <w:bottom w:w="0" w:type="dxa"/>
              <w:right w:w="108" w:type="dxa"/>
            </w:tcMar>
          </w:tcPr>
          <w:p w:rsidR="00A24449" w:rsidRPr="00FD67C7" w:rsidRDefault="00A24449" w:rsidP="00DC3D19">
            <w:pPr>
              <w:widowControl/>
              <w:spacing w:line="257" w:lineRule="auto"/>
              <w:jc w:val="both"/>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Наступление события влекущего за собой ущерб жизни и здоровью </w:t>
            </w:r>
            <w:r w:rsidRPr="00DB5481">
              <w:rPr>
                <w:rFonts w:ascii="Times New Roman" w:eastAsiaTheme="minorHAnsi" w:hAnsi="Times New Roman" w:cstheme="minorBidi"/>
                <w:sz w:val="24"/>
                <w:szCs w:val="22"/>
                <w:lang w:eastAsia="en-US"/>
              </w:rPr>
              <w:t>граждан</w:t>
            </w:r>
            <w:r w:rsidRPr="00FD67C7">
              <w:rPr>
                <w:rFonts w:ascii="Times New Roman" w:eastAsiaTheme="minorHAnsi" w:hAnsi="Times New Roman" w:cstheme="minorBidi"/>
                <w:sz w:val="24"/>
                <w:szCs w:val="22"/>
                <w:lang w:eastAsia="en-US"/>
              </w:rPr>
              <w:t xml:space="preserve">  (поступившее через ЕДДС)</w:t>
            </w:r>
          </w:p>
        </w:tc>
        <w:tc>
          <w:tcPr>
            <w:tcW w:w="2854" w:type="dxa"/>
            <w:tcMar>
              <w:top w:w="0" w:type="dxa"/>
              <w:left w:w="108" w:type="dxa"/>
              <w:bottom w:w="0" w:type="dxa"/>
              <w:right w:w="108" w:type="dxa"/>
            </w:tcMar>
            <w:vAlign w:val="center"/>
          </w:tcPr>
          <w:p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0</w:t>
            </w:r>
          </w:p>
        </w:tc>
        <w:tc>
          <w:tcPr>
            <w:tcW w:w="2725" w:type="dxa"/>
            <w:tcMar>
              <w:top w:w="0" w:type="dxa"/>
              <w:left w:w="108" w:type="dxa"/>
              <w:bottom w:w="0" w:type="dxa"/>
              <w:right w:w="108" w:type="dxa"/>
            </w:tcMar>
            <w:vAlign w:val="center"/>
          </w:tcPr>
          <w:p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1 события в течение календарного года </w:t>
            </w:r>
          </w:p>
        </w:tc>
      </w:tr>
      <w:tr w:rsidR="00A24449" w:rsidRPr="00FD67C7" w:rsidTr="00235D4A">
        <w:tc>
          <w:tcPr>
            <w:tcW w:w="3658" w:type="dxa"/>
            <w:tcMar>
              <w:top w:w="0" w:type="dxa"/>
              <w:left w:w="108" w:type="dxa"/>
              <w:bottom w:w="0" w:type="dxa"/>
              <w:right w:w="108" w:type="dxa"/>
            </w:tcMar>
          </w:tcPr>
          <w:p w:rsidR="00A24449" w:rsidRPr="00FD67C7" w:rsidRDefault="00A24449" w:rsidP="00DC3D19">
            <w:pPr>
              <w:widowControl/>
              <w:spacing w:line="257" w:lineRule="auto"/>
              <w:jc w:val="both"/>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Наступление события, влекущего за собой повреждение и (или) уничтожение </w:t>
            </w:r>
            <w:r>
              <w:rPr>
                <w:rFonts w:ascii="Times New Roman" w:eastAsiaTheme="minorHAnsi" w:hAnsi="Times New Roman" w:cstheme="minorBidi"/>
                <w:sz w:val="24"/>
                <w:szCs w:val="22"/>
                <w:lang w:eastAsia="en-US"/>
              </w:rPr>
              <w:t>дорожного полотна и иных объектов дорожной инфраструктуры, обеспечивающих безопасность передвижения</w:t>
            </w:r>
          </w:p>
        </w:tc>
        <w:tc>
          <w:tcPr>
            <w:tcW w:w="2854" w:type="dxa"/>
            <w:tcMar>
              <w:top w:w="0" w:type="dxa"/>
              <w:left w:w="108" w:type="dxa"/>
              <w:bottom w:w="0" w:type="dxa"/>
              <w:right w:w="108" w:type="dxa"/>
            </w:tcMar>
            <w:vAlign w:val="center"/>
          </w:tcPr>
          <w:p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0</w:t>
            </w:r>
          </w:p>
        </w:tc>
        <w:tc>
          <w:tcPr>
            <w:tcW w:w="2725" w:type="dxa"/>
            <w:tcMar>
              <w:top w:w="0" w:type="dxa"/>
              <w:left w:w="108" w:type="dxa"/>
              <w:bottom w:w="0" w:type="dxa"/>
              <w:right w:w="108" w:type="dxa"/>
            </w:tcMar>
            <w:vAlign w:val="center"/>
          </w:tcPr>
          <w:p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1 события в течение календарного года </w:t>
            </w:r>
          </w:p>
        </w:tc>
      </w:tr>
      <w:tr w:rsidR="00A24449" w:rsidRPr="00FD67C7" w:rsidTr="00235D4A">
        <w:tc>
          <w:tcPr>
            <w:tcW w:w="3658" w:type="dxa"/>
            <w:tcMar>
              <w:top w:w="0" w:type="dxa"/>
              <w:left w:w="108" w:type="dxa"/>
              <w:bottom w:w="0" w:type="dxa"/>
              <w:right w:w="108" w:type="dxa"/>
            </w:tcMar>
          </w:tcPr>
          <w:p w:rsidR="00A24449" w:rsidRPr="000C774F" w:rsidRDefault="00A24449" w:rsidP="00DC3D19">
            <w:pPr>
              <w:jc w:val="both"/>
              <w:rPr>
                <w:rFonts w:ascii="Times New Roman" w:eastAsia="Times New Roman" w:hAnsi="Times New Roman" w:cs="Times New Roman"/>
                <w:sz w:val="24"/>
                <w:szCs w:val="24"/>
              </w:rPr>
            </w:pPr>
            <w:r>
              <w:rPr>
                <w:rFonts w:ascii="Times New Roman" w:eastAsiaTheme="minorHAnsi" w:hAnsi="Times New Roman" w:cstheme="minorBidi"/>
                <w:sz w:val="24"/>
                <w:szCs w:val="22"/>
                <w:lang w:eastAsia="en-US"/>
              </w:rPr>
              <w:t xml:space="preserve">Нарушение регулярности перевозок </w:t>
            </w:r>
            <w:r w:rsidRPr="000C774F">
              <w:rPr>
                <w:rFonts w:ascii="Times New Roman" w:eastAsia="Times New Roman" w:hAnsi="Times New Roman" w:cs="Times New Roman"/>
                <w:sz w:val="24"/>
                <w:szCs w:val="24"/>
              </w:rPr>
              <w:t>по муниципальному маршруту</w:t>
            </w:r>
            <w:r w:rsidR="00001CD8">
              <w:rPr>
                <w:rFonts w:ascii="Times New Roman" w:eastAsia="Times New Roman" w:hAnsi="Times New Roman" w:cs="Times New Roman"/>
                <w:sz w:val="24"/>
                <w:szCs w:val="24"/>
              </w:rPr>
              <w:t xml:space="preserve"> </w:t>
            </w:r>
            <w:r w:rsidRPr="000C774F">
              <w:rPr>
                <w:rFonts w:ascii="Times New Roman" w:eastAsia="Times New Roman" w:hAnsi="Times New Roman" w:cs="Times New Roman"/>
                <w:sz w:val="24"/>
                <w:szCs w:val="24"/>
              </w:rPr>
              <w:t>регулярных перевозок пассажиров при наличии выданного свидетельства об</w:t>
            </w:r>
          </w:p>
          <w:p w:rsidR="00A24449" w:rsidRDefault="00A24449" w:rsidP="00DC3D19">
            <w:pPr>
              <w:jc w:val="both"/>
              <w:rPr>
                <w:rFonts w:ascii="Times New Roman" w:eastAsia="Times New Roman" w:hAnsi="Times New Roman" w:cs="Times New Roman"/>
                <w:sz w:val="24"/>
                <w:szCs w:val="24"/>
              </w:rPr>
            </w:pPr>
            <w:r w:rsidRPr="000C774F">
              <w:rPr>
                <w:rFonts w:ascii="Times New Roman" w:eastAsia="Times New Roman" w:hAnsi="Times New Roman" w:cs="Times New Roman"/>
                <w:sz w:val="24"/>
                <w:szCs w:val="24"/>
              </w:rPr>
              <w:t xml:space="preserve">осуществлении перевозок по муниципальному маршруту регулярных перевозок </w:t>
            </w:r>
          </w:p>
          <w:p w:rsidR="00A24449" w:rsidRPr="00FD67C7" w:rsidRDefault="00A24449" w:rsidP="00DC3D19">
            <w:pPr>
              <w:jc w:val="both"/>
              <w:rPr>
                <w:rFonts w:ascii="Times New Roman" w:eastAsiaTheme="minorHAnsi" w:hAnsi="Times New Roman" w:cstheme="minorBidi"/>
                <w:sz w:val="24"/>
                <w:szCs w:val="22"/>
                <w:lang w:eastAsia="en-US"/>
              </w:rPr>
            </w:pPr>
            <w:r w:rsidRPr="000C774F">
              <w:rPr>
                <w:rFonts w:ascii="Times New Roman" w:eastAsia="Times New Roman" w:hAnsi="Times New Roman" w:cs="Times New Roman"/>
                <w:sz w:val="24"/>
                <w:szCs w:val="24"/>
              </w:rPr>
              <w:t>Наличие информации об отсутствии перевозок</w:t>
            </w:r>
            <w:r>
              <w:rPr>
                <w:rFonts w:ascii="Times New Roman" w:eastAsia="Times New Roman" w:hAnsi="Times New Roman" w:cs="Times New Roman"/>
                <w:sz w:val="24"/>
                <w:szCs w:val="24"/>
              </w:rPr>
              <w:t xml:space="preserve"> (в двух или более случаях)</w:t>
            </w:r>
            <w:r w:rsidRPr="000C774F">
              <w:rPr>
                <w:rFonts w:ascii="Times New Roman" w:eastAsia="Times New Roman" w:hAnsi="Times New Roman" w:cs="Times New Roman"/>
                <w:sz w:val="24"/>
                <w:szCs w:val="24"/>
              </w:rPr>
              <w:t xml:space="preserve"> </w:t>
            </w:r>
          </w:p>
        </w:tc>
        <w:tc>
          <w:tcPr>
            <w:tcW w:w="2854" w:type="dxa"/>
            <w:tcMar>
              <w:top w:w="0" w:type="dxa"/>
              <w:left w:w="108" w:type="dxa"/>
              <w:bottom w:w="0" w:type="dxa"/>
              <w:right w:w="108" w:type="dxa"/>
            </w:tcMar>
            <w:vAlign w:val="center"/>
          </w:tcPr>
          <w:p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Не более </w:t>
            </w:r>
            <w:r>
              <w:rPr>
                <w:rFonts w:ascii="Times New Roman" w:eastAsiaTheme="minorHAnsi" w:hAnsi="Times New Roman" w:cstheme="minorBidi"/>
                <w:sz w:val="24"/>
                <w:szCs w:val="22"/>
                <w:lang w:eastAsia="en-US"/>
              </w:rPr>
              <w:t>2</w:t>
            </w:r>
            <w:r w:rsidRPr="00FD67C7">
              <w:rPr>
                <w:rFonts w:ascii="Times New Roman" w:eastAsiaTheme="minorHAnsi" w:hAnsi="Times New Roman" w:cstheme="minorBidi"/>
                <w:sz w:val="24"/>
                <w:szCs w:val="22"/>
                <w:lang w:eastAsia="en-US"/>
              </w:rPr>
              <w:t xml:space="preserve"> случаев в течение календарного </w:t>
            </w:r>
            <w:r>
              <w:rPr>
                <w:rFonts w:ascii="Times New Roman" w:eastAsiaTheme="minorHAnsi" w:hAnsi="Times New Roman" w:cstheme="minorBidi"/>
                <w:sz w:val="24"/>
                <w:szCs w:val="22"/>
                <w:lang w:eastAsia="en-US"/>
              </w:rPr>
              <w:t>месяца по отдельному маршруту</w:t>
            </w:r>
          </w:p>
        </w:tc>
        <w:tc>
          <w:tcPr>
            <w:tcW w:w="2725" w:type="dxa"/>
            <w:tcMar>
              <w:top w:w="0" w:type="dxa"/>
              <w:left w:w="108" w:type="dxa"/>
              <w:bottom w:w="0" w:type="dxa"/>
              <w:right w:w="108" w:type="dxa"/>
            </w:tcMar>
            <w:vAlign w:val="center"/>
          </w:tcPr>
          <w:p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w:t>
            </w:r>
            <w:r>
              <w:rPr>
                <w:rFonts w:ascii="Times New Roman" w:eastAsiaTheme="minorHAnsi" w:hAnsi="Times New Roman" w:cstheme="minorBidi"/>
                <w:sz w:val="24"/>
                <w:szCs w:val="22"/>
                <w:lang w:eastAsia="en-US"/>
              </w:rPr>
              <w:t>2</w:t>
            </w:r>
            <w:r w:rsidRPr="00FD67C7">
              <w:rPr>
                <w:rFonts w:ascii="Times New Roman" w:eastAsiaTheme="minorHAnsi" w:hAnsi="Times New Roman" w:cstheme="minorBidi"/>
                <w:sz w:val="24"/>
                <w:szCs w:val="22"/>
                <w:lang w:eastAsia="en-US"/>
              </w:rPr>
              <w:t xml:space="preserve"> </w:t>
            </w:r>
            <w:r w:rsidRPr="00DB5481">
              <w:rPr>
                <w:rFonts w:ascii="Times New Roman" w:eastAsiaTheme="minorHAnsi" w:hAnsi="Times New Roman" w:cstheme="minorBidi"/>
                <w:sz w:val="24"/>
                <w:szCs w:val="22"/>
                <w:lang w:eastAsia="en-US"/>
              </w:rPr>
              <w:t>случаев в течение календарного месяца по отдельному маршруту</w:t>
            </w:r>
          </w:p>
        </w:tc>
      </w:tr>
    </w:tbl>
    <w:p w:rsidR="00AC55CD" w:rsidRDefault="00AC55CD">
      <w:pPr>
        <w:pBdr>
          <w:top w:val="nil"/>
          <w:left w:val="nil"/>
          <w:bottom w:val="nil"/>
          <w:right w:val="nil"/>
          <w:between w:val="nil"/>
        </w:pBdr>
        <w:ind w:firstLine="720"/>
        <w:jc w:val="both"/>
        <w:rPr>
          <w:rFonts w:ascii="Times New Roman" w:eastAsia="Times New Roman" w:hAnsi="Times New Roman" w:cs="Times New Roman"/>
          <w:color w:val="000000"/>
          <w:sz w:val="24"/>
          <w:szCs w:val="24"/>
          <w:shd w:val="clear" w:color="auto" w:fill="F1C100"/>
        </w:rPr>
      </w:pPr>
    </w:p>
    <w:p w:rsidR="00AC55CD" w:rsidRDefault="008A1EFA">
      <w:pPr>
        <w:widowControl/>
        <w:spacing w:after="200" w:line="276" w:lineRule="auto"/>
        <w:rPr>
          <w:rFonts w:ascii="Times New Roman" w:eastAsia="Times New Roman" w:hAnsi="Times New Roman" w:cs="Times New Roman"/>
          <w:sz w:val="28"/>
          <w:szCs w:val="28"/>
        </w:rPr>
      </w:pPr>
      <w:r>
        <w:br w:type="page"/>
      </w:r>
    </w:p>
    <w:p w:rsidR="00AC55CD" w:rsidRPr="00FE549A" w:rsidRDefault="008A1EFA" w:rsidP="007B37B8">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sidR="003A4408" w:rsidRPr="00FE549A">
        <w:rPr>
          <w:rFonts w:ascii="Times New Roman" w:eastAsia="Times New Roman" w:hAnsi="Times New Roman" w:cs="Times New Roman"/>
          <w:sz w:val="24"/>
          <w:szCs w:val="24"/>
        </w:rPr>
        <w:t>3</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w:t>
      </w:r>
      <w:proofErr w:type="gramStart"/>
      <w:r w:rsidRPr="00FE549A">
        <w:rPr>
          <w:rFonts w:ascii="Times New Roman" w:eastAsia="Times New Roman" w:hAnsi="Times New Roman" w:cs="Times New Roman"/>
          <w:sz w:val="24"/>
          <w:szCs w:val="24"/>
        </w:rPr>
        <w:t>муниципальном</w:t>
      </w:r>
      <w:proofErr w:type="gramEnd"/>
      <w:r w:rsidRPr="00FE549A">
        <w:rPr>
          <w:rFonts w:ascii="Times New Roman" w:eastAsia="Times New Roman" w:hAnsi="Times New Roman" w:cs="Times New Roman"/>
          <w:sz w:val="24"/>
          <w:szCs w:val="24"/>
        </w:rPr>
        <w:t xml:space="preserve">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контроле</w:t>
      </w:r>
      <w:proofErr w:type="gramEnd"/>
      <w:r w:rsidRPr="00FE549A">
        <w:rPr>
          <w:rFonts w:ascii="Times New Roman" w:eastAsia="Times New Roman" w:hAnsi="Times New Roman" w:cs="Times New Roman"/>
          <w:sz w:val="24"/>
          <w:szCs w:val="24"/>
        </w:rPr>
        <w:t xml:space="preserve"> на автомобильном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городском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и в дорожном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хозяйстве</w:t>
      </w:r>
      <w:proofErr w:type="gramEnd"/>
      <w:r w:rsidR="00FE549A">
        <w:rPr>
          <w:rFonts w:ascii="Times New Roman" w:eastAsia="Times New Roman" w:hAnsi="Times New Roman" w:cs="Times New Roman"/>
          <w:sz w:val="24"/>
          <w:szCs w:val="24"/>
        </w:rPr>
        <w:t xml:space="preserve"> </w:t>
      </w:r>
      <w:r w:rsidR="00FE549A" w:rsidRPr="00FE549A">
        <w:rPr>
          <w:rFonts w:ascii="Times New Roman" w:eastAsia="Times New Roman" w:hAnsi="Times New Roman" w:cs="Times New Roman"/>
          <w:sz w:val="24"/>
          <w:szCs w:val="24"/>
        </w:rPr>
        <w:t xml:space="preserve">на территории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rsidR="00FE549A" w:rsidRDefault="00FE549A" w:rsidP="00FE549A">
      <w:pPr>
        <w:pStyle w:val="ConsPlusNormal"/>
        <w:jc w:val="right"/>
      </w:pPr>
    </w:p>
    <w:p w:rsidR="00FE549A" w:rsidRDefault="00FE549A" w:rsidP="00FE549A">
      <w:pPr>
        <w:pStyle w:val="ConsPlusNormal"/>
        <w:jc w:val="right"/>
      </w:pPr>
    </w:p>
    <w:p w:rsidR="00FE549A" w:rsidRPr="009B5F8C" w:rsidRDefault="00FE549A" w:rsidP="00FE549A">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rsidR="00FE549A" w:rsidRPr="009B5F8C" w:rsidRDefault="00FE549A" w:rsidP="00FE549A">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FE549A" w:rsidRPr="009B5F8C" w:rsidTr="0057071A">
        <w:tc>
          <w:tcPr>
            <w:tcW w:w="9560" w:type="dxa"/>
            <w:gridSpan w:val="2"/>
            <w:tcMar>
              <w:top w:w="102" w:type="dxa"/>
              <w:left w:w="62" w:type="dxa"/>
              <w:bottom w:w="102" w:type="dxa"/>
              <w:right w:w="62" w:type="dxa"/>
            </w:tcMar>
          </w:tcPr>
          <w:p w:rsidR="00FE549A" w:rsidRPr="00DD2259" w:rsidRDefault="00FE549A" w:rsidP="0057071A">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FE549A" w:rsidRPr="009B5F8C" w:rsidTr="0057071A">
        <w:tc>
          <w:tcPr>
            <w:tcW w:w="4252" w:type="dxa"/>
            <w:tcMar>
              <w:top w:w="102" w:type="dxa"/>
              <w:left w:w="62" w:type="dxa"/>
              <w:bottom w:w="102" w:type="dxa"/>
              <w:right w:w="62" w:type="dxa"/>
            </w:tcMar>
          </w:tcPr>
          <w:p w:rsidR="00FE549A" w:rsidRPr="009B5F8C" w:rsidRDefault="00FE549A" w:rsidP="0057071A">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FE549A" w:rsidRPr="00DD2259" w:rsidRDefault="00FE549A" w:rsidP="0057071A">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(должность руководителя контролируемого лица)</w:t>
            </w:r>
          </w:p>
          <w:p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p>
          <w:p w:rsidR="00FE549A" w:rsidRPr="00DD2259" w:rsidRDefault="00FE549A" w:rsidP="0057071A">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(указывается полное наименование контролируемого лица)</w:t>
            </w:r>
          </w:p>
          <w:p w:rsidR="00FE549A" w:rsidRDefault="00FE549A" w:rsidP="0057071A">
            <w:pPr>
              <w:pStyle w:val="ConsPlusNormal"/>
              <w:spacing w:line="240" w:lineRule="exact"/>
              <w:ind w:firstLine="5"/>
              <w:rPr>
                <w:rFonts w:ascii="Times New Roman" w:hAnsi="Times New Roman" w:cs="Times New Roman"/>
                <w:color w:val="000000"/>
                <w:u w:val="single"/>
              </w:rPr>
            </w:pPr>
          </w:p>
          <w:p w:rsidR="00FE549A" w:rsidRPr="00DD2259" w:rsidRDefault="00FE549A" w:rsidP="0057071A">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proofErr w:type="gramStart"/>
            <w:r w:rsidRPr="00E57A62">
              <w:rPr>
                <w:rFonts w:ascii="Times New Roman" w:hAnsi="Times New Roman" w:cs="Times New Roman"/>
                <w:color w:val="000000"/>
                <w:sz w:val="18"/>
                <w:szCs w:val="18"/>
              </w:rPr>
              <w:t>(фамилия, имя, отчество</w:t>
            </w:r>
            <w:proofErr w:type="gramEnd"/>
          </w:p>
          <w:p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(при наличии) руководителя контролируемого лица)</w:t>
            </w:r>
          </w:p>
          <w:p w:rsidR="00FE549A" w:rsidRDefault="00FE549A" w:rsidP="0057071A">
            <w:pPr>
              <w:pStyle w:val="ConsPlusNormal"/>
              <w:spacing w:line="240" w:lineRule="exact"/>
              <w:ind w:firstLine="5"/>
              <w:rPr>
                <w:rFonts w:ascii="Times New Roman" w:hAnsi="Times New Roman" w:cs="Times New Roman"/>
                <w:color w:val="000000"/>
                <w:u w:val="single"/>
              </w:rPr>
            </w:pPr>
          </w:p>
          <w:p w:rsidR="00FE549A" w:rsidRPr="00DD2259" w:rsidRDefault="00FE549A" w:rsidP="0057071A">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(адрес места нахождения контролируемого лица)</w:t>
            </w:r>
          </w:p>
        </w:tc>
      </w:tr>
    </w:tbl>
    <w:p w:rsidR="00FE549A" w:rsidRPr="009B5F8C" w:rsidRDefault="00FE549A" w:rsidP="00FE549A">
      <w:pPr>
        <w:pStyle w:val="ConsPlusNormal"/>
        <w:ind w:firstLine="0"/>
        <w:jc w:val="center"/>
        <w:rPr>
          <w:rFonts w:ascii="Times New Roman" w:hAnsi="Times New Roman" w:cs="Times New Roman"/>
          <w:szCs w:val="24"/>
        </w:rPr>
      </w:pPr>
    </w:p>
    <w:p w:rsidR="00FE549A" w:rsidRPr="009B5F8C" w:rsidRDefault="00FE549A" w:rsidP="00FE549A">
      <w:pPr>
        <w:pStyle w:val="ConsPlusNonformat"/>
        <w:jc w:val="center"/>
        <w:rPr>
          <w:rFonts w:ascii="Times New Roman" w:hAnsi="Times New Roman" w:cs="Times New Roman"/>
          <w:sz w:val="24"/>
          <w:szCs w:val="24"/>
        </w:rPr>
      </w:pPr>
      <w:bookmarkStart w:id="9" w:name="Par320"/>
      <w:bookmarkEnd w:id="9"/>
      <w:r w:rsidRPr="009B5F8C">
        <w:rPr>
          <w:rFonts w:ascii="Times New Roman" w:hAnsi="Times New Roman" w:cs="Times New Roman"/>
          <w:sz w:val="24"/>
          <w:szCs w:val="24"/>
        </w:rPr>
        <w:t>ПРЕДПИСАНИЕ</w:t>
      </w:r>
    </w:p>
    <w:p w:rsidR="00FE549A" w:rsidRPr="009B5F8C" w:rsidRDefault="00FE549A" w:rsidP="00FE549A">
      <w:pPr>
        <w:pStyle w:val="ConsPlusNonformat"/>
        <w:jc w:val="center"/>
        <w:rPr>
          <w:rFonts w:ascii="Times New Roman" w:hAnsi="Times New Roman" w:cs="Times New Roman"/>
          <w:sz w:val="24"/>
          <w:szCs w:val="24"/>
        </w:rPr>
      </w:pPr>
    </w:p>
    <w:p w:rsidR="00FE549A" w:rsidRPr="009B5F8C" w:rsidRDefault="00FE549A" w:rsidP="00FE549A">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r w:rsidR="00001CD8">
        <w:rPr>
          <w:rFonts w:ascii="Times New Roman" w:hAnsi="Times New Roman" w:cs="Times New Roman"/>
          <w:sz w:val="24"/>
          <w:szCs w:val="24"/>
        </w:rPr>
        <w:t>__</w:t>
      </w:r>
    </w:p>
    <w:p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rsidR="00FE549A" w:rsidRPr="009B5F8C" w:rsidRDefault="00FE549A" w:rsidP="00FE549A">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rsidR="00FE549A" w:rsidRPr="009B5F8C" w:rsidRDefault="00FE549A" w:rsidP="00FE549A">
      <w:pPr>
        <w:pStyle w:val="ConsPlusNonformat"/>
        <w:jc w:val="center"/>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Pr>
          <w:rFonts w:ascii="Times New Roman" w:hAnsi="Times New Roman"/>
          <w:sz w:val="24"/>
          <w:szCs w:val="24"/>
        </w:rPr>
        <w:t>__</w:t>
      </w:r>
      <w:r w:rsidRPr="009B5F8C">
        <w:rPr>
          <w:rFonts w:ascii="Times New Roman" w:hAnsi="Times New Roman" w:cs="Times New Roman"/>
          <w:sz w:val="24"/>
          <w:szCs w:val="24"/>
        </w:rPr>
        <w:t>______,</w:t>
      </w:r>
    </w:p>
    <w:p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FE549A" w:rsidRPr="00DD1D88" w:rsidRDefault="00FE549A" w:rsidP="00FE549A">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w:t>
      </w:r>
      <w:r>
        <w:rPr>
          <w:rFonts w:ascii="Times New Roman" w:hAnsi="Times New Roman"/>
          <w:sz w:val="24"/>
          <w:szCs w:val="24"/>
        </w:rPr>
        <w:t>__</w:t>
      </w:r>
      <w:r w:rsidRPr="00DD1D88">
        <w:rPr>
          <w:rFonts w:ascii="Times New Roman" w:hAnsi="Times New Roman"/>
          <w:sz w:val="24"/>
          <w:szCs w:val="24"/>
        </w:rPr>
        <w:t>_____________</w:t>
      </w:r>
    </w:p>
    <w:p w:rsidR="00FE549A" w:rsidRPr="00871635" w:rsidRDefault="00FE549A" w:rsidP="00FE549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FE549A" w:rsidRDefault="00FE549A" w:rsidP="00FE549A">
      <w:pPr>
        <w:pStyle w:val="ConsPlusNonformat"/>
        <w:jc w:val="both"/>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FE549A" w:rsidRPr="009B5F8C" w:rsidRDefault="00FE549A" w:rsidP="00FE549A">
      <w:pPr>
        <w:pStyle w:val="ConsPlusNonformat"/>
        <w:jc w:val="both"/>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w:t>
      </w:r>
    </w:p>
    <w:p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FE549A" w:rsidRPr="009B5F8C" w:rsidRDefault="00FE549A" w:rsidP="00FE549A">
      <w:pPr>
        <w:pStyle w:val="ConsPlusNonformat"/>
        <w:jc w:val="both"/>
        <w:rPr>
          <w:rFonts w:ascii="Times New Roman" w:hAnsi="Times New Roman" w:cs="Times New Roman"/>
          <w:sz w:val="24"/>
          <w:szCs w:val="24"/>
        </w:rPr>
      </w:pPr>
    </w:p>
    <w:p w:rsidR="00FE549A"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w:t>
      </w:r>
      <w:r>
        <w:rPr>
          <w:rFonts w:ascii="Times New Roman" w:hAnsi="Times New Roman"/>
          <w:sz w:val="24"/>
          <w:szCs w:val="24"/>
        </w:rPr>
        <w:t>_</w:t>
      </w:r>
      <w:r w:rsidRPr="009B5F8C">
        <w:rPr>
          <w:rFonts w:ascii="Times New Roman" w:hAnsi="Times New Roman" w:cs="Times New Roman"/>
          <w:sz w:val="24"/>
          <w:szCs w:val="24"/>
        </w:rPr>
        <w:t>__</w:t>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FE549A" w:rsidRPr="00DD2259" w:rsidRDefault="00FE549A" w:rsidP="00FE549A">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E549A" w:rsidRPr="009B5F8C" w:rsidRDefault="00FE549A" w:rsidP="00FE549A">
      <w:pPr>
        <w:pStyle w:val="ConsPlusNonformat"/>
        <w:jc w:val="both"/>
        <w:rPr>
          <w:rFonts w:ascii="Times New Roman" w:hAnsi="Times New Roman" w:cs="Times New Roman"/>
        </w:rPr>
      </w:pPr>
    </w:p>
    <w:p w:rsidR="00FE549A"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w:t>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lastRenderedPageBreak/>
        <w:t>__________________________________________________________________________</w:t>
      </w:r>
      <w:r>
        <w:rPr>
          <w:rFonts w:ascii="Times New Roman" w:hAnsi="Times New Roman" w:cs="Times New Roman"/>
          <w:sz w:val="24"/>
          <w:szCs w:val="24"/>
        </w:rPr>
        <w:t>___</w:t>
      </w:r>
    </w:p>
    <w:p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FE549A" w:rsidRPr="009B5F8C" w:rsidRDefault="00FE549A" w:rsidP="00FE549A">
      <w:pPr>
        <w:pStyle w:val="ConsPlusNonformat"/>
        <w:jc w:val="both"/>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FE549A" w:rsidRPr="009B5F8C" w:rsidRDefault="00FE549A" w:rsidP="00FE549A">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9B5F8C">
        <w:rPr>
          <w:rFonts w:ascii="Times New Roman" w:hAnsi="Times New Roman" w:cs="Times New Roman"/>
          <w:sz w:val="24"/>
          <w:szCs w:val="24"/>
        </w:rPr>
        <w:t>до</w:t>
      </w:r>
      <w:proofErr w:type="gramEnd"/>
      <w:r>
        <w:rPr>
          <w:rFonts w:ascii="Times New Roman" w:hAnsi="Times New Roman" w:cs="Times New Roman"/>
          <w:sz w:val="24"/>
          <w:szCs w:val="24"/>
        </w:rPr>
        <w:br/>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rsidR="00FE549A" w:rsidRPr="002A4054" w:rsidRDefault="00FE549A" w:rsidP="00FE549A">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FE549A" w:rsidRPr="009B5F8C" w:rsidRDefault="00FE549A" w:rsidP="00FE549A">
      <w:pPr>
        <w:pStyle w:val="ConsPlusNonformat"/>
        <w:jc w:val="both"/>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E549A" w:rsidRPr="009B5F8C" w:rsidRDefault="00FE549A" w:rsidP="00FE549A">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FE549A" w:rsidRPr="009B5F8C" w:rsidTr="0057071A">
        <w:tc>
          <w:tcPr>
            <w:tcW w:w="3464" w:type="dxa"/>
            <w:tcMar>
              <w:top w:w="102" w:type="dxa"/>
              <w:left w:w="62" w:type="dxa"/>
              <w:bottom w:w="102" w:type="dxa"/>
              <w:right w:w="62" w:type="dxa"/>
            </w:tcMar>
          </w:tcPr>
          <w:p w:rsidR="00FE549A" w:rsidRPr="009B5F8C" w:rsidRDefault="00FE549A" w:rsidP="0057071A">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FE549A" w:rsidRPr="009B5F8C" w:rsidRDefault="00FE549A" w:rsidP="0057071A">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FE549A" w:rsidRPr="009B5F8C" w:rsidRDefault="00FE549A" w:rsidP="0057071A">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FE549A" w:rsidRPr="009B5F8C" w:rsidTr="0057071A">
        <w:tc>
          <w:tcPr>
            <w:tcW w:w="3464" w:type="dxa"/>
            <w:tcMar>
              <w:top w:w="102" w:type="dxa"/>
              <w:left w:w="62" w:type="dxa"/>
              <w:bottom w:w="102" w:type="dxa"/>
              <w:right w:w="62" w:type="dxa"/>
            </w:tcMar>
          </w:tcPr>
          <w:p w:rsidR="00FE549A" w:rsidRPr="00831867" w:rsidRDefault="00FE549A" w:rsidP="0057071A">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FE549A" w:rsidRPr="00831867" w:rsidRDefault="00FE549A" w:rsidP="0057071A">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FE549A" w:rsidRPr="00831867" w:rsidRDefault="00FE549A" w:rsidP="0057071A">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FE549A" w:rsidRPr="009B5F8C" w:rsidRDefault="00FE549A" w:rsidP="00FE549A">
      <w:pPr>
        <w:spacing w:after="200" w:line="276" w:lineRule="auto"/>
        <w:rPr>
          <w:rFonts w:ascii="Times New Roman" w:hAnsi="Times New Roman" w:cs="Times New Roman"/>
          <w:color w:val="4F81BD"/>
          <w:sz w:val="28"/>
        </w:rPr>
      </w:pPr>
    </w:p>
    <w:p w:rsidR="00BF2482" w:rsidRDefault="00BF2482">
      <w:pPr>
        <w:rPr>
          <w:rFonts w:ascii="Times New Roman" w:eastAsia="Times New Roman" w:hAnsi="Times New Roman" w:cs="Times New Roman"/>
          <w:color w:val="000000"/>
          <w:sz w:val="28"/>
          <w:szCs w:val="28"/>
        </w:rPr>
      </w:pPr>
    </w:p>
    <w:sectPr w:rsidR="00BF2482" w:rsidSect="00227664">
      <w:headerReference w:type="default" r:id="rId16"/>
      <w:pgSz w:w="11906" w:h="16838"/>
      <w:pgMar w:top="1134" w:right="851" w:bottom="1134"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F2" w:rsidRDefault="005F38F2">
      <w:r>
        <w:separator/>
      </w:r>
    </w:p>
  </w:endnote>
  <w:endnote w:type="continuationSeparator" w:id="0">
    <w:p w:rsidR="005F38F2" w:rsidRDefault="005F3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F2" w:rsidRDefault="005F38F2">
      <w:r>
        <w:separator/>
      </w:r>
    </w:p>
  </w:footnote>
  <w:footnote w:type="continuationSeparator" w:id="0">
    <w:p w:rsidR="005F38F2" w:rsidRDefault="005F3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F" w:rsidRDefault="000E2162">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7E5DBF">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27664">
      <w:rPr>
        <w:rFonts w:ascii="Times New Roman" w:eastAsia="Times New Roman" w:hAnsi="Times New Roman" w:cs="Times New Roman"/>
        <w:noProof/>
        <w:color w:val="000000"/>
      </w:rPr>
      <w:t>18</w:t>
    </w:r>
    <w:r>
      <w:rPr>
        <w:rFonts w:ascii="Times New Roman" w:eastAsia="Times New Roman" w:hAnsi="Times New Roman" w:cs="Times New Roman"/>
        <w:color w:val="000000"/>
      </w:rPr>
      <w:fldChar w:fldCharType="end"/>
    </w:r>
  </w:p>
  <w:p w:rsidR="007E5DBF" w:rsidRDefault="007E5DBF">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527220"/>
    <w:multiLevelType w:val="hybridMultilevel"/>
    <w:tmpl w:val="B5DE8220"/>
    <w:lvl w:ilvl="0" w:tplc="5DF4E214">
      <w:start w:val="7"/>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3F5616B"/>
    <w:multiLevelType w:val="hybridMultilevel"/>
    <w:tmpl w:val="1FB23C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7AD2048"/>
    <w:multiLevelType w:val="multilevel"/>
    <w:tmpl w:val="2BC2F512"/>
    <w:lvl w:ilvl="0">
      <w:start w:val="1"/>
      <w:numFmt w:val="decimal"/>
      <w:lvlText w:val="%1."/>
      <w:lvlJc w:val="left"/>
      <w:pPr>
        <w:ind w:left="1350" w:hanging="1350"/>
      </w:pPr>
      <w:rPr>
        <w:rFonts w:eastAsia="Times New Roman" w:hint="default"/>
        <w:color w:val="000000"/>
      </w:rPr>
    </w:lvl>
    <w:lvl w:ilvl="1">
      <w:start w:val="1"/>
      <w:numFmt w:val="decimal"/>
      <w:lvlText w:val="%1.%2."/>
      <w:lvlJc w:val="left"/>
      <w:pPr>
        <w:ind w:left="2059" w:hanging="1350"/>
      </w:pPr>
      <w:rPr>
        <w:rFonts w:eastAsia="Times New Roman" w:hint="default"/>
        <w:color w:val="000000"/>
      </w:rPr>
    </w:lvl>
    <w:lvl w:ilvl="2">
      <w:start w:val="1"/>
      <w:numFmt w:val="decimal"/>
      <w:lvlText w:val="%1.%2.%3."/>
      <w:lvlJc w:val="left"/>
      <w:pPr>
        <w:ind w:left="2768" w:hanging="1350"/>
      </w:pPr>
      <w:rPr>
        <w:rFonts w:eastAsia="Times New Roman" w:hint="default"/>
        <w:color w:val="000000"/>
      </w:rPr>
    </w:lvl>
    <w:lvl w:ilvl="3">
      <w:start w:val="1"/>
      <w:numFmt w:val="decimal"/>
      <w:lvlText w:val="%1.%2.%3.%4."/>
      <w:lvlJc w:val="left"/>
      <w:pPr>
        <w:ind w:left="3477" w:hanging="1350"/>
      </w:pPr>
      <w:rPr>
        <w:rFonts w:eastAsia="Times New Roman" w:hint="default"/>
        <w:color w:val="000000"/>
      </w:rPr>
    </w:lvl>
    <w:lvl w:ilvl="4">
      <w:start w:val="1"/>
      <w:numFmt w:val="decimal"/>
      <w:lvlText w:val="%1.%2.%3.%4.%5."/>
      <w:lvlJc w:val="left"/>
      <w:pPr>
        <w:ind w:left="4186" w:hanging="135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5">
    <w:nsid w:val="43EF59B7"/>
    <w:multiLevelType w:val="multilevel"/>
    <w:tmpl w:val="86A6394C"/>
    <w:lvl w:ilvl="0">
      <w:start w:val="5"/>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99B315C"/>
    <w:multiLevelType w:val="hybridMultilevel"/>
    <w:tmpl w:val="2778ACB2"/>
    <w:lvl w:ilvl="0" w:tplc="397A5E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6"/>
  </w:num>
  <w:num w:numId="3">
    <w:abstractNumId w:val="1"/>
  </w:num>
  <w:num w:numId="4">
    <w:abstractNumId w:val="9"/>
  </w:num>
  <w:num w:numId="5">
    <w:abstractNumId w:val="7"/>
  </w:num>
  <w:num w:numId="6">
    <w:abstractNumId w:val="4"/>
  </w:num>
  <w:num w:numId="7">
    <w:abstractNumId w:val="5"/>
  </w:num>
  <w:num w:numId="8">
    <w:abstractNumId w:val="8"/>
  </w:num>
  <w:num w:numId="9">
    <w:abstractNumId w:val="11"/>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55CD"/>
    <w:rsid w:val="00001CD8"/>
    <w:rsid w:val="0000328D"/>
    <w:rsid w:val="00022C60"/>
    <w:rsid w:val="00052944"/>
    <w:rsid w:val="00053D83"/>
    <w:rsid w:val="0005718A"/>
    <w:rsid w:val="000677BB"/>
    <w:rsid w:val="00092EE1"/>
    <w:rsid w:val="000A0693"/>
    <w:rsid w:val="000C774F"/>
    <w:rsid w:val="000C7D3C"/>
    <w:rsid w:val="000D194F"/>
    <w:rsid w:val="000E2162"/>
    <w:rsid w:val="000F7FA7"/>
    <w:rsid w:val="00105C51"/>
    <w:rsid w:val="00121B6F"/>
    <w:rsid w:val="00124409"/>
    <w:rsid w:val="00131A85"/>
    <w:rsid w:val="00163FFF"/>
    <w:rsid w:val="001763C2"/>
    <w:rsid w:val="001A329B"/>
    <w:rsid w:val="001C528E"/>
    <w:rsid w:val="00227664"/>
    <w:rsid w:val="00232B12"/>
    <w:rsid w:val="0025166F"/>
    <w:rsid w:val="0025653F"/>
    <w:rsid w:val="00260761"/>
    <w:rsid w:val="002C6AFE"/>
    <w:rsid w:val="002F7A8C"/>
    <w:rsid w:val="003520DC"/>
    <w:rsid w:val="00373AA2"/>
    <w:rsid w:val="003943B8"/>
    <w:rsid w:val="003A4408"/>
    <w:rsid w:val="003D68E0"/>
    <w:rsid w:val="00462876"/>
    <w:rsid w:val="004E08DB"/>
    <w:rsid w:val="004E7DA7"/>
    <w:rsid w:val="00500AB0"/>
    <w:rsid w:val="00574006"/>
    <w:rsid w:val="00580AF5"/>
    <w:rsid w:val="00594F00"/>
    <w:rsid w:val="005B1AEA"/>
    <w:rsid w:val="005F38F2"/>
    <w:rsid w:val="00615D95"/>
    <w:rsid w:val="006345B4"/>
    <w:rsid w:val="00674BAC"/>
    <w:rsid w:val="00676CBA"/>
    <w:rsid w:val="00676FC6"/>
    <w:rsid w:val="00687ECE"/>
    <w:rsid w:val="006A41B8"/>
    <w:rsid w:val="006A6B74"/>
    <w:rsid w:val="006B5595"/>
    <w:rsid w:val="006D3011"/>
    <w:rsid w:val="006D413B"/>
    <w:rsid w:val="006F7008"/>
    <w:rsid w:val="00715653"/>
    <w:rsid w:val="00747917"/>
    <w:rsid w:val="007B37B8"/>
    <w:rsid w:val="007C43B3"/>
    <w:rsid w:val="007C71E8"/>
    <w:rsid w:val="007D262B"/>
    <w:rsid w:val="007E5DBF"/>
    <w:rsid w:val="008362D9"/>
    <w:rsid w:val="00894931"/>
    <w:rsid w:val="008A1EFA"/>
    <w:rsid w:val="008B604D"/>
    <w:rsid w:val="008C049B"/>
    <w:rsid w:val="008F1EBF"/>
    <w:rsid w:val="008F3DFE"/>
    <w:rsid w:val="00997DB2"/>
    <w:rsid w:val="009E3C35"/>
    <w:rsid w:val="00A04E35"/>
    <w:rsid w:val="00A24449"/>
    <w:rsid w:val="00A46C6E"/>
    <w:rsid w:val="00A87357"/>
    <w:rsid w:val="00AB5B42"/>
    <w:rsid w:val="00AC55CD"/>
    <w:rsid w:val="00AE178A"/>
    <w:rsid w:val="00AE668B"/>
    <w:rsid w:val="00B010CC"/>
    <w:rsid w:val="00B148AD"/>
    <w:rsid w:val="00B42E6C"/>
    <w:rsid w:val="00BB36E6"/>
    <w:rsid w:val="00BD09EE"/>
    <w:rsid w:val="00BF2482"/>
    <w:rsid w:val="00C03387"/>
    <w:rsid w:val="00C05F73"/>
    <w:rsid w:val="00C92B95"/>
    <w:rsid w:val="00C92E13"/>
    <w:rsid w:val="00CB458D"/>
    <w:rsid w:val="00CC3183"/>
    <w:rsid w:val="00CF6994"/>
    <w:rsid w:val="00D058B6"/>
    <w:rsid w:val="00D36603"/>
    <w:rsid w:val="00D64F68"/>
    <w:rsid w:val="00D7466F"/>
    <w:rsid w:val="00D848B7"/>
    <w:rsid w:val="00DC3D19"/>
    <w:rsid w:val="00DF5B56"/>
    <w:rsid w:val="00E014E1"/>
    <w:rsid w:val="00E10E3D"/>
    <w:rsid w:val="00E46E01"/>
    <w:rsid w:val="00E5620B"/>
    <w:rsid w:val="00E8535B"/>
    <w:rsid w:val="00E951FB"/>
    <w:rsid w:val="00E9609A"/>
    <w:rsid w:val="00EA5AB0"/>
    <w:rsid w:val="00EF5660"/>
    <w:rsid w:val="00EF6AB0"/>
    <w:rsid w:val="00F23E03"/>
    <w:rsid w:val="00F4438D"/>
    <w:rsid w:val="00F56F9F"/>
    <w:rsid w:val="00FA6DA6"/>
    <w:rsid w:val="00FB6940"/>
    <w:rsid w:val="00FE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EE"/>
  </w:style>
  <w:style w:type="paragraph" w:styleId="1">
    <w:name w:val="heading 1"/>
    <w:basedOn w:val="a"/>
    <w:next w:val="a"/>
    <w:uiPriority w:val="9"/>
    <w:qFormat/>
    <w:rsid w:val="00BD09EE"/>
    <w:pPr>
      <w:widowControl/>
      <w:spacing w:before="120" w:after="120" w:line="276" w:lineRule="auto"/>
      <w:outlineLvl w:val="0"/>
    </w:pPr>
    <w:rPr>
      <w:rFonts w:ascii="XO Thames" w:eastAsia="XO Thames" w:hAnsi="XO Thames" w:cs="XO Thames"/>
      <w:b/>
      <w:color w:val="000000"/>
      <w:sz w:val="32"/>
      <w:szCs w:val="32"/>
    </w:rPr>
  </w:style>
  <w:style w:type="paragraph" w:styleId="2">
    <w:name w:val="heading 2"/>
    <w:basedOn w:val="a"/>
    <w:next w:val="a"/>
    <w:uiPriority w:val="9"/>
    <w:semiHidden/>
    <w:unhideWhenUsed/>
    <w:qFormat/>
    <w:rsid w:val="00BD09EE"/>
    <w:pPr>
      <w:widowControl/>
      <w:spacing w:before="120" w:after="120" w:line="276" w:lineRule="auto"/>
      <w:outlineLvl w:val="1"/>
    </w:pPr>
    <w:rPr>
      <w:rFonts w:ascii="XO Thames" w:eastAsia="XO Thames" w:hAnsi="XO Thames" w:cs="XO Thames"/>
      <w:b/>
      <w:color w:val="00A0FF"/>
      <w:sz w:val="26"/>
      <w:szCs w:val="26"/>
    </w:rPr>
  </w:style>
  <w:style w:type="paragraph" w:styleId="3">
    <w:name w:val="heading 3"/>
    <w:basedOn w:val="a"/>
    <w:next w:val="a"/>
    <w:uiPriority w:val="9"/>
    <w:semiHidden/>
    <w:unhideWhenUsed/>
    <w:qFormat/>
    <w:rsid w:val="00BD09EE"/>
    <w:pPr>
      <w:widowControl/>
      <w:spacing w:after="200" w:line="276" w:lineRule="auto"/>
      <w:outlineLvl w:val="2"/>
    </w:pPr>
    <w:rPr>
      <w:rFonts w:ascii="XO Thames" w:eastAsia="XO Thames" w:hAnsi="XO Thames" w:cs="XO Thames"/>
      <w:b/>
      <w:i/>
    </w:rPr>
  </w:style>
  <w:style w:type="paragraph" w:styleId="4">
    <w:name w:val="heading 4"/>
    <w:basedOn w:val="a"/>
    <w:next w:val="a"/>
    <w:uiPriority w:val="9"/>
    <w:semiHidden/>
    <w:unhideWhenUsed/>
    <w:qFormat/>
    <w:rsid w:val="00BD09EE"/>
    <w:pPr>
      <w:widowControl/>
      <w:spacing w:before="120" w:after="120" w:line="276" w:lineRule="auto"/>
      <w:outlineLvl w:val="3"/>
    </w:pPr>
    <w:rPr>
      <w:rFonts w:ascii="XO Thames" w:eastAsia="XO Thames" w:hAnsi="XO Thames" w:cs="XO Thames"/>
      <w:b/>
      <w:color w:val="595959"/>
      <w:sz w:val="26"/>
      <w:szCs w:val="26"/>
    </w:rPr>
  </w:style>
  <w:style w:type="paragraph" w:styleId="5">
    <w:name w:val="heading 5"/>
    <w:basedOn w:val="a"/>
    <w:next w:val="a"/>
    <w:uiPriority w:val="9"/>
    <w:semiHidden/>
    <w:unhideWhenUsed/>
    <w:qFormat/>
    <w:rsid w:val="00BD09EE"/>
    <w:pPr>
      <w:widowControl/>
      <w:spacing w:before="120" w:after="120" w:line="276" w:lineRule="auto"/>
      <w:outlineLvl w:val="4"/>
    </w:pPr>
    <w:rPr>
      <w:rFonts w:ascii="XO Thames" w:eastAsia="XO Thames" w:hAnsi="XO Thames" w:cs="XO Thames"/>
      <w:b/>
      <w:sz w:val="22"/>
      <w:szCs w:val="22"/>
    </w:rPr>
  </w:style>
  <w:style w:type="paragraph" w:styleId="6">
    <w:name w:val="heading 6"/>
    <w:basedOn w:val="a"/>
    <w:next w:val="a"/>
    <w:uiPriority w:val="9"/>
    <w:semiHidden/>
    <w:unhideWhenUsed/>
    <w:qFormat/>
    <w:rsid w:val="00BD09E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09EE"/>
    <w:tblPr>
      <w:tblCellMar>
        <w:top w:w="0" w:type="dxa"/>
        <w:left w:w="0" w:type="dxa"/>
        <w:bottom w:w="0" w:type="dxa"/>
        <w:right w:w="0" w:type="dxa"/>
      </w:tblCellMar>
    </w:tblPr>
  </w:style>
  <w:style w:type="paragraph" w:styleId="a3">
    <w:name w:val="Title"/>
    <w:basedOn w:val="a"/>
    <w:next w:val="a"/>
    <w:uiPriority w:val="10"/>
    <w:qFormat/>
    <w:rsid w:val="00BD09EE"/>
    <w:pPr>
      <w:widowControl/>
      <w:spacing w:after="200" w:line="276" w:lineRule="auto"/>
    </w:pPr>
    <w:rPr>
      <w:rFonts w:ascii="XO Thames" w:eastAsia="XO Thames" w:hAnsi="XO Thames" w:cs="XO Thames"/>
      <w:b/>
      <w:color w:val="000000"/>
      <w:sz w:val="52"/>
      <w:szCs w:val="52"/>
    </w:rPr>
  </w:style>
  <w:style w:type="paragraph" w:styleId="a4">
    <w:name w:val="Subtitle"/>
    <w:basedOn w:val="a"/>
    <w:next w:val="a"/>
    <w:uiPriority w:val="11"/>
    <w:qFormat/>
    <w:rsid w:val="00BD09EE"/>
    <w:pPr>
      <w:widowControl/>
      <w:spacing w:after="200" w:line="276" w:lineRule="auto"/>
    </w:pPr>
    <w:rPr>
      <w:rFonts w:ascii="XO Thames" w:eastAsia="XO Thames" w:hAnsi="XO Thames" w:cs="XO Thames"/>
      <w:i/>
      <w:color w:val="616161"/>
      <w:sz w:val="24"/>
      <w:szCs w:val="24"/>
    </w:rPr>
  </w:style>
  <w:style w:type="table" w:customStyle="1" w:styleId="a5">
    <w:basedOn w:val="TableNormal"/>
    <w:rsid w:val="00BD09EE"/>
    <w:tblPr>
      <w:tblStyleRowBandSize w:val="1"/>
      <w:tblStyleColBandSize w:val="1"/>
      <w:tblCellMar>
        <w:top w:w="0" w:type="dxa"/>
        <w:left w:w="0" w:type="dxa"/>
        <w:bottom w:w="0" w:type="dxa"/>
        <w:right w:w="0" w:type="dxa"/>
      </w:tblCellMar>
    </w:tblPr>
  </w:style>
  <w:style w:type="table" w:customStyle="1" w:styleId="a6">
    <w:basedOn w:val="TableNormal"/>
    <w:rsid w:val="00BD09EE"/>
    <w:tblPr>
      <w:tblStyleRowBandSize w:val="1"/>
      <w:tblStyleColBandSize w:val="1"/>
      <w:tblCellMar>
        <w:top w:w="0" w:type="dxa"/>
        <w:left w:w="115" w:type="dxa"/>
        <w:bottom w:w="0" w:type="dxa"/>
        <w:right w:w="115" w:type="dxa"/>
      </w:tblCellMar>
    </w:tblPr>
  </w:style>
  <w:style w:type="table" w:customStyle="1" w:styleId="a7">
    <w:basedOn w:val="TableNormal"/>
    <w:rsid w:val="00BD09EE"/>
    <w:tblPr>
      <w:tblStyleRowBandSize w:val="1"/>
      <w:tblStyleColBandSize w:val="1"/>
      <w:tblCellMar>
        <w:top w:w="102" w:type="dxa"/>
        <w:left w:w="62" w:type="dxa"/>
        <w:bottom w:w="102" w:type="dxa"/>
        <w:right w:w="62" w:type="dxa"/>
      </w:tblCellMar>
    </w:tblPr>
  </w:style>
  <w:style w:type="table" w:customStyle="1" w:styleId="a8">
    <w:basedOn w:val="TableNormal"/>
    <w:rsid w:val="00BD09EE"/>
    <w:tblPr>
      <w:tblStyleRowBandSize w:val="1"/>
      <w:tblStyleColBandSize w:val="1"/>
      <w:tblCellMar>
        <w:top w:w="102" w:type="dxa"/>
        <w:left w:w="62" w:type="dxa"/>
        <w:bottom w:w="102" w:type="dxa"/>
        <w:right w:w="62" w:type="dxa"/>
      </w:tblCellMar>
    </w:tblPr>
  </w:style>
  <w:style w:type="character" w:styleId="a9">
    <w:name w:val="Hyperlink"/>
    <w:basedOn w:val="a0"/>
    <w:uiPriority w:val="99"/>
    <w:unhideWhenUsed/>
    <w:rsid w:val="00F23E03"/>
    <w:rPr>
      <w:color w:val="0000FF" w:themeColor="hyperlink"/>
      <w:u w:val="single"/>
    </w:rPr>
  </w:style>
  <w:style w:type="paragraph" w:styleId="aa">
    <w:name w:val="List Paragraph"/>
    <w:basedOn w:val="a"/>
    <w:link w:val="ab"/>
    <w:uiPriority w:val="34"/>
    <w:qFormat/>
    <w:rsid w:val="00F23E03"/>
    <w:pPr>
      <w:widowControl/>
      <w:spacing w:after="160" w:line="254" w:lineRule="auto"/>
      <w:ind w:left="720"/>
      <w:contextualSpacing/>
    </w:pPr>
    <w:rPr>
      <w:rFonts w:ascii="Calibri" w:eastAsia="Calibri" w:hAnsi="Calibri" w:cs="Times New Roman"/>
      <w:sz w:val="22"/>
      <w:szCs w:val="22"/>
      <w:lang w:eastAsia="en-US"/>
    </w:rPr>
  </w:style>
  <w:style w:type="paragraph" w:customStyle="1" w:styleId="pt-standard-000025">
    <w:name w:val="pt-standard-000025"/>
    <w:basedOn w:val="a"/>
    <w:rsid w:val="00715653"/>
    <w:pPr>
      <w:widowControl/>
      <w:spacing w:before="100" w:beforeAutospacing="1" w:after="100" w:afterAutospacing="1"/>
    </w:pPr>
    <w:rPr>
      <w:rFonts w:ascii="Times New Roman" w:eastAsia="Times New Roman" w:hAnsi="Times New Roman" w:cs="Times New Roman"/>
      <w:sz w:val="24"/>
      <w:szCs w:val="24"/>
    </w:rPr>
  </w:style>
  <w:style w:type="character" w:customStyle="1" w:styleId="pt-style13">
    <w:name w:val="pt-style13"/>
    <w:basedOn w:val="a0"/>
    <w:rsid w:val="00715653"/>
  </w:style>
  <w:style w:type="character" w:customStyle="1" w:styleId="pt-style13-000034">
    <w:name w:val="pt-style13-000034"/>
    <w:basedOn w:val="a0"/>
    <w:rsid w:val="00CB458D"/>
  </w:style>
  <w:style w:type="paragraph" w:customStyle="1" w:styleId="pt-standard-000030">
    <w:name w:val="pt-standard-000030"/>
    <w:basedOn w:val="a"/>
    <w:rsid w:val="00674BAC"/>
    <w:pPr>
      <w:widowControl/>
      <w:spacing w:before="100" w:beforeAutospacing="1" w:after="100" w:afterAutospacing="1"/>
    </w:pPr>
    <w:rPr>
      <w:rFonts w:ascii="Times New Roman" w:eastAsia="Times New Roman" w:hAnsi="Times New Roman" w:cs="Times New Roman"/>
      <w:sz w:val="24"/>
      <w:szCs w:val="24"/>
    </w:rPr>
  </w:style>
  <w:style w:type="character" w:customStyle="1" w:styleId="pt-000041">
    <w:name w:val="pt-000041"/>
    <w:basedOn w:val="a0"/>
    <w:rsid w:val="00674BAC"/>
  </w:style>
  <w:style w:type="paragraph" w:customStyle="1" w:styleId="pt-style22">
    <w:name w:val="pt-style22"/>
    <w:basedOn w:val="a"/>
    <w:rsid w:val="00674BAC"/>
    <w:pPr>
      <w:widowControl/>
      <w:spacing w:before="100" w:beforeAutospacing="1" w:after="100" w:afterAutospacing="1"/>
    </w:pPr>
    <w:rPr>
      <w:rFonts w:ascii="Times New Roman" w:eastAsia="Times New Roman" w:hAnsi="Times New Roman" w:cs="Times New Roman"/>
      <w:sz w:val="24"/>
      <w:szCs w:val="24"/>
    </w:rPr>
  </w:style>
  <w:style w:type="character" w:customStyle="1" w:styleId="pt-defaultparagraphfont-000044">
    <w:name w:val="pt-defaultparagraphfont-000044"/>
    <w:basedOn w:val="a0"/>
    <w:rsid w:val="00674BAC"/>
  </w:style>
  <w:style w:type="character" w:customStyle="1" w:styleId="ab">
    <w:name w:val="Абзац списка Знак"/>
    <w:link w:val="aa"/>
    <w:uiPriority w:val="34"/>
    <w:locked/>
    <w:rsid w:val="00373AA2"/>
    <w:rPr>
      <w:rFonts w:ascii="Calibri" w:eastAsia="Calibri" w:hAnsi="Calibri" w:cs="Times New Roman"/>
      <w:sz w:val="22"/>
      <w:szCs w:val="22"/>
      <w:lang w:eastAsia="en-US"/>
    </w:rPr>
  </w:style>
  <w:style w:type="paragraph" w:customStyle="1" w:styleId="ac">
    <w:name w:val="Абзац_пост"/>
    <w:basedOn w:val="a"/>
    <w:link w:val="ad"/>
    <w:rsid w:val="00A04E35"/>
    <w:pPr>
      <w:widowControl/>
      <w:spacing w:before="120"/>
      <w:ind w:firstLine="720"/>
      <w:jc w:val="both"/>
    </w:pPr>
    <w:rPr>
      <w:rFonts w:ascii="Times New Roman" w:eastAsia="Times New Roman" w:hAnsi="Times New Roman" w:cs="Times New Roman"/>
      <w:sz w:val="26"/>
      <w:szCs w:val="24"/>
    </w:rPr>
  </w:style>
  <w:style w:type="character" w:customStyle="1" w:styleId="ad">
    <w:name w:val="Абзац_пост Знак"/>
    <w:link w:val="ac"/>
    <w:rsid w:val="00A04E35"/>
    <w:rPr>
      <w:rFonts w:ascii="Times New Roman" w:eastAsia="Times New Roman" w:hAnsi="Times New Roman" w:cs="Times New Roman"/>
      <w:sz w:val="26"/>
      <w:szCs w:val="24"/>
    </w:rPr>
  </w:style>
  <w:style w:type="paragraph" w:customStyle="1" w:styleId="pt-a-000044">
    <w:name w:val="pt-a-000044"/>
    <w:basedOn w:val="a"/>
    <w:rsid w:val="00747917"/>
    <w:pPr>
      <w:widowControl/>
      <w:spacing w:before="100" w:beforeAutospacing="1" w:after="100" w:afterAutospacing="1"/>
    </w:pPr>
    <w:rPr>
      <w:rFonts w:ascii="Times New Roman" w:eastAsia="Times New Roman" w:hAnsi="Times New Roman" w:cs="Times New Roman"/>
      <w:sz w:val="24"/>
      <w:szCs w:val="24"/>
    </w:rPr>
  </w:style>
  <w:style w:type="character" w:customStyle="1" w:styleId="pt-a0-000011">
    <w:name w:val="pt-a0-000011"/>
    <w:basedOn w:val="a0"/>
    <w:rsid w:val="00747917"/>
  </w:style>
  <w:style w:type="paragraph" w:customStyle="1" w:styleId="ConsPlusNormal">
    <w:name w:val="ConsPlusNormal"/>
    <w:link w:val="ConsPlusNormal1"/>
    <w:qFormat/>
    <w:rsid w:val="007E5DBF"/>
    <w:pPr>
      <w:autoSpaceDE w:val="0"/>
      <w:autoSpaceDN w:val="0"/>
      <w:adjustRightInd w:val="0"/>
      <w:ind w:firstLine="720"/>
    </w:pPr>
    <w:rPr>
      <w:rFonts w:eastAsia="Times New Roman"/>
    </w:rPr>
  </w:style>
  <w:style w:type="character" w:customStyle="1" w:styleId="ConsPlusNormal1">
    <w:name w:val="ConsPlusNormal1"/>
    <w:link w:val="ConsPlusNormal"/>
    <w:locked/>
    <w:rsid w:val="007E5DBF"/>
    <w:rPr>
      <w:rFonts w:eastAsia="Times New Roman"/>
    </w:rPr>
  </w:style>
  <w:style w:type="paragraph" w:styleId="HTML">
    <w:name w:val="HTML Preformatted"/>
    <w:basedOn w:val="a"/>
    <w:link w:val="HTML0"/>
    <w:uiPriority w:val="99"/>
    <w:unhideWhenUsed/>
    <w:rsid w:val="007E5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en-US"/>
    </w:rPr>
  </w:style>
  <w:style w:type="character" w:customStyle="1" w:styleId="HTML0">
    <w:name w:val="Стандартный HTML Знак"/>
    <w:basedOn w:val="a0"/>
    <w:link w:val="HTML"/>
    <w:uiPriority w:val="99"/>
    <w:rsid w:val="007E5DBF"/>
    <w:rPr>
      <w:rFonts w:ascii="Courier New" w:eastAsia="Times New Roman" w:hAnsi="Courier New" w:cs="Times New Roman"/>
      <w:lang w:eastAsia="en-US"/>
    </w:rPr>
  </w:style>
  <w:style w:type="paragraph" w:customStyle="1" w:styleId="ConsPlusNonformat">
    <w:name w:val="ConsPlusNonformat"/>
    <w:link w:val="ConsPlusNonformat1"/>
    <w:rsid w:val="00FE549A"/>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FE549A"/>
    <w:rPr>
      <w:rFonts w:ascii="Courier New" w:eastAsia="Times New Roman" w:hAnsi="Courier New"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63533161">
      <w:bodyDiv w:val="1"/>
      <w:marLeft w:val="0"/>
      <w:marRight w:val="0"/>
      <w:marTop w:val="0"/>
      <w:marBottom w:val="0"/>
      <w:divBdr>
        <w:top w:val="none" w:sz="0" w:space="0" w:color="auto"/>
        <w:left w:val="none" w:sz="0" w:space="0" w:color="auto"/>
        <w:bottom w:val="none" w:sz="0" w:space="0" w:color="auto"/>
        <w:right w:val="none" w:sz="0" w:space="0" w:color="auto"/>
      </w:divBdr>
    </w:div>
    <w:div w:id="484131169">
      <w:bodyDiv w:val="1"/>
      <w:marLeft w:val="0"/>
      <w:marRight w:val="0"/>
      <w:marTop w:val="0"/>
      <w:marBottom w:val="0"/>
      <w:divBdr>
        <w:top w:val="none" w:sz="0" w:space="0" w:color="auto"/>
        <w:left w:val="none" w:sz="0" w:space="0" w:color="auto"/>
        <w:bottom w:val="none" w:sz="0" w:space="0" w:color="auto"/>
        <w:right w:val="none" w:sz="0" w:space="0" w:color="auto"/>
      </w:divBdr>
    </w:div>
    <w:div w:id="1061828220">
      <w:bodyDiv w:val="1"/>
      <w:marLeft w:val="0"/>
      <w:marRight w:val="0"/>
      <w:marTop w:val="0"/>
      <w:marBottom w:val="0"/>
      <w:divBdr>
        <w:top w:val="none" w:sz="0" w:space="0" w:color="auto"/>
        <w:left w:val="none" w:sz="0" w:space="0" w:color="auto"/>
        <w:bottom w:val="none" w:sz="0" w:space="0" w:color="auto"/>
        <w:right w:val="none" w:sz="0" w:space="0" w:color="auto"/>
      </w:divBdr>
    </w:div>
    <w:div w:id="1531411345">
      <w:bodyDiv w:val="1"/>
      <w:marLeft w:val="0"/>
      <w:marRight w:val="0"/>
      <w:marTop w:val="0"/>
      <w:marBottom w:val="0"/>
      <w:divBdr>
        <w:top w:val="none" w:sz="0" w:space="0" w:color="auto"/>
        <w:left w:val="none" w:sz="0" w:space="0" w:color="auto"/>
        <w:bottom w:val="none" w:sz="0" w:space="0" w:color="auto"/>
        <w:right w:val="none" w:sz="0" w:space="0" w:color="auto"/>
      </w:divBdr>
    </w:div>
    <w:div w:id="213281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http://www.svetlogorsk39.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Коркоц</dc:creator>
  <cp:lastModifiedBy>a.krezhanovskaya</cp:lastModifiedBy>
  <cp:revision>6</cp:revision>
  <cp:lastPrinted>2021-08-27T13:41:00Z</cp:lastPrinted>
  <dcterms:created xsi:type="dcterms:W3CDTF">2021-08-27T13:55:00Z</dcterms:created>
  <dcterms:modified xsi:type="dcterms:W3CDTF">2021-08-30T16:06:00Z</dcterms:modified>
</cp:coreProperties>
</file>