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54" w:rsidRPr="00FC3F61" w:rsidRDefault="00F63354" w:rsidP="00F63354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C3F61">
        <w:rPr>
          <w:rFonts w:ascii="Georgia" w:hAnsi="Georgia"/>
          <w:b/>
          <w:sz w:val="32"/>
          <w:szCs w:val="32"/>
        </w:rPr>
        <w:t>РОССИЙСКАЯ ФЕДЕРАЦИЯ</w:t>
      </w:r>
    </w:p>
    <w:p w:rsidR="00F63354" w:rsidRPr="00FC3F61" w:rsidRDefault="00F63354" w:rsidP="00F63354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FC3F6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F63354" w:rsidRPr="00874022" w:rsidRDefault="00F63354" w:rsidP="00F63354">
      <w:pPr>
        <w:ind w:firstLine="540"/>
        <w:jc w:val="center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>Администрация муниципального образования «</w:t>
      </w:r>
      <w:r w:rsidRPr="00874022">
        <w:rPr>
          <w:rFonts w:ascii="Georgia" w:hAnsi="Georgia"/>
          <w:b/>
          <w:sz w:val="34"/>
          <w:szCs w:val="34"/>
        </w:rPr>
        <w:t>Светлогорск</w:t>
      </w:r>
      <w:r>
        <w:rPr>
          <w:rFonts w:ascii="Georgia" w:hAnsi="Georgia"/>
          <w:b/>
          <w:sz w:val="34"/>
          <w:szCs w:val="34"/>
        </w:rPr>
        <w:t>ий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  <w:r>
        <w:rPr>
          <w:rFonts w:ascii="Georgia" w:hAnsi="Georgia"/>
          <w:b/>
          <w:sz w:val="34"/>
          <w:szCs w:val="34"/>
        </w:rPr>
        <w:t>район»</w:t>
      </w:r>
    </w:p>
    <w:p w:rsidR="00F63354" w:rsidRPr="00D361DD" w:rsidRDefault="00F63354" w:rsidP="00F63354"/>
    <w:p w:rsidR="00F63354" w:rsidRPr="00D361DD" w:rsidRDefault="00F63354" w:rsidP="00F63354">
      <w:pPr>
        <w:jc w:val="center"/>
        <w:outlineLvl w:val="0"/>
        <w:rPr>
          <w:b/>
          <w:sz w:val="28"/>
          <w:szCs w:val="28"/>
        </w:rPr>
      </w:pPr>
      <w:r w:rsidRPr="00D361DD">
        <w:rPr>
          <w:b/>
          <w:sz w:val="28"/>
          <w:szCs w:val="28"/>
        </w:rPr>
        <w:t>ПОСТАНОВЛЕНИЕ</w:t>
      </w:r>
    </w:p>
    <w:p w:rsidR="00F63354" w:rsidRDefault="00F63354" w:rsidP="00F63354">
      <w:pPr>
        <w:jc w:val="center"/>
        <w:rPr>
          <w:sz w:val="28"/>
          <w:szCs w:val="28"/>
        </w:rPr>
      </w:pPr>
    </w:p>
    <w:p w:rsidR="00F63354" w:rsidRDefault="00AA6FFB" w:rsidP="00F63354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="006E415D">
        <w:rPr>
          <w:sz w:val="28"/>
          <w:szCs w:val="28"/>
        </w:rPr>
        <w:t xml:space="preserve"> </w:t>
      </w:r>
      <w:r w:rsidR="00F63354" w:rsidRPr="00D361DD">
        <w:rPr>
          <w:sz w:val="28"/>
          <w:szCs w:val="28"/>
        </w:rPr>
        <w:t>201</w:t>
      </w:r>
      <w:r w:rsidR="00564614">
        <w:rPr>
          <w:sz w:val="28"/>
          <w:szCs w:val="28"/>
        </w:rPr>
        <w:t xml:space="preserve">8 </w:t>
      </w:r>
      <w:r w:rsidR="00F63354" w:rsidRPr="00D361DD">
        <w:rPr>
          <w:sz w:val="28"/>
          <w:szCs w:val="28"/>
        </w:rPr>
        <w:t xml:space="preserve">года   № </w:t>
      </w:r>
      <w:r>
        <w:rPr>
          <w:sz w:val="28"/>
          <w:szCs w:val="28"/>
        </w:rPr>
        <w:t>656</w:t>
      </w:r>
    </w:p>
    <w:p w:rsidR="00F63354" w:rsidRDefault="00F63354" w:rsidP="00F63354">
      <w:pPr>
        <w:jc w:val="center"/>
        <w:rPr>
          <w:sz w:val="28"/>
          <w:szCs w:val="28"/>
        </w:rPr>
      </w:pPr>
      <w:r w:rsidRPr="00D361DD">
        <w:rPr>
          <w:sz w:val="28"/>
          <w:szCs w:val="28"/>
        </w:rPr>
        <w:t>г. Светлогорск</w:t>
      </w:r>
    </w:p>
    <w:p w:rsidR="006E415D" w:rsidRDefault="006E415D" w:rsidP="00F63354">
      <w:pPr>
        <w:jc w:val="center"/>
        <w:rPr>
          <w:sz w:val="28"/>
          <w:szCs w:val="28"/>
        </w:rPr>
      </w:pPr>
    </w:p>
    <w:p w:rsidR="00F63354" w:rsidRPr="00714F19" w:rsidRDefault="00714F19" w:rsidP="00F63354">
      <w:pPr>
        <w:jc w:val="center"/>
        <w:rPr>
          <w:b/>
          <w:sz w:val="28"/>
          <w:szCs w:val="28"/>
        </w:rPr>
      </w:pPr>
      <w:r w:rsidRPr="00714F19">
        <w:rPr>
          <w:b/>
          <w:sz w:val="28"/>
          <w:szCs w:val="28"/>
        </w:rPr>
        <w:t>О внесении изменений и дополнений в постановление администрации МО «Светлогорский район» от 02.12.2013 года №716</w:t>
      </w:r>
    </w:p>
    <w:p w:rsidR="009135A6" w:rsidRDefault="00F12239" w:rsidP="003B73A7">
      <w:pPr>
        <w:shd w:val="clear" w:color="auto" w:fill="FFFFFF"/>
        <w:ind w:right="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F3973" w:rsidRPr="00BF3F76">
        <w:rPr>
          <w:b/>
          <w:bCs/>
          <w:sz w:val="28"/>
          <w:szCs w:val="28"/>
        </w:rPr>
        <w:t>Об утверждении порядка</w:t>
      </w:r>
      <w:r w:rsidR="009135A6" w:rsidRPr="00BF3F76">
        <w:rPr>
          <w:b/>
          <w:bCs/>
          <w:sz w:val="28"/>
          <w:szCs w:val="28"/>
        </w:rPr>
        <w:t xml:space="preserve"> проведения </w:t>
      </w:r>
      <w:r w:rsidR="00BB789F">
        <w:rPr>
          <w:b/>
          <w:bCs/>
          <w:sz w:val="28"/>
          <w:szCs w:val="28"/>
        </w:rPr>
        <w:t xml:space="preserve">ежегодного </w:t>
      </w:r>
      <w:r w:rsidR="00BF3F76">
        <w:rPr>
          <w:b/>
          <w:bCs/>
          <w:sz w:val="28"/>
          <w:szCs w:val="28"/>
        </w:rPr>
        <w:t>п</w:t>
      </w:r>
      <w:r w:rsidR="009135A6" w:rsidRPr="00BF3F76">
        <w:rPr>
          <w:b/>
          <w:bCs/>
          <w:sz w:val="28"/>
          <w:szCs w:val="28"/>
        </w:rPr>
        <w:t xml:space="preserve">риема в общероссийский день приема граждан </w:t>
      </w:r>
      <w:r w:rsidR="00BF3F76">
        <w:rPr>
          <w:b/>
          <w:bCs/>
          <w:sz w:val="28"/>
          <w:szCs w:val="28"/>
        </w:rPr>
        <w:t xml:space="preserve">в </w:t>
      </w:r>
      <w:r w:rsidR="00F046A1">
        <w:rPr>
          <w:b/>
          <w:bCs/>
          <w:sz w:val="28"/>
          <w:szCs w:val="28"/>
        </w:rPr>
        <w:t>администрации Светлогорского района</w:t>
      </w:r>
      <w:r>
        <w:rPr>
          <w:b/>
          <w:bCs/>
          <w:sz w:val="28"/>
          <w:szCs w:val="28"/>
        </w:rPr>
        <w:t>»</w:t>
      </w:r>
    </w:p>
    <w:p w:rsidR="00F046A1" w:rsidRDefault="00F046A1" w:rsidP="003B73A7">
      <w:pPr>
        <w:shd w:val="clear" w:color="auto" w:fill="FFFFFF"/>
        <w:ind w:right="144"/>
        <w:jc w:val="center"/>
        <w:rPr>
          <w:b/>
          <w:bCs/>
          <w:sz w:val="28"/>
          <w:szCs w:val="28"/>
        </w:rPr>
      </w:pPr>
    </w:p>
    <w:p w:rsidR="00F046A1" w:rsidRDefault="00F046A1" w:rsidP="003B73A7">
      <w:pPr>
        <w:shd w:val="clear" w:color="auto" w:fill="FFFFFF"/>
        <w:ind w:right="144"/>
        <w:jc w:val="both"/>
        <w:rPr>
          <w:bCs/>
          <w:sz w:val="28"/>
          <w:szCs w:val="28"/>
        </w:rPr>
      </w:pPr>
      <w:r w:rsidRPr="00F046A1">
        <w:rPr>
          <w:bCs/>
          <w:sz w:val="28"/>
          <w:szCs w:val="28"/>
        </w:rPr>
        <w:tab/>
      </w:r>
      <w:proofErr w:type="gramStart"/>
      <w:r w:rsidRPr="00F046A1">
        <w:rPr>
          <w:bCs/>
          <w:sz w:val="28"/>
          <w:szCs w:val="28"/>
        </w:rPr>
        <w:t xml:space="preserve">В связи с </w:t>
      </w:r>
      <w:r w:rsidR="004D4F36">
        <w:rPr>
          <w:bCs/>
          <w:sz w:val="28"/>
          <w:szCs w:val="28"/>
        </w:rPr>
        <w:t>проведением ежегодного</w:t>
      </w:r>
      <w:r w:rsidR="00570D05">
        <w:rPr>
          <w:bCs/>
          <w:sz w:val="28"/>
          <w:szCs w:val="28"/>
        </w:rPr>
        <w:t xml:space="preserve"> общероссийского дня приема граждан, </w:t>
      </w:r>
      <w:r w:rsidR="004D4F36">
        <w:rPr>
          <w:bCs/>
          <w:sz w:val="28"/>
          <w:szCs w:val="28"/>
        </w:rPr>
        <w:t xml:space="preserve">назначенного на День Конституции Российской Федерации (12 декабря), </w:t>
      </w:r>
      <w:r w:rsidR="00F155C5">
        <w:rPr>
          <w:bCs/>
          <w:sz w:val="28"/>
          <w:szCs w:val="28"/>
        </w:rPr>
        <w:t xml:space="preserve">в соответствии с </w:t>
      </w:r>
      <w:r w:rsidR="00175839">
        <w:rPr>
          <w:bCs/>
          <w:sz w:val="28"/>
          <w:szCs w:val="28"/>
        </w:rPr>
        <w:t>Методическими рекомендациями по</w:t>
      </w:r>
      <w:r w:rsidR="00CF749F">
        <w:rPr>
          <w:bCs/>
          <w:sz w:val="28"/>
          <w:szCs w:val="28"/>
        </w:rPr>
        <w:t xml:space="preserve"> работе с обращениями и запросами граждан и организаций в приемных Президента Российской Федерации, в федеральных органах государственной власти, в </w:t>
      </w:r>
      <w:r w:rsidR="00D3073F">
        <w:rPr>
          <w:bCs/>
          <w:sz w:val="28"/>
          <w:szCs w:val="28"/>
        </w:rPr>
        <w:t>органах государственной власти субъектов Российской Федерации, в иных государственных органах и органах местного самоуправления,</w:t>
      </w:r>
      <w:r w:rsidR="00F155C5">
        <w:rPr>
          <w:bCs/>
          <w:sz w:val="28"/>
          <w:szCs w:val="28"/>
        </w:rPr>
        <w:t xml:space="preserve"> у</w:t>
      </w:r>
      <w:r w:rsidR="00950B37">
        <w:rPr>
          <w:bCs/>
          <w:sz w:val="28"/>
          <w:szCs w:val="28"/>
        </w:rPr>
        <w:t>твержденными 22 марта 2013</w:t>
      </w:r>
      <w:proofErr w:type="gramEnd"/>
      <w:r w:rsidR="00950B37">
        <w:rPr>
          <w:bCs/>
          <w:sz w:val="28"/>
          <w:szCs w:val="28"/>
        </w:rPr>
        <w:t xml:space="preserve"> года</w:t>
      </w:r>
      <w:r w:rsidR="00F155C5">
        <w:rPr>
          <w:bCs/>
          <w:sz w:val="28"/>
          <w:szCs w:val="28"/>
        </w:rPr>
        <w:t xml:space="preserve"> </w:t>
      </w:r>
      <w:r w:rsidR="00950B37">
        <w:rPr>
          <w:bCs/>
          <w:sz w:val="28"/>
          <w:szCs w:val="28"/>
        </w:rPr>
        <w:t xml:space="preserve">№ </w:t>
      </w:r>
      <w:r w:rsidR="00F155C5">
        <w:rPr>
          <w:bCs/>
          <w:sz w:val="28"/>
          <w:szCs w:val="28"/>
        </w:rPr>
        <w:t>А1-1339в</w:t>
      </w:r>
      <w:r w:rsidR="00950B37">
        <w:rPr>
          <w:bCs/>
          <w:sz w:val="28"/>
          <w:szCs w:val="28"/>
        </w:rPr>
        <w:t xml:space="preserve">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организаций, </w:t>
      </w:r>
      <w:r w:rsidR="00A978B8">
        <w:rPr>
          <w:bCs/>
          <w:sz w:val="28"/>
          <w:szCs w:val="28"/>
        </w:rPr>
        <w:t xml:space="preserve">образованной распоряжением Президента Российской Федерации </w:t>
      </w:r>
      <w:r w:rsidR="00D3073F">
        <w:rPr>
          <w:bCs/>
          <w:sz w:val="28"/>
          <w:szCs w:val="28"/>
        </w:rPr>
        <w:t xml:space="preserve">от 11 апреля 2011 года № 219-рп, </w:t>
      </w:r>
      <w:r w:rsidR="00C72416">
        <w:rPr>
          <w:bCs/>
          <w:sz w:val="28"/>
          <w:szCs w:val="28"/>
        </w:rPr>
        <w:t>Методическими рекомендациями по проведению общероссийского дня приема граждан, утвержденными 28 июня 2013 года № А1-</w:t>
      </w:r>
      <w:r w:rsidR="00CF6911">
        <w:rPr>
          <w:bCs/>
          <w:sz w:val="28"/>
          <w:szCs w:val="28"/>
        </w:rPr>
        <w:t>3696в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</w:t>
      </w:r>
    </w:p>
    <w:p w:rsidR="00D3073F" w:rsidRDefault="00D3073F" w:rsidP="003B73A7">
      <w:pPr>
        <w:shd w:val="clear" w:color="auto" w:fill="FFFFFF"/>
        <w:ind w:right="144"/>
        <w:jc w:val="both"/>
        <w:rPr>
          <w:bCs/>
          <w:sz w:val="28"/>
          <w:szCs w:val="28"/>
        </w:rPr>
      </w:pPr>
    </w:p>
    <w:p w:rsidR="00D3073F" w:rsidRPr="005B160D" w:rsidRDefault="00F12239" w:rsidP="005B160D">
      <w:pPr>
        <w:shd w:val="clear" w:color="auto" w:fill="FFFFFF"/>
        <w:ind w:right="144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 w:rsidR="005B160D" w:rsidRPr="005B160D">
        <w:rPr>
          <w:b/>
          <w:bCs/>
          <w:sz w:val="28"/>
          <w:szCs w:val="28"/>
        </w:rPr>
        <w:t xml:space="preserve"> о с т а </w:t>
      </w:r>
      <w:proofErr w:type="spellStart"/>
      <w:r w:rsidR="005B160D" w:rsidRPr="005B160D">
        <w:rPr>
          <w:b/>
          <w:bCs/>
          <w:sz w:val="28"/>
          <w:szCs w:val="28"/>
        </w:rPr>
        <w:t>н</w:t>
      </w:r>
      <w:proofErr w:type="spellEnd"/>
      <w:r w:rsidR="005B160D" w:rsidRPr="005B160D">
        <w:rPr>
          <w:b/>
          <w:bCs/>
          <w:sz w:val="28"/>
          <w:szCs w:val="28"/>
        </w:rPr>
        <w:t xml:space="preserve"> о в л я е т:</w:t>
      </w:r>
    </w:p>
    <w:p w:rsidR="00F046A1" w:rsidRDefault="00F046A1" w:rsidP="003B73A7">
      <w:pPr>
        <w:shd w:val="clear" w:color="auto" w:fill="FFFFFF"/>
        <w:ind w:right="144"/>
        <w:jc w:val="both"/>
        <w:rPr>
          <w:sz w:val="28"/>
          <w:szCs w:val="28"/>
        </w:rPr>
      </w:pPr>
    </w:p>
    <w:p w:rsidR="001A2D8A" w:rsidRDefault="00A978B8" w:rsidP="001A2D8A">
      <w:pPr>
        <w:shd w:val="clear" w:color="auto" w:fill="FFFFFF"/>
        <w:ind w:right="144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1014">
        <w:rPr>
          <w:sz w:val="28"/>
          <w:szCs w:val="28"/>
        </w:rPr>
        <w:t xml:space="preserve">Внести </w:t>
      </w:r>
      <w:r w:rsidR="001A2D8A">
        <w:rPr>
          <w:sz w:val="28"/>
          <w:szCs w:val="28"/>
        </w:rPr>
        <w:t>в постановление администрации муниципального образования «Светлогорский район» от 02.12.2013 года №716 «</w:t>
      </w:r>
      <w:r w:rsidR="001A2D8A" w:rsidRPr="001A2D8A">
        <w:rPr>
          <w:bCs/>
          <w:sz w:val="28"/>
          <w:szCs w:val="28"/>
        </w:rPr>
        <w:t>Об утверждении порядка проведения ежегодного приема в общ</w:t>
      </w:r>
      <w:r w:rsidR="001A2D8A">
        <w:rPr>
          <w:bCs/>
          <w:sz w:val="28"/>
          <w:szCs w:val="28"/>
        </w:rPr>
        <w:t>ероссийский день приема граждан в а</w:t>
      </w:r>
      <w:r w:rsidR="001A2D8A" w:rsidRPr="001A2D8A">
        <w:rPr>
          <w:bCs/>
          <w:sz w:val="28"/>
          <w:szCs w:val="28"/>
        </w:rPr>
        <w:t>дминистрации Светлогорского района</w:t>
      </w:r>
      <w:r w:rsidR="001A2D8A">
        <w:rPr>
          <w:bCs/>
          <w:sz w:val="28"/>
          <w:szCs w:val="28"/>
        </w:rPr>
        <w:t>»</w:t>
      </w:r>
      <w:r w:rsidR="00E33DC8">
        <w:rPr>
          <w:bCs/>
          <w:sz w:val="28"/>
          <w:szCs w:val="28"/>
        </w:rPr>
        <w:t xml:space="preserve"> </w:t>
      </w:r>
      <w:r w:rsidR="001A2D8A">
        <w:rPr>
          <w:bCs/>
          <w:sz w:val="28"/>
          <w:szCs w:val="28"/>
        </w:rPr>
        <w:t>следующие изменения:</w:t>
      </w:r>
    </w:p>
    <w:p w:rsidR="001A2D8A" w:rsidRDefault="001A2D8A" w:rsidP="001A2D8A">
      <w:pPr>
        <w:shd w:val="clear" w:color="auto" w:fill="FFFFFF"/>
        <w:ind w:right="1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приложение №2 </w:t>
      </w:r>
      <w:r w:rsidR="00E63EB0">
        <w:rPr>
          <w:bCs/>
          <w:sz w:val="28"/>
          <w:szCs w:val="28"/>
        </w:rPr>
        <w:t>к постановлению изложить</w:t>
      </w:r>
      <w:r>
        <w:rPr>
          <w:bCs/>
          <w:sz w:val="28"/>
          <w:szCs w:val="28"/>
        </w:rPr>
        <w:t xml:space="preserve"> в редакции согласно приложению</w:t>
      </w:r>
      <w:r w:rsidR="0064345F">
        <w:rPr>
          <w:bCs/>
          <w:sz w:val="28"/>
          <w:szCs w:val="28"/>
        </w:rPr>
        <w:t xml:space="preserve"> № 1 к настоящему постановлению</w:t>
      </w:r>
      <w:r>
        <w:rPr>
          <w:bCs/>
          <w:sz w:val="28"/>
          <w:szCs w:val="28"/>
        </w:rPr>
        <w:t>;</w:t>
      </w:r>
    </w:p>
    <w:p w:rsidR="001A2D8A" w:rsidRDefault="001A2D8A" w:rsidP="001A2D8A">
      <w:pPr>
        <w:shd w:val="clear" w:color="auto" w:fill="FFFFFF"/>
        <w:ind w:right="1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Pr="001A2D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приложение №3 </w:t>
      </w:r>
      <w:r w:rsidR="00E63EB0">
        <w:rPr>
          <w:bCs/>
          <w:sz w:val="28"/>
          <w:szCs w:val="28"/>
        </w:rPr>
        <w:t xml:space="preserve">к постановлению изложить </w:t>
      </w:r>
      <w:r>
        <w:rPr>
          <w:bCs/>
          <w:sz w:val="28"/>
          <w:szCs w:val="28"/>
        </w:rPr>
        <w:t xml:space="preserve">в редакции согласно </w:t>
      </w:r>
      <w:r>
        <w:rPr>
          <w:bCs/>
          <w:sz w:val="28"/>
          <w:szCs w:val="28"/>
        </w:rPr>
        <w:lastRenderedPageBreak/>
        <w:t>приложению</w:t>
      </w:r>
      <w:r w:rsidR="0064345F">
        <w:rPr>
          <w:bCs/>
          <w:sz w:val="28"/>
          <w:szCs w:val="28"/>
        </w:rPr>
        <w:t xml:space="preserve"> № 2 к настоящему постановлению</w:t>
      </w:r>
      <w:r>
        <w:rPr>
          <w:bCs/>
          <w:sz w:val="28"/>
          <w:szCs w:val="28"/>
        </w:rPr>
        <w:t>;</w:t>
      </w:r>
    </w:p>
    <w:p w:rsidR="004F7F19" w:rsidRDefault="001A2D8A" w:rsidP="001A2D8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4F7F19" w:rsidRPr="004F7F19">
        <w:rPr>
          <w:sz w:val="28"/>
          <w:szCs w:val="28"/>
        </w:rPr>
        <w:t xml:space="preserve"> </w:t>
      </w:r>
      <w:proofErr w:type="gramStart"/>
      <w:r w:rsidR="004F7F19">
        <w:rPr>
          <w:sz w:val="28"/>
          <w:szCs w:val="28"/>
        </w:rPr>
        <w:t>Контроль за</w:t>
      </w:r>
      <w:proofErr w:type="gramEnd"/>
      <w:r w:rsidR="004F7F19">
        <w:rPr>
          <w:sz w:val="28"/>
          <w:szCs w:val="28"/>
        </w:rPr>
        <w:t xml:space="preserve"> исп</w:t>
      </w:r>
      <w:r w:rsidR="00F12239">
        <w:rPr>
          <w:sz w:val="28"/>
          <w:szCs w:val="28"/>
        </w:rPr>
        <w:t>олнением настоящего постановления</w:t>
      </w:r>
      <w:r w:rsidR="004F7F19">
        <w:rPr>
          <w:sz w:val="28"/>
          <w:szCs w:val="28"/>
        </w:rPr>
        <w:t xml:space="preserve"> </w:t>
      </w:r>
      <w:r w:rsidR="0064345F">
        <w:rPr>
          <w:sz w:val="28"/>
          <w:szCs w:val="28"/>
        </w:rPr>
        <w:t>оставляю за собой.</w:t>
      </w:r>
    </w:p>
    <w:p w:rsidR="005B160D" w:rsidRDefault="00B2566F" w:rsidP="005B1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60D">
        <w:rPr>
          <w:sz w:val="28"/>
          <w:szCs w:val="28"/>
        </w:rPr>
        <w:t>. Постановление вступает в силу со дня опубликования.</w:t>
      </w:r>
    </w:p>
    <w:p w:rsidR="004F7F19" w:rsidRDefault="004F7F19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4F7F19" w:rsidRDefault="00564614" w:rsidP="003B7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64345F">
        <w:rPr>
          <w:sz w:val="28"/>
          <w:szCs w:val="28"/>
        </w:rPr>
        <w:t xml:space="preserve"> главы</w:t>
      </w:r>
      <w:r w:rsidR="004F7F19">
        <w:rPr>
          <w:sz w:val="28"/>
          <w:szCs w:val="28"/>
        </w:rPr>
        <w:t xml:space="preserve"> администрации </w:t>
      </w:r>
    </w:p>
    <w:p w:rsidR="004F7F19" w:rsidRDefault="004F7F19" w:rsidP="003B73A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7F19" w:rsidRDefault="004F7F19" w:rsidP="003B73A7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район»                                                             </w:t>
      </w:r>
      <w:r w:rsidR="00564614">
        <w:rPr>
          <w:sz w:val="28"/>
          <w:szCs w:val="28"/>
        </w:rPr>
        <w:t>В.В. Бондаренко</w:t>
      </w:r>
      <w:r>
        <w:rPr>
          <w:sz w:val="28"/>
          <w:szCs w:val="28"/>
        </w:rPr>
        <w:t xml:space="preserve"> </w:t>
      </w:r>
    </w:p>
    <w:p w:rsidR="004F7F19" w:rsidRDefault="004F7F19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E63EB0" w:rsidRDefault="00E63EB0" w:rsidP="003B73A7">
      <w:pPr>
        <w:rPr>
          <w:sz w:val="28"/>
          <w:szCs w:val="28"/>
        </w:rPr>
      </w:pPr>
    </w:p>
    <w:p w:rsidR="00E63EB0" w:rsidRDefault="00E63EB0" w:rsidP="003B73A7">
      <w:pPr>
        <w:rPr>
          <w:sz w:val="28"/>
          <w:szCs w:val="28"/>
        </w:rPr>
      </w:pPr>
    </w:p>
    <w:p w:rsidR="00E63EB0" w:rsidRDefault="00E63EB0" w:rsidP="003B73A7">
      <w:pPr>
        <w:rPr>
          <w:sz w:val="28"/>
          <w:szCs w:val="28"/>
        </w:rPr>
      </w:pPr>
    </w:p>
    <w:p w:rsidR="00E63EB0" w:rsidRDefault="00E63EB0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5B160D" w:rsidRDefault="005B160D" w:rsidP="003B73A7">
      <w:pPr>
        <w:rPr>
          <w:sz w:val="28"/>
          <w:szCs w:val="28"/>
        </w:rPr>
      </w:pPr>
    </w:p>
    <w:p w:rsidR="00951022" w:rsidRDefault="00951022" w:rsidP="00910268">
      <w:pPr>
        <w:pStyle w:val="FR1"/>
        <w:spacing w:line="240" w:lineRule="auto"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566F">
        <w:rPr>
          <w:rFonts w:ascii="Times New Roman" w:hAnsi="Times New Roman" w:cs="Times New Roman"/>
          <w:sz w:val="28"/>
          <w:szCs w:val="28"/>
        </w:rPr>
        <w:t>№</w:t>
      </w:r>
      <w:r w:rsidR="00317C2E">
        <w:rPr>
          <w:rFonts w:ascii="Times New Roman" w:hAnsi="Times New Roman" w:cs="Times New Roman"/>
          <w:sz w:val="28"/>
          <w:szCs w:val="28"/>
        </w:rPr>
        <w:t xml:space="preserve"> </w:t>
      </w:r>
      <w:r w:rsidR="0064345F">
        <w:rPr>
          <w:rFonts w:ascii="Times New Roman" w:hAnsi="Times New Roman" w:cs="Times New Roman"/>
          <w:sz w:val="28"/>
          <w:szCs w:val="28"/>
        </w:rPr>
        <w:t>1</w:t>
      </w:r>
    </w:p>
    <w:p w:rsidR="00951022" w:rsidRDefault="00951022" w:rsidP="00910268">
      <w:pPr>
        <w:pStyle w:val="FR1"/>
        <w:spacing w:line="240" w:lineRule="auto"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8254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951022" w:rsidRDefault="00951022" w:rsidP="00910268">
      <w:pPr>
        <w:pStyle w:val="FR1"/>
        <w:spacing w:line="240" w:lineRule="auto"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район» </w:t>
      </w:r>
    </w:p>
    <w:p w:rsidR="00951022" w:rsidRDefault="00951022" w:rsidP="00564614">
      <w:pPr>
        <w:pStyle w:val="FR1"/>
        <w:spacing w:line="240" w:lineRule="auto"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6B726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614">
        <w:rPr>
          <w:rFonts w:ascii="Times New Roman" w:hAnsi="Times New Roman" w:cs="Times New Roman"/>
          <w:sz w:val="28"/>
          <w:szCs w:val="28"/>
        </w:rPr>
        <w:t xml:space="preserve"> </w:t>
      </w:r>
      <w:r w:rsidR="00AA6FFB">
        <w:rPr>
          <w:rFonts w:ascii="Times New Roman" w:hAnsi="Times New Roman" w:cs="Times New Roman"/>
          <w:sz w:val="28"/>
          <w:szCs w:val="28"/>
        </w:rPr>
        <w:t>29 ноября</w:t>
      </w:r>
      <w:r w:rsidRPr="006B7262">
        <w:rPr>
          <w:rFonts w:ascii="Times New Roman" w:hAnsi="Times New Roman" w:cs="Times New Roman"/>
          <w:sz w:val="28"/>
          <w:szCs w:val="28"/>
        </w:rPr>
        <w:t xml:space="preserve"> 20</w:t>
      </w:r>
      <w:r w:rsidR="00DA1F73">
        <w:rPr>
          <w:rFonts w:ascii="Times New Roman" w:hAnsi="Times New Roman" w:cs="Times New Roman"/>
          <w:sz w:val="28"/>
          <w:szCs w:val="28"/>
        </w:rPr>
        <w:t>1</w:t>
      </w:r>
      <w:r w:rsidR="00564614">
        <w:rPr>
          <w:rFonts w:ascii="Times New Roman" w:hAnsi="Times New Roman" w:cs="Times New Roman"/>
          <w:sz w:val="28"/>
          <w:szCs w:val="28"/>
        </w:rPr>
        <w:t>8</w:t>
      </w:r>
      <w:r w:rsidRPr="006B72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6B7262">
        <w:rPr>
          <w:rFonts w:ascii="Times New Roman" w:hAnsi="Times New Roman" w:cs="Times New Roman"/>
          <w:sz w:val="28"/>
          <w:szCs w:val="28"/>
        </w:rPr>
        <w:t xml:space="preserve"> № </w:t>
      </w:r>
      <w:r w:rsidR="00AA6FFB">
        <w:rPr>
          <w:rFonts w:ascii="Times New Roman" w:hAnsi="Times New Roman" w:cs="Times New Roman"/>
          <w:sz w:val="28"/>
          <w:szCs w:val="28"/>
        </w:rPr>
        <w:t>656</w:t>
      </w:r>
    </w:p>
    <w:p w:rsidR="00564614" w:rsidRDefault="00564614" w:rsidP="00564614">
      <w:pPr>
        <w:pStyle w:val="FR1"/>
        <w:spacing w:line="240" w:lineRule="auto"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54E6" w:rsidRDefault="009B368D" w:rsidP="003B73A7">
      <w:pPr>
        <w:pStyle w:val="FR1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368D">
        <w:rPr>
          <w:rFonts w:ascii="Times New Roman" w:hAnsi="Times New Roman" w:cs="Times New Roman"/>
          <w:sz w:val="28"/>
          <w:szCs w:val="28"/>
        </w:rPr>
        <w:t xml:space="preserve">Группа № 1 </w:t>
      </w:r>
    </w:p>
    <w:p w:rsidR="00951022" w:rsidRPr="009B368D" w:rsidRDefault="009B368D" w:rsidP="003B73A7">
      <w:pPr>
        <w:pStyle w:val="FR1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368D">
        <w:rPr>
          <w:rFonts w:ascii="Times New Roman" w:hAnsi="Times New Roman" w:cs="Times New Roman"/>
          <w:sz w:val="28"/>
          <w:szCs w:val="28"/>
        </w:rPr>
        <w:t>по организации приема граждан в общероссийский день приема граждан в администрации Светлогорского района</w:t>
      </w:r>
    </w:p>
    <w:p w:rsidR="00951022" w:rsidRDefault="00951022" w:rsidP="003B73A7">
      <w:pPr>
        <w:pStyle w:val="FR1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EB0" w:rsidRDefault="00E63EB0" w:rsidP="003B73A7">
      <w:pPr>
        <w:pStyle w:val="FR1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1560"/>
        <w:gridCol w:w="3685"/>
        <w:gridCol w:w="5103"/>
      </w:tblGrid>
      <w:tr w:rsidR="00707AC2" w:rsidTr="003F216F">
        <w:tc>
          <w:tcPr>
            <w:tcW w:w="1560" w:type="dxa"/>
          </w:tcPr>
          <w:p w:rsidR="004B0F3B" w:rsidRDefault="00707AC2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групп</w:t>
            </w:r>
            <w:r w:rsidR="004B0F3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85" w:type="dxa"/>
          </w:tcPr>
          <w:p w:rsidR="003F1EF3" w:rsidRDefault="00171A21" w:rsidP="003B73A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Евгения Аркадьевна</w:t>
            </w:r>
          </w:p>
        </w:tc>
        <w:tc>
          <w:tcPr>
            <w:tcW w:w="5103" w:type="dxa"/>
          </w:tcPr>
          <w:p w:rsidR="00707AC2" w:rsidRDefault="00171A21" w:rsidP="00317C2E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МУ «УФЦ» Светлогорского района</w:t>
            </w:r>
          </w:p>
        </w:tc>
      </w:tr>
      <w:tr w:rsidR="008F1986" w:rsidTr="003F216F">
        <w:tc>
          <w:tcPr>
            <w:tcW w:w="1560" w:type="dxa"/>
            <w:vMerge w:val="restart"/>
          </w:tcPr>
          <w:p w:rsidR="008F1986" w:rsidRDefault="008F1986" w:rsidP="003B73A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  <w:p w:rsidR="008F1986" w:rsidRDefault="008F1986" w:rsidP="003B73A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3685" w:type="dxa"/>
          </w:tcPr>
          <w:p w:rsidR="008F1986" w:rsidRDefault="008F1986" w:rsidP="003B73A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Бутова Моника Михайловна</w:t>
            </w:r>
          </w:p>
        </w:tc>
        <w:tc>
          <w:tcPr>
            <w:tcW w:w="5103" w:type="dxa"/>
          </w:tcPr>
          <w:p w:rsidR="008F1986" w:rsidRDefault="008F1986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«Отдел социальной защиты населения администрации Светлогорского района»</w:t>
            </w:r>
          </w:p>
        </w:tc>
      </w:tr>
      <w:tr w:rsidR="008F1986" w:rsidTr="003F216F">
        <w:tc>
          <w:tcPr>
            <w:tcW w:w="1560" w:type="dxa"/>
            <w:vMerge/>
          </w:tcPr>
          <w:p w:rsidR="008F1986" w:rsidRDefault="008F1986" w:rsidP="003B73A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1986" w:rsidRDefault="008F1986" w:rsidP="003B73A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Васильевна </w:t>
            </w:r>
          </w:p>
        </w:tc>
        <w:tc>
          <w:tcPr>
            <w:tcW w:w="5103" w:type="dxa"/>
          </w:tcPr>
          <w:p w:rsidR="008F1986" w:rsidRDefault="008F1986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административно-правого отдела</w:t>
            </w:r>
          </w:p>
        </w:tc>
      </w:tr>
      <w:tr w:rsidR="00AA6FFB" w:rsidTr="00AA6FFB">
        <w:trPr>
          <w:trHeight w:val="1248"/>
        </w:trPr>
        <w:tc>
          <w:tcPr>
            <w:tcW w:w="1560" w:type="dxa"/>
            <w:vMerge/>
          </w:tcPr>
          <w:p w:rsidR="00AA6FFB" w:rsidRDefault="00AA6FFB" w:rsidP="003B73A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A6FFB" w:rsidRDefault="00AA6FFB" w:rsidP="003B73A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Анатольевна</w:t>
            </w:r>
          </w:p>
        </w:tc>
        <w:tc>
          <w:tcPr>
            <w:tcW w:w="5103" w:type="dxa"/>
          </w:tcPr>
          <w:p w:rsidR="00AA6FFB" w:rsidRDefault="00AA6FFB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МКУ «Комитет муниципального имущества и земельных ресурсов» Светлогорского района</w:t>
            </w:r>
          </w:p>
        </w:tc>
      </w:tr>
      <w:tr w:rsidR="008F1986" w:rsidTr="003F216F">
        <w:tc>
          <w:tcPr>
            <w:tcW w:w="1560" w:type="dxa"/>
            <w:vMerge/>
          </w:tcPr>
          <w:p w:rsidR="008F1986" w:rsidRDefault="008F1986" w:rsidP="003B73A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1986" w:rsidRDefault="008F1986" w:rsidP="00171A21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8F1986" w:rsidRDefault="008F1986" w:rsidP="00171A21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5103" w:type="dxa"/>
          </w:tcPr>
          <w:p w:rsidR="008F1986" w:rsidRDefault="008F1986" w:rsidP="00171A21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по культуре, спорту и делам молодежи </w:t>
            </w:r>
          </w:p>
        </w:tc>
      </w:tr>
      <w:tr w:rsidR="008F1986" w:rsidTr="003F216F">
        <w:tc>
          <w:tcPr>
            <w:tcW w:w="1560" w:type="dxa"/>
            <w:vMerge w:val="restart"/>
          </w:tcPr>
          <w:p w:rsidR="008F1986" w:rsidRDefault="008F1986" w:rsidP="003B73A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Подгруппа </w:t>
            </w:r>
          </w:p>
          <w:p w:rsidR="008F1986" w:rsidRDefault="008F1986" w:rsidP="00B10301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3685" w:type="dxa"/>
          </w:tcPr>
          <w:p w:rsidR="008F1986" w:rsidRDefault="008F1986" w:rsidP="00714F19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 Алексей Алексеевич</w:t>
            </w:r>
          </w:p>
        </w:tc>
        <w:tc>
          <w:tcPr>
            <w:tcW w:w="5103" w:type="dxa"/>
          </w:tcPr>
          <w:p w:rsidR="008F1986" w:rsidRDefault="008F1986" w:rsidP="00E63EB0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«Информационные коммуникационные системы» Светлогорского района</w:t>
            </w:r>
          </w:p>
        </w:tc>
      </w:tr>
      <w:tr w:rsidR="008F1986" w:rsidTr="003F216F">
        <w:tc>
          <w:tcPr>
            <w:tcW w:w="1560" w:type="dxa"/>
            <w:vMerge/>
          </w:tcPr>
          <w:p w:rsidR="008F1986" w:rsidRDefault="008F1986" w:rsidP="003B73A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1986" w:rsidRDefault="008F1986" w:rsidP="009466E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Микешина Антонина Александровна</w:t>
            </w:r>
          </w:p>
        </w:tc>
        <w:tc>
          <w:tcPr>
            <w:tcW w:w="5103" w:type="dxa"/>
          </w:tcPr>
          <w:p w:rsidR="008F1986" w:rsidRDefault="008F1986" w:rsidP="00171A21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МКУ «Управление жилищно-коммунального хозяйства </w:t>
            </w:r>
            <w:r w:rsidRPr="004B28D7">
              <w:rPr>
                <w:rFonts w:ascii="Times New Roman" w:hAnsi="Times New Roman" w:cs="Times New Roman"/>
                <w:sz w:val="28"/>
                <w:szCs w:val="28"/>
              </w:rPr>
              <w:t>администрации»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8D7">
              <w:rPr>
                <w:rFonts w:ascii="Times New Roman" w:hAnsi="Times New Roman" w:cs="Times New Roman"/>
                <w:sz w:val="28"/>
                <w:szCs w:val="28"/>
              </w:rPr>
              <w:t>Светлогорского района</w:t>
            </w:r>
          </w:p>
        </w:tc>
      </w:tr>
      <w:tr w:rsidR="008F1986" w:rsidTr="003F216F">
        <w:tc>
          <w:tcPr>
            <w:tcW w:w="1560" w:type="dxa"/>
            <w:vMerge/>
          </w:tcPr>
          <w:p w:rsidR="008F1986" w:rsidRDefault="008F1986" w:rsidP="003B73A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1986" w:rsidRDefault="008F1986" w:rsidP="003B73A7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Туганов Константин Сергеевич</w:t>
            </w:r>
          </w:p>
        </w:tc>
        <w:tc>
          <w:tcPr>
            <w:tcW w:w="5103" w:type="dxa"/>
          </w:tcPr>
          <w:p w:rsidR="008F1986" w:rsidRDefault="008F1986" w:rsidP="00E63EB0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МКУ «Информационные коммуникационные системы» Светлогорского района</w:t>
            </w:r>
          </w:p>
        </w:tc>
      </w:tr>
      <w:tr w:rsidR="008F1986" w:rsidTr="003F216F">
        <w:tc>
          <w:tcPr>
            <w:tcW w:w="1560" w:type="dxa"/>
            <w:vMerge/>
          </w:tcPr>
          <w:p w:rsidR="008F1986" w:rsidRDefault="008F1986" w:rsidP="00714F19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1986" w:rsidRDefault="008F1986" w:rsidP="00714F19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Арапов </w:t>
            </w:r>
          </w:p>
          <w:p w:rsidR="008F1986" w:rsidRDefault="008F1986" w:rsidP="00714F19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Александрович</w:t>
            </w:r>
          </w:p>
        </w:tc>
        <w:tc>
          <w:tcPr>
            <w:tcW w:w="5103" w:type="dxa"/>
          </w:tcPr>
          <w:p w:rsidR="008F1986" w:rsidRDefault="008F1986" w:rsidP="00DD4790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административно-правового отдела</w:t>
            </w:r>
          </w:p>
        </w:tc>
      </w:tr>
      <w:tr w:rsidR="008F1986" w:rsidTr="003F216F">
        <w:tc>
          <w:tcPr>
            <w:tcW w:w="1560" w:type="dxa"/>
            <w:vMerge/>
          </w:tcPr>
          <w:p w:rsidR="008F1986" w:rsidRDefault="008F1986" w:rsidP="00714F19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1986" w:rsidRDefault="008F1986" w:rsidP="00714F19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614">
              <w:rPr>
                <w:rFonts w:ascii="Times New Roman" w:hAnsi="Times New Roman" w:cs="Times New Roman"/>
                <w:sz w:val="28"/>
                <w:szCs w:val="28"/>
              </w:rPr>
              <w:t>Доброжинская</w:t>
            </w:r>
            <w:proofErr w:type="spellEnd"/>
            <w:r w:rsidRPr="00564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986" w:rsidRPr="00564614" w:rsidRDefault="008F1986" w:rsidP="00714F19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14"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5103" w:type="dxa"/>
          </w:tcPr>
          <w:p w:rsidR="008F1986" w:rsidRDefault="008F1986" w:rsidP="00DD4790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архитектуры и градостроительства</w:t>
            </w:r>
          </w:p>
        </w:tc>
      </w:tr>
    </w:tbl>
    <w:p w:rsidR="003F216F" w:rsidRDefault="003F216F" w:rsidP="00982CF5">
      <w:pPr>
        <w:pStyle w:val="FR1"/>
        <w:spacing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216F" w:rsidRDefault="003F216F" w:rsidP="00982CF5">
      <w:pPr>
        <w:pStyle w:val="FR1"/>
        <w:spacing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6FFB" w:rsidRDefault="00AA6FFB" w:rsidP="00982CF5">
      <w:pPr>
        <w:pStyle w:val="FR1"/>
        <w:spacing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6FFB" w:rsidRDefault="00AA6FFB" w:rsidP="00982CF5">
      <w:pPr>
        <w:pStyle w:val="FR1"/>
        <w:spacing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6FFB" w:rsidRDefault="00AA6FFB" w:rsidP="00982CF5">
      <w:pPr>
        <w:pStyle w:val="FR1"/>
        <w:spacing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216F" w:rsidRDefault="003F216F" w:rsidP="00982CF5">
      <w:pPr>
        <w:pStyle w:val="FR1"/>
        <w:spacing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216F" w:rsidRDefault="003F216F" w:rsidP="00982CF5">
      <w:pPr>
        <w:pStyle w:val="FR1"/>
        <w:spacing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1022" w:rsidRDefault="00951022" w:rsidP="003F216F">
      <w:pPr>
        <w:pStyle w:val="FR1"/>
        <w:spacing w:line="240" w:lineRule="auto"/>
        <w:ind w:left="184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566F">
        <w:rPr>
          <w:rFonts w:ascii="Times New Roman" w:hAnsi="Times New Roman" w:cs="Times New Roman"/>
          <w:sz w:val="28"/>
          <w:szCs w:val="28"/>
        </w:rPr>
        <w:t>№</w:t>
      </w:r>
      <w:r w:rsidR="00982CF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51022" w:rsidRDefault="00951022" w:rsidP="00910268">
      <w:pPr>
        <w:pStyle w:val="FR1"/>
        <w:spacing w:line="240" w:lineRule="auto"/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8254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951022" w:rsidRDefault="00951022" w:rsidP="00910268">
      <w:pPr>
        <w:pStyle w:val="FR1"/>
        <w:spacing w:line="240" w:lineRule="auto"/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район» </w:t>
      </w:r>
    </w:p>
    <w:p w:rsidR="00951022" w:rsidRPr="00314A58" w:rsidRDefault="00AA6FFB" w:rsidP="00AA6FFB">
      <w:pPr>
        <w:ind w:left="4962" w:right="-140"/>
        <w:rPr>
          <w:sz w:val="16"/>
          <w:szCs w:val="16"/>
        </w:rPr>
      </w:pPr>
      <w:r w:rsidRPr="006B7262">
        <w:rPr>
          <w:sz w:val="28"/>
          <w:szCs w:val="28"/>
        </w:rPr>
        <w:t>от</w:t>
      </w:r>
      <w:r>
        <w:rPr>
          <w:sz w:val="28"/>
          <w:szCs w:val="28"/>
        </w:rPr>
        <w:t xml:space="preserve">  29 ноября</w:t>
      </w:r>
      <w:r w:rsidRPr="006B7262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6B726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6B7262">
        <w:rPr>
          <w:sz w:val="28"/>
          <w:szCs w:val="28"/>
        </w:rPr>
        <w:t xml:space="preserve"> № </w:t>
      </w:r>
      <w:r>
        <w:rPr>
          <w:sz w:val="28"/>
          <w:szCs w:val="28"/>
        </w:rPr>
        <w:t>656</w:t>
      </w:r>
    </w:p>
    <w:p w:rsidR="00AA6FFB" w:rsidRDefault="00AA6FFB" w:rsidP="003B73A7">
      <w:pPr>
        <w:jc w:val="center"/>
        <w:rPr>
          <w:sz w:val="28"/>
          <w:szCs w:val="28"/>
        </w:rPr>
      </w:pPr>
    </w:p>
    <w:p w:rsidR="00A154E6" w:rsidRDefault="009B368D" w:rsidP="003B73A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№ 2</w:t>
      </w:r>
    </w:p>
    <w:p w:rsidR="00951022" w:rsidRDefault="009B368D" w:rsidP="003B73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приема граждан в общероссийский день приема граждан в администрации Светлогорского района</w:t>
      </w:r>
    </w:p>
    <w:tbl>
      <w:tblPr>
        <w:tblStyle w:val="a4"/>
        <w:tblW w:w="10349" w:type="dxa"/>
        <w:tblInd w:w="-318" w:type="dxa"/>
        <w:tblLayout w:type="fixed"/>
        <w:tblLook w:val="04A0"/>
      </w:tblPr>
      <w:tblGrid>
        <w:gridCol w:w="1560"/>
        <w:gridCol w:w="3402"/>
        <w:gridCol w:w="5387"/>
      </w:tblGrid>
      <w:tr w:rsidR="009A700B" w:rsidTr="00C95EDF">
        <w:tc>
          <w:tcPr>
            <w:tcW w:w="1560" w:type="dxa"/>
          </w:tcPr>
          <w:p w:rsidR="009A700B" w:rsidRDefault="009A700B" w:rsidP="008F1986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группы</w:t>
            </w:r>
          </w:p>
        </w:tc>
        <w:tc>
          <w:tcPr>
            <w:tcW w:w="3402" w:type="dxa"/>
          </w:tcPr>
          <w:p w:rsidR="00D12591" w:rsidRDefault="00982CF5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Ткачук </w:t>
            </w:r>
          </w:p>
          <w:p w:rsidR="009A700B" w:rsidRDefault="00982CF5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5387" w:type="dxa"/>
          </w:tcPr>
          <w:p w:rsidR="00982CF5" w:rsidRDefault="00982CF5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A700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7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административно-правового отдела</w:t>
            </w:r>
          </w:p>
        </w:tc>
      </w:tr>
      <w:tr w:rsidR="008F1986" w:rsidTr="00C95EDF">
        <w:tc>
          <w:tcPr>
            <w:tcW w:w="1560" w:type="dxa"/>
            <w:vMerge w:val="restart"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591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387" w:type="dxa"/>
          </w:tcPr>
          <w:p w:rsidR="008F1986" w:rsidRDefault="008F1986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Светлогорского района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591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Туркина </w:t>
            </w:r>
          </w:p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387" w:type="dxa"/>
          </w:tcPr>
          <w:p w:rsidR="008F1986" w:rsidRDefault="008F1986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Светлогорского района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Качмар Татьяна</w:t>
            </w:r>
          </w:p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87" w:type="dxa"/>
          </w:tcPr>
          <w:p w:rsidR="008F1986" w:rsidRDefault="008F1986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Светлогорского района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591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5387" w:type="dxa"/>
          </w:tcPr>
          <w:p w:rsidR="008F1986" w:rsidRDefault="008F1986" w:rsidP="008909A8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8909A8">
              <w:rPr>
                <w:rFonts w:ascii="Times New Roman" w:hAnsi="Times New Roman" w:cs="Times New Roman"/>
                <w:sz w:val="28"/>
                <w:szCs w:val="28"/>
              </w:rPr>
              <w:t>администрации Светлогорского района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591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Чижан </w:t>
            </w:r>
          </w:p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387" w:type="dxa"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591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Корабельников </w:t>
            </w:r>
          </w:p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Львович</w:t>
            </w:r>
          </w:p>
        </w:tc>
        <w:tc>
          <w:tcPr>
            <w:tcW w:w="5387" w:type="dxa"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«Комитет муниципального имущества и земельных ресурсов» Светлогорского района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591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</w:t>
            </w:r>
          </w:p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Львовна</w:t>
            </w:r>
          </w:p>
        </w:tc>
        <w:tc>
          <w:tcPr>
            <w:tcW w:w="5387" w:type="dxa"/>
          </w:tcPr>
          <w:p w:rsidR="008F1986" w:rsidRDefault="008F1986" w:rsidP="00982CF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 «Отдел социальной защиты населения администрации Светлогорского района»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591" w:rsidRDefault="008F1986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Вовк </w:t>
            </w:r>
          </w:p>
          <w:p w:rsidR="008F1986" w:rsidRDefault="008F1986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5387" w:type="dxa"/>
          </w:tcPr>
          <w:p w:rsidR="008F1986" w:rsidRDefault="008F1986" w:rsidP="00982CF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 «Отдел по бюджету и финансам» Светлогорского района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591" w:rsidRDefault="008F1986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986" w:rsidRDefault="008F1986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387" w:type="dxa"/>
          </w:tcPr>
          <w:p w:rsidR="008F1986" w:rsidRDefault="008F1986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жилищно-коммунального хозяйства </w:t>
            </w:r>
            <w:r w:rsidRPr="004B28D7">
              <w:rPr>
                <w:rFonts w:ascii="Times New Roman" w:hAnsi="Times New Roman" w:cs="Times New Roman"/>
                <w:sz w:val="28"/>
                <w:szCs w:val="28"/>
              </w:rPr>
              <w:t>администрации»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8D7">
              <w:rPr>
                <w:rFonts w:ascii="Times New Roman" w:hAnsi="Times New Roman" w:cs="Times New Roman"/>
                <w:sz w:val="28"/>
                <w:szCs w:val="28"/>
              </w:rPr>
              <w:t>Светлогорского района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591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</w:p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387" w:type="dxa"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культуре, спорту и делам молодежи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Лаврентьева Светлана</w:t>
            </w:r>
          </w:p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387" w:type="dxa"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Шклярук Светлана Викторовна</w:t>
            </w:r>
          </w:p>
        </w:tc>
        <w:tc>
          <w:tcPr>
            <w:tcW w:w="5387" w:type="dxa"/>
          </w:tcPr>
          <w:p w:rsidR="008F1986" w:rsidRDefault="008F1986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 Лев Леонидович</w:t>
            </w:r>
          </w:p>
        </w:tc>
        <w:tc>
          <w:tcPr>
            <w:tcW w:w="5387" w:type="dxa"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591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Паламарчук </w:t>
            </w:r>
          </w:p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387" w:type="dxa"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капительного строительства»</w:t>
            </w:r>
          </w:p>
        </w:tc>
      </w:tr>
      <w:tr w:rsidR="008F1986" w:rsidTr="00C95EDF">
        <w:tc>
          <w:tcPr>
            <w:tcW w:w="1560" w:type="dxa"/>
            <w:vMerge/>
          </w:tcPr>
          <w:p w:rsidR="008F1986" w:rsidRDefault="008F1986" w:rsidP="009A700B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591" w:rsidRDefault="008F1986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A0">
              <w:rPr>
                <w:rFonts w:ascii="Times New Roman" w:hAnsi="Times New Roman" w:cs="Times New Roman"/>
                <w:sz w:val="28"/>
                <w:szCs w:val="28"/>
              </w:rPr>
              <w:t xml:space="preserve">Тихан </w:t>
            </w:r>
          </w:p>
          <w:p w:rsidR="008F1986" w:rsidRPr="002F54A0" w:rsidRDefault="008F1986" w:rsidP="00914985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A0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2F54A0">
              <w:rPr>
                <w:rFonts w:ascii="Times New Roman" w:hAnsi="Times New Roman" w:cs="Times New Roman"/>
                <w:sz w:val="28"/>
                <w:szCs w:val="28"/>
              </w:rPr>
              <w:t>Чеславович</w:t>
            </w:r>
            <w:proofErr w:type="spellEnd"/>
          </w:p>
        </w:tc>
        <w:tc>
          <w:tcPr>
            <w:tcW w:w="5387" w:type="dxa"/>
          </w:tcPr>
          <w:p w:rsidR="008F1986" w:rsidRDefault="00D12591" w:rsidP="00D12591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МКУ </w:t>
            </w:r>
            <w:r w:rsidR="008F1986">
              <w:rPr>
                <w:sz w:val="28"/>
                <w:szCs w:val="28"/>
              </w:rPr>
              <w:t>«Информационные</w:t>
            </w:r>
            <w:r>
              <w:rPr>
                <w:sz w:val="28"/>
                <w:szCs w:val="28"/>
              </w:rPr>
              <w:t xml:space="preserve"> </w:t>
            </w:r>
            <w:r w:rsidR="008F1986">
              <w:rPr>
                <w:sz w:val="28"/>
                <w:szCs w:val="28"/>
              </w:rPr>
              <w:t>коммуникационные системы»</w:t>
            </w:r>
            <w:r>
              <w:rPr>
                <w:sz w:val="28"/>
                <w:szCs w:val="28"/>
              </w:rPr>
              <w:t xml:space="preserve"> </w:t>
            </w:r>
            <w:r w:rsidR="008F1986">
              <w:rPr>
                <w:sz w:val="28"/>
                <w:szCs w:val="28"/>
              </w:rPr>
              <w:t>Светлогорского района</w:t>
            </w:r>
          </w:p>
        </w:tc>
      </w:tr>
    </w:tbl>
    <w:p w:rsidR="006E415D" w:rsidRPr="004B28D7" w:rsidRDefault="006E415D" w:rsidP="006E415D">
      <w:pPr>
        <w:rPr>
          <w:sz w:val="28"/>
          <w:szCs w:val="28"/>
        </w:rPr>
      </w:pPr>
    </w:p>
    <w:sectPr w:rsidR="006E415D" w:rsidRPr="004B28D7" w:rsidSect="00910268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74DF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35A6"/>
    <w:rsid w:val="0004287C"/>
    <w:rsid w:val="00056463"/>
    <w:rsid w:val="0006582F"/>
    <w:rsid w:val="00071732"/>
    <w:rsid w:val="00072A66"/>
    <w:rsid w:val="00096D7A"/>
    <w:rsid w:val="000E1B74"/>
    <w:rsid w:val="0010354B"/>
    <w:rsid w:val="001063BE"/>
    <w:rsid w:val="001358E5"/>
    <w:rsid w:val="001579FE"/>
    <w:rsid w:val="00160FFD"/>
    <w:rsid w:val="00171A21"/>
    <w:rsid w:val="00175839"/>
    <w:rsid w:val="0018558D"/>
    <w:rsid w:val="00196064"/>
    <w:rsid w:val="001A2D8A"/>
    <w:rsid w:val="001F1000"/>
    <w:rsid w:val="0020768D"/>
    <w:rsid w:val="00237CFD"/>
    <w:rsid w:val="002755B0"/>
    <w:rsid w:val="00275AB8"/>
    <w:rsid w:val="00286E88"/>
    <w:rsid w:val="002C74E8"/>
    <w:rsid w:val="002E1E1B"/>
    <w:rsid w:val="002E2A95"/>
    <w:rsid w:val="002F54A0"/>
    <w:rsid w:val="00302D78"/>
    <w:rsid w:val="00314A58"/>
    <w:rsid w:val="00317BF1"/>
    <w:rsid w:val="00317C2E"/>
    <w:rsid w:val="00325ACD"/>
    <w:rsid w:val="003363CD"/>
    <w:rsid w:val="00384368"/>
    <w:rsid w:val="00393AD3"/>
    <w:rsid w:val="00394ECC"/>
    <w:rsid w:val="003B73A7"/>
    <w:rsid w:val="003F1EF3"/>
    <w:rsid w:val="003F216F"/>
    <w:rsid w:val="00402C2C"/>
    <w:rsid w:val="004400FD"/>
    <w:rsid w:val="00447E98"/>
    <w:rsid w:val="00463EC2"/>
    <w:rsid w:val="00470167"/>
    <w:rsid w:val="00470E42"/>
    <w:rsid w:val="00487809"/>
    <w:rsid w:val="004A6DF8"/>
    <w:rsid w:val="004B0F3B"/>
    <w:rsid w:val="004B0FC7"/>
    <w:rsid w:val="004B28D7"/>
    <w:rsid w:val="004C7E21"/>
    <w:rsid w:val="004D4F36"/>
    <w:rsid w:val="004D7DE6"/>
    <w:rsid w:val="004E4118"/>
    <w:rsid w:val="004F29CF"/>
    <w:rsid w:val="004F7F19"/>
    <w:rsid w:val="00502E6B"/>
    <w:rsid w:val="00554B48"/>
    <w:rsid w:val="0056372E"/>
    <w:rsid w:val="00564614"/>
    <w:rsid w:val="00570D05"/>
    <w:rsid w:val="00582542"/>
    <w:rsid w:val="00585D81"/>
    <w:rsid w:val="00592EF6"/>
    <w:rsid w:val="005B160D"/>
    <w:rsid w:val="005C649C"/>
    <w:rsid w:val="005D5486"/>
    <w:rsid w:val="0060780E"/>
    <w:rsid w:val="006101E6"/>
    <w:rsid w:val="00620CBE"/>
    <w:rsid w:val="00636DEB"/>
    <w:rsid w:val="00637912"/>
    <w:rsid w:val="0064345F"/>
    <w:rsid w:val="006463B3"/>
    <w:rsid w:val="006A02A8"/>
    <w:rsid w:val="006B6B2C"/>
    <w:rsid w:val="006C2386"/>
    <w:rsid w:val="006D1514"/>
    <w:rsid w:val="006D4243"/>
    <w:rsid w:val="006E415D"/>
    <w:rsid w:val="006F5DF3"/>
    <w:rsid w:val="00700B91"/>
    <w:rsid w:val="00701240"/>
    <w:rsid w:val="00707AC2"/>
    <w:rsid w:val="00714F19"/>
    <w:rsid w:val="00721602"/>
    <w:rsid w:val="00735BEF"/>
    <w:rsid w:val="00751957"/>
    <w:rsid w:val="00763797"/>
    <w:rsid w:val="007832E8"/>
    <w:rsid w:val="00794E39"/>
    <w:rsid w:val="007968D0"/>
    <w:rsid w:val="007A19F4"/>
    <w:rsid w:val="007A1F0E"/>
    <w:rsid w:val="007E3958"/>
    <w:rsid w:val="008901AA"/>
    <w:rsid w:val="008909A8"/>
    <w:rsid w:val="008B7625"/>
    <w:rsid w:val="008B7C2A"/>
    <w:rsid w:val="008E4C04"/>
    <w:rsid w:val="008F1986"/>
    <w:rsid w:val="008F3973"/>
    <w:rsid w:val="00910268"/>
    <w:rsid w:val="009135A6"/>
    <w:rsid w:val="00914985"/>
    <w:rsid w:val="00933449"/>
    <w:rsid w:val="00941857"/>
    <w:rsid w:val="009466E7"/>
    <w:rsid w:val="00950B37"/>
    <w:rsid w:val="00951022"/>
    <w:rsid w:val="00974877"/>
    <w:rsid w:val="00982CF5"/>
    <w:rsid w:val="009A700B"/>
    <w:rsid w:val="009B368D"/>
    <w:rsid w:val="009B74FF"/>
    <w:rsid w:val="00A07798"/>
    <w:rsid w:val="00A154E6"/>
    <w:rsid w:val="00A516A2"/>
    <w:rsid w:val="00A65692"/>
    <w:rsid w:val="00A978B8"/>
    <w:rsid w:val="00AA6FFB"/>
    <w:rsid w:val="00B01A99"/>
    <w:rsid w:val="00B10301"/>
    <w:rsid w:val="00B2566F"/>
    <w:rsid w:val="00B268DF"/>
    <w:rsid w:val="00B33976"/>
    <w:rsid w:val="00B85134"/>
    <w:rsid w:val="00B85430"/>
    <w:rsid w:val="00B92A12"/>
    <w:rsid w:val="00BB789F"/>
    <w:rsid w:val="00BC25BD"/>
    <w:rsid w:val="00BC4EF0"/>
    <w:rsid w:val="00BF3F76"/>
    <w:rsid w:val="00C073BE"/>
    <w:rsid w:val="00C235D7"/>
    <w:rsid w:val="00C4594E"/>
    <w:rsid w:val="00C547C2"/>
    <w:rsid w:val="00C64662"/>
    <w:rsid w:val="00C72416"/>
    <w:rsid w:val="00C832AE"/>
    <w:rsid w:val="00C861D8"/>
    <w:rsid w:val="00C95EDF"/>
    <w:rsid w:val="00CC3B7D"/>
    <w:rsid w:val="00CE0356"/>
    <w:rsid w:val="00CF6911"/>
    <w:rsid w:val="00CF749F"/>
    <w:rsid w:val="00D06177"/>
    <w:rsid w:val="00D12591"/>
    <w:rsid w:val="00D3073F"/>
    <w:rsid w:val="00D41C8A"/>
    <w:rsid w:val="00D7307F"/>
    <w:rsid w:val="00D961AD"/>
    <w:rsid w:val="00DA1F73"/>
    <w:rsid w:val="00DD4790"/>
    <w:rsid w:val="00DF55FF"/>
    <w:rsid w:val="00E13CE6"/>
    <w:rsid w:val="00E33DC8"/>
    <w:rsid w:val="00E5634A"/>
    <w:rsid w:val="00E565AA"/>
    <w:rsid w:val="00E63EB0"/>
    <w:rsid w:val="00E67192"/>
    <w:rsid w:val="00E703E0"/>
    <w:rsid w:val="00E74BD6"/>
    <w:rsid w:val="00E74F3F"/>
    <w:rsid w:val="00E76908"/>
    <w:rsid w:val="00E85D7D"/>
    <w:rsid w:val="00EA1014"/>
    <w:rsid w:val="00EC4B1F"/>
    <w:rsid w:val="00EF24C2"/>
    <w:rsid w:val="00EF6384"/>
    <w:rsid w:val="00EF7598"/>
    <w:rsid w:val="00F046A1"/>
    <w:rsid w:val="00F12239"/>
    <w:rsid w:val="00F155C5"/>
    <w:rsid w:val="00F273F4"/>
    <w:rsid w:val="00F36975"/>
    <w:rsid w:val="00F42A4F"/>
    <w:rsid w:val="00F5540C"/>
    <w:rsid w:val="00F63354"/>
    <w:rsid w:val="00F9045B"/>
    <w:rsid w:val="00FA305E"/>
    <w:rsid w:val="00FB4DBB"/>
    <w:rsid w:val="00FC17FE"/>
    <w:rsid w:val="00FD2D61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AA"/>
    <w:pPr>
      <w:ind w:left="720"/>
      <w:contextualSpacing/>
    </w:pPr>
  </w:style>
  <w:style w:type="paragraph" w:customStyle="1" w:styleId="FR1">
    <w:name w:val="FR1"/>
    <w:rsid w:val="00951022"/>
    <w:pPr>
      <w:widowControl w:val="0"/>
      <w:autoSpaceDE w:val="0"/>
      <w:autoSpaceDN w:val="0"/>
      <w:adjustRightInd w:val="0"/>
      <w:spacing w:after="0" w:line="300" w:lineRule="auto"/>
      <w:ind w:left="40" w:firstLine="640"/>
      <w:jc w:val="both"/>
    </w:pPr>
    <w:rPr>
      <w:rFonts w:ascii="Arial" w:eastAsia="Times New Roman" w:hAnsi="Arial" w:cs="Arial"/>
      <w:lang w:eastAsia="ru-RU"/>
    </w:rPr>
  </w:style>
  <w:style w:type="table" w:styleId="a4">
    <w:name w:val="Table Grid"/>
    <w:basedOn w:val="a1"/>
    <w:uiPriority w:val="59"/>
    <w:rsid w:val="0070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4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772C4-81B6-4104-B5EE-1813BA1D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e.tkachuk</cp:lastModifiedBy>
  <cp:revision>12</cp:revision>
  <cp:lastPrinted>2018-11-30T14:27:00Z</cp:lastPrinted>
  <dcterms:created xsi:type="dcterms:W3CDTF">2017-11-22T07:45:00Z</dcterms:created>
  <dcterms:modified xsi:type="dcterms:W3CDTF">2018-12-04T07:25:00Z</dcterms:modified>
</cp:coreProperties>
</file>