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430D01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0D01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430D0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A7ABE">
        <w:rPr>
          <w:rFonts w:ascii="Times New Roman" w:hAnsi="Times New Roman" w:cs="Times New Roman"/>
          <w:b/>
          <w:sz w:val="26"/>
          <w:szCs w:val="26"/>
        </w:rPr>
        <w:t>№8</w:t>
      </w:r>
    </w:p>
    <w:p w:rsidR="00430D01" w:rsidRPr="00FE7B4C" w:rsidRDefault="00B46CCD" w:rsidP="00430D01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FE7B4C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FE7B4C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  <w:r w:rsidR="00430D01" w:rsidRPr="00FE7B4C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муниципального  образования </w:t>
      </w:r>
    </w:p>
    <w:p w:rsidR="00430D01" w:rsidRPr="00FE7B4C" w:rsidRDefault="00430D01" w:rsidP="00106125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7B4C">
        <w:rPr>
          <w:rFonts w:ascii="Times New Roman" w:hAnsi="Times New Roman" w:cs="Times New Roman"/>
          <w:b/>
          <w:sz w:val="26"/>
          <w:szCs w:val="26"/>
        </w:rPr>
        <w:t>«Светлогорский городской округ»</w:t>
      </w:r>
    </w:p>
    <w:p w:rsidR="00DA7ABE" w:rsidRPr="00DA7ABE" w:rsidRDefault="00DA7ABE" w:rsidP="00DA7ABE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>«</w:t>
      </w:r>
      <w:r w:rsidRPr="00DA7ABE">
        <w:rPr>
          <w:b/>
          <w:sz w:val="26"/>
          <w:szCs w:val="26"/>
        </w:rPr>
        <w:t xml:space="preserve">О порядке предоставления адресной социальной помощи гражданам </w:t>
      </w:r>
      <w:proofErr w:type="spellStart"/>
      <w:r w:rsidRPr="00DA7ABE">
        <w:rPr>
          <w:b/>
          <w:sz w:val="26"/>
          <w:szCs w:val="26"/>
        </w:rPr>
        <w:t>Светлогорского</w:t>
      </w:r>
      <w:proofErr w:type="spellEnd"/>
      <w:r w:rsidRPr="00DA7ABE">
        <w:rPr>
          <w:b/>
          <w:sz w:val="26"/>
          <w:szCs w:val="26"/>
        </w:rPr>
        <w:t xml:space="preserve"> городского округа, оказавшимся</w:t>
      </w:r>
      <w:r>
        <w:rPr>
          <w:b/>
          <w:sz w:val="26"/>
          <w:szCs w:val="26"/>
        </w:rPr>
        <w:t xml:space="preserve">  в трудной жизненной ситуации»</w:t>
      </w:r>
    </w:p>
    <w:p w:rsidR="00AA057D" w:rsidRDefault="00AA057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г. Светлогорск 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 Калининградско</w:t>
      </w:r>
      <w:r>
        <w:rPr>
          <w:rFonts w:ascii="Times New Roman" w:hAnsi="Times New Roman" w:cs="Times New Roman"/>
          <w:sz w:val="26"/>
          <w:szCs w:val="26"/>
        </w:rPr>
        <w:t xml:space="preserve">й области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5F6696">
        <w:rPr>
          <w:rFonts w:ascii="Times New Roman" w:hAnsi="Times New Roman" w:cs="Times New Roman"/>
          <w:sz w:val="26"/>
          <w:szCs w:val="26"/>
        </w:rPr>
        <w:t xml:space="preserve">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60F2B">
        <w:rPr>
          <w:rFonts w:ascii="Times New Roman" w:hAnsi="Times New Roman" w:cs="Times New Roman"/>
          <w:sz w:val="26"/>
          <w:szCs w:val="26"/>
        </w:rPr>
        <w:t xml:space="preserve">  «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="00BA5BF0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C50515">
        <w:rPr>
          <w:rFonts w:ascii="Times New Roman" w:hAnsi="Times New Roman" w:cs="Times New Roman"/>
          <w:sz w:val="26"/>
          <w:szCs w:val="26"/>
        </w:rPr>
        <w:t xml:space="preserve"> февраля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Председатель комиссии:</w:t>
      </w:r>
    </w:p>
    <w:p w:rsidR="00B46CCD" w:rsidRDefault="00B170A8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Мельник Иван Владимирович</w:t>
      </w:r>
      <w:r w:rsidR="00B46CCD">
        <w:rPr>
          <w:rFonts w:ascii="Times New Roman" w:hAnsi="Times New Roman" w:cs="Times New Roman"/>
          <w:sz w:val="26"/>
          <w:szCs w:val="26"/>
        </w:rPr>
        <w:t xml:space="preserve"> –</w:t>
      </w:r>
      <w:r w:rsidR="008269F5">
        <w:rPr>
          <w:rFonts w:ascii="Times New Roman" w:hAnsi="Times New Roman" w:cs="Times New Roman"/>
          <w:sz w:val="26"/>
          <w:szCs w:val="26"/>
        </w:rPr>
        <w:t xml:space="preserve"> заместитель</w:t>
      </w:r>
      <w:r w:rsidR="00B46CCD">
        <w:rPr>
          <w:rFonts w:ascii="Times New Roman" w:hAnsi="Times New Roman" w:cs="Times New Roman"/>
          <w:sz w:val="26"/>
          <w:szCs w:val="26"/>
        </w:rPr>
        <w:t xml:space="preserve"> главы </w:t>
      </w:r>
      <w:r w:rsidR="008269F5">
        <w:rPr>
          <w:rFonts w:ascii="Times New Roman" w:hAnsi="Times New Roman" w:cs="Times New Roman"/>
          <w:sz w:val="26"/>
          <w:szCs w:val="26"/>
        </w:rPr>
        <w:t>–</w:t>
      </w:r>
      <w:r w:rsidR="00B46CCD">
        <w:rPr>
          <w:rFonts w:ascii="Times New Roman" w:hAnsi="Times New Roman" w:cs="Times New Roman"/>
          <w:sz w:val="26"/>
          <w:szCs w:val="26"/>
        </w:rPr>
        <w:t xml:space="preserve"> нач</w:t>
      </w:r>
      <w:r w:rsidR="008269F5">
        <w:rPr>
          <w:rFonts w:ascii="Times New Roman" w:hAnsi="Times New Roman" w:cs="Times New Roman"/>
          <w:sz w:val="26"/>
          <w:szCs w:val="26"/>
        </w:rPr>
        <w:t>альник административного отдела</w:t>
      </w:r>
      <w:r w:rsidR="00FD1444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образования «</w:t>
      </w:r>
      <w:r w:rsidR="0017722F">
        <w:rPr>
          <w:rFonts w:ascii="Times New Roman" w:hAnsi="Times New Roman" w:cs="Times New Roman"/>
          <w:sz w:val="26"/>
          <w:szCs w:val="26"/>
        </w:rPr>
        <w:t>Светлогорский городской округ</w:t>
      </w:r>
      <w:r w:rsidR="00FD1444">
        <w:rPr>
          <w:rFonts w:ascii="Times New Roman" w:hAnsi="Times New Roman" w:cs="Times New Roman"/>
          <w:sz w:val="26"/>
          <w:szCs w:val="26"/>
        </w:rPr>
        <w:t>»</w:t>
      </w:r>
      <w:r w:rsidR="008269F5"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Шклярук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Светлана Викторовна – начальник экономического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453FE3" w:rsidRDefault="00B901A1" w:rsidP="00DB436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hyperlink r:id="rId7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53FE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53FE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26.02.2010</w:t>
      </w:r>
      <w:r w:rsidR="005C35CA" w:rsidRPr="00453FE3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453FE3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453FE3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453FE3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453FE3">
        <w:rPr>
          <w:rFonts w:ascii="Times New Roman" w:hAnsi="Times New Roman" w:cs="Times New Roman"/>
          <w:sz w:val="26"/>
          <w:szCs w:val="26"/>
        </w:rPr>
        <w:t>года</w:t>
      </w:r>
      <w:r w:rsidR="0072308A" w:rsidRPr="00453FE3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453FE3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453FE3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453FE3">
        <w:rPr>
          <w:rFonts w:ascii="Times New Roman" w:hAnsi="Times New Roman" w:cs="Times New Roman"/>
          <w:sz w:val="26"/>
          <w:szCs w:val="26"/>
        </w:rPr>
        <w:t xml:space="preserve">ородской округ» и их проектов» </w:t>
      </w:r>
      <w:r w:rsidR="00232ECD" w:rsidRPr="00453FE3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453FE3">
        <w:rPr>
          <w:rFonts w:ascii="Times New Roman" w:hAnsi="Times New Roman" w:cs="Times New Roman"/>
          <w:sz w:val="26"/>
          <w:szCs w:val="26"/>
        </w:rPr>
        <w:t>э</w:t>
      </w:r>
      <w:r w:rsidR="00826CFC" w:rsidRPr="00453FE3">
        <w:rPr>
          <w:rFonts w:ascii="Times New Roman" w:hAnsi="Times New Roman" w:cs="Times New Roman"/>
          <w:sz w:val="26"/>
          <w:szCs w:val="26"/>
        </w:rPr>
        <w:t>кспертиза:</w:t>
      </w:r>
    </w:p>
    <w:p w:rsidR="00F5443B" w:rsidRPr="00DA7ABE" w:rsidRDefault="00215F42" w:rsidP="00F5443B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453FE3">
        <w:rPr>
          <w:sz w:val="26"/>
          <w:szCs w:val="26"/>
        </w:rPr>
        <w:tab/>
      </w:r>
      <w:r w:rsidRPr="008E446E">
        <w:rPr>
          <w:sz w:val="26"/>
          <w:szCs w:val="26"/>
        </w:rPr>
        <w:t>-</w:t>
      </w:r>
      <w:r w:rsidR="008E446E" w:rsidRPr="008E446E">
        <w:rPr>
          <w:sz w:val="26"/>
          <w:szCs w:val="26"/>
        </w:rPr>
        <w:t xml:space="preserve"> Постановления администрации муниципального  образования </w:t>
      </w:r>
      <w:r w:rsidR="00EE6B49">
        <w:rPr>
          <w:sz w:val="26"/>
          <w:szCs w:val="26"/>
        </w:rPr>
        <w:t xml:space="preserve">  </w:t>
      </w:r>
      <w:r w:rsidR="008E446E" w:rsidRPr="008E446E">
        <w:rPr>
          <w:sz w:val="26"/>
          <w:szCs w:val="26"/>
        </w:rPr>
        <w:t xml:space="preserve">«Светлогорский </w:t>
      </w:r>
      <w:r w:rsidR="00AA057D">
        <w:rPr>
          <w:sz w:val="26"/>
          <w:szCs w:val="26"/>
        </w:rPr>
        <w:t xml:space="preserve"> </w:t>
      </w:r>
      <w:r w:rsidR="00F5443B">
        <w:rPr>
          <w:sz w:val="26"/>
          <w:szCs w:val="26"/>
        </w:rPr>
        <w:t xml:space="preserve"> </w:t>
      </w:r>
      <w:r w:rsidR="00F5443B">
        <w:rPr>
          <w:b/>
          <w:sz w:val="28"/>
          <w:szCs w:val="28"/>
        </w:rPr>
        <w:t>«</w:t>
      </w:r>
      <w:r w:rsidR="00F5443B" w:rsidRPr="00DA7ABE">
        <w:rPr>
          <w:b/>
          <w:sz w:val="26"/>
          <w:szCs w:val="26"/>
        </w:rPr>
        <w:t xml:space="preserve">О порядке предоставления адресной социальной помощи гражданам </w:t>
      </w:r>
      <w:proofErr w:type="spellStart"/>
      <w:r w:rsidR="00F5443B" w:rsidRPr="00DA7ABE">
        <w:rPr>
          <w:b/>
          <w:sz w:val="26"/>
          <w:szCs w:val="26"/>
        </w:rPr>
        <w:t>Светлогорского</w:t>
      </w:r>
      <w:proofErr w:type="spellEnd"/>
      <w:r w:rsidR="00F5443B" w:rsidRPr="00DA7ABE">
        <w:rPr>
          <w:b/>
          <w:sz w:val="26"/>
          <w:szCs w:val="26"/>
        </w:rPr>
        <w:t xml:space="preserve"> городского округа, оказавшимся</w:t>
      </w:r>
      <w:r w:rsidR="00F5443B">
        <w:rPr>
          <w:b/>
          <w:sz w:val="26"/>
          <w:szCs w:val="26"/>
        </w:rPr>
        <w:t xml:space="preserve">  в трудной жизненной ситуации»</w:t>
      </w:r>
    </w:p>
    <w:p w:rsidR="00652B40" w:rsidRPr="00AA057D" w:rsidRDefault="00F5443B" w:rsidP="00F5443B">
      <w:pPr>
        <w:autoSpaceDE w:val="0"/>
        <w:autoSpaceDN w:val="0"/>
        <w:adjustRightInd w:val="0"/>
        <w:jc w:val="both"/>
        <w:outlineLvl w:val="0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B4363">
        <w:rPr>
          <w:sz w:val="26"/>
          <w:szCs w:val="26"/>
        </w:rPr>
        <w:t>(</w:t>
      </w:r>
      <w:r w:rsidR="00DB4363" w:rsidRPr="005520CC">
        <w:rPr>
          <w:sz w:val="26"/>
          <w:szCs w:val="26"/>
        </w:rPr>
        <w:t>далее</w:t>
      </w:r>
      <w:r w:rsidR="00AA057D">
        <w:rPr>
          <w:sz w:val="26"/>
          <w:szCs w:val="26"/>
        </w:rPr>
        <w:t xml:space="preserve"> </w:t>
      </w:r>
      <w:r w:rsidR="00DB4363" w:rsidRPr="005520CC">
        <w:rPr>
          <w:sz w:val="26"/>
          <w:szCs w:val="26"/>
        </w:rPr>
        <w:t>- Проект документа).</w:t>
      </w:r>
      <w:r w:rsidR="00DB4363">
        <w:rPr>
          <w:sz w:val="26"/>
          <w:szCs w:val="26"/>
        </w:rPr>
        <w:t xml:space="preserve"> </w:t>
      </w:r>
    </w:p>
    <w:p w:rsidR="006420A5" w:rsidRPr="00776DF9" w:rsidRDefault="00EC36CE" w:rsidP="00826CFC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экспертизы нормативных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C8694C">
        <w:rPr>
          <w:rFonts w:ascii="Times New Roman" w:hAnsi="Times New Roman" w:cs="Times New Roman"/>
          <w:sz w:val="26"/>
          <w:szCs w:val="26"/>
        </w:rPr>
        <w:t>.08.2016 г. № 05-08/2016 (</w:t>
      </w:r>
      <w:proofErr w:type="spellStart"/>
      <w:r w:rsidR="00C327CE">
        <w:rPr>
          <w:rFonts w:ascii="Times New Roman" w:hAnsi="Times New Roman" w:cs="Times New Roman"/>
          <w:sz w:val="26"/>
          <w:szCs w:val="26"/>
        </w:rPr>
        <w:t>исх.№</w:t>
      </w:r>
      <w:proofErr w:type="spellEnd"/>
      <w:r w:rsidR="00C327CE">
        <w:rPr>
          <w:rFonts w:ascii="Times New Roman" w:hAnsi="Times New Roman" w:cs="Times New Roman"/>
          <w:sz w:val="26"/>
          <w:szCs w:val="26"/>
        </w:rPr>
        <w:t xml:space="preserve">  </w:t>
      </w:r>
      <w:r w:rsidR="00DB4363">
        <w:rPr>
          <w:rFonts w:ascii="Times New Roman" w:hAnsi="Times New Roman" w:cs="Times New Roman"/>
          <w:sz w:val="26"/>
          <w:szCs w:val="26"/>
        </w:rPr>
        <w:t>724</w:t>
      </w:r>
      <w:r w:rsidR="00C327CE">
        <w:rPr>
          <w:rFonts w:ascii="Times New Roman" w:hAnsi="Times New Roman" w:cs="Times New Roman"/>
          <w:sz w:val="26"/>
          <w:szCs w:val="26"/>
        </w:rPr>
        <w:t xml:space="preserve">   от</w:t>
      </w:r>
      <w:r w:rsidR="00DB4363">
        <w:rPr>
          <w:rFonts w:ascii="Times New Roman" w:hAnsi="Times New Roman" w:cs="Times New Roman"/>
          <w:sz w:val="26"/>
          <w:szCs w:val="26"/>
        </w:rPr>
        <w:t xml:space="preserve"> 08</w:t>
      </w:r>
      <w:r w:rsidR="00430D01">
        <w:rPr>
          <w:rFonts w:ascii="Times New Roman" w:hAnsi="Times New Roman" w:cs="Times New Roman"/>
          <w:sz w:val="26"/>
          <w:szCs w:val="26"/>
        </w:rPr>
        <w:t>.02</w:t>
      </w:r>
      <w:r w:rsidR="005B02C2">
        <w:rPr>
          <w:rFonts w:ascii="Times New Roman" w:hAnsi="Times New Roman" w:cs="Times New Roman"/>
          <w:sz w:val="26"/>
          <w:szCs w:val="26"/>
        </w:rPr>
        <w:t>.2019 г.).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37FD3">
        <w:rPr>
          <w:rFonts w:ascii="Times New Roman" w:hAnsi="Times New Roman" w:cs="Times New Roman"/>
          <w:sz w:val="26"/>
          <w:szCs w:val="26"/>
          <w:u w:val="single"/>
        </w:rPr>
        <w:t>Председатель комиссии</w:t>
      </w:r>
      <w:r w:rsidRPr="00737FD3">
        <w:rPr>
          <w:rFonts w:ascii="Times New Roman" w:hAnsi="Times New Roman" w:cs="Times New Roman"/>
          <w:sz w:val="26"/>
          <w:szCs w:val="26"/>
        </w:rPr>
        <w:t xml:space="preserve">: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>И.В.Мельник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B9448C">
        <w:rPr>
          <w:rFonts w:ascii="Times New Roman" w:hAnsi="Times New Roman" w:cs="Times New Roman"/>
          <w:sz w:val="26"/>
          <w:szCs w:val="26"/>
          <w:u w:val="single"/>
        </w:rPr>
        <w:t>Заместители председателя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О.В.Туркина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И.С.Рахманова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С.В.Шклярук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141B3"/>
    <w:rsid w:val="00014F0A"/>
    <w:rsid w:val="00025E59"/>
    <w:rsid w:val="00055E32"/>
    <w:rsid w:val="00060966"/>
    <w:rsid w:val="000711AB"/>
    <w:rsid w:val="000A3117"/>
    <w:rsid w:val="000C29ED"/>
    <w:rsid w:val="000C739E"/>
    <w:rsid w:val="000E50C1"/>
    <w:rsid w:val="000F2B56"/>
    <w:rsid w:val="00106125"/>
    <w:rsid w:val="00111729"/>
    <w:rsid w:val="001408BC"/>
    <w:rsid w:val="001532CE"/>
    <w:rsid w:val="00153336"/>
    <w:rsid w:val="00161EC3"/>
    <w:rsid w:val="0017722F"/>
    <w:rsid w:val="001C1CB8"/>
    <w:rsid w:val="001E22F6"/>
    <w:rsid w:val="00215F42"/>
    <w:rsid w:val="002200DB"/>
    <w:rsid w:val="00230D2D"/>
    <w:rsid w:val="00232ECD"/>
    <w:rsid w:val="00237F9D"/>
    <w:rsid w:val="00240705"/>
    <w:rsid w:val="002537F5"/>
    <w:rsid w:val="00276751"/>
    <w:rsid w:val="002C2709"/>
    <w:rsid w:val="002D5144"/>
    <w:rsid w:val="00325433"/>
    <w:rsid w:val="00330677"/>
    <w:rsid w:val="00331E5D"/>
    <w:rsid w:val="00352C63"/>
    <w:rsid w:val="00376A83"/>
    <w:rsid w:val="003806D4"/>
    <w:rsid w:val="003E5E99"/>
    <w:rsid w:val="003E71A0"/>
    <w:rsid w:val="003F06ED"/>
    <w:rsid w:val="003F4118"/>
    <w:rsid w:val="00402662"/>
    <w:rsid w:val="00425568"/>
    <w:rsid w:val="00430D01"/>
    <w:rsid w:val="00442438"/>
    <w:rsid w:val="00453FE3"/>
    <w:rsid w:val="00454660"/>
    <w:rsid w:val="00462A1B"/>
    <w:rsid w:val="00493194"/>
    <w:rsid w:val="004A3842"/>
    <w:rsid w:val="004B4CE8"/>
    <w:rsid w:val="004B716D"/>
    <w:rsid w:val="004D47C6"/>
    <w:rsid w:val="004D49F2"/>
    <w:rsid w:val="004E48E5"/>
    <w:rsid w:val="004F666E"/>
    <w:rsid w:val="00520B04"/>
    <w:rsid w:val="00533DBC"/>
    <w:rsid w:val="005520CC"/>
    <w:rsid w:val="00555C1A"/>
    <w:rsid w:val="00561427"/>
    <w:rsid w:val="00562204"/>
    <w:rsid w:val="00570AB3"/>
    <w:rsid w:val="005741F9"/>
    <w:rsid w:val="00593F07"/>
    <w:rsid w:val="005B02C2"/>
    <w:rsid w:val="005C0584"/>
    <w:rsid w:val="005C35CA"/>
    <w:rsid w:val="005D21EB"/>
    <w:rsid w:val="005D6C38"/>
    <w:rsid w:val="005F6696"/>
    <w:rsid w:val="005F6DCA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E0502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E0021"/>
    <w:rsid w:val="007E35D7"/>
    <w:rsid w:val="008138E9"/>
    <w:rsid w:val="008269F5"/>
    <w:rsid w:val="00826CFC"/>
    <w:rsid w:val="00856C46"/>
    <w:rsid w:val="00857FD9"/>
    <w:rsid w:val="00874317"/>
    <w:rsid w:val="008877F9"/>
    <w:rsid w:val="00891182"/>
    <w:rsid w:val="00891E44"/>
    <w:rsid w:val="008A207B"/>
    <w:rsid w:val="008A40D7"/>
    <w:rsid w:val="008C22C9"/>
    <w:rsid w:val="008E446E"/>
    <w:rsid w:val="008F7990"/>
    <w:rsid w:val="0090127E"/>
    <w:rsid w:val="00920871"/>
    <w:rsid w:val="009220F9"/>
    <w:rsid w:val="009240AD"/>
    <w:rsid w:val="009258CD"/>
    <w:rsid w:val="00933D25"/>
    <w:rsid w:val="00960F2B"/>
    <w:rsid w:val="00964BD3"/>
    <w:rsid w:val="00973E1E"/>
    <w:rsid w:val="009C1E37"/>
    <w:rsid w:val="009D2EC9"/>
    <w:rsid w:val="009D5970"/>
    <w:rsid w:val="00A12350"/>
    <w:rsid w:val="00A30A48"/>
    <w:rsid w:val="00A54FBB"/>
    <w:rsid w:val="00A76ECE"/>
    <w:rsid w:val="00A822DF"/>
    <w:rsid w:val="00A90C38"/>
    <w:rsid w:val="00A968F1"/>
    <w:rsid w:val="00AA057D"/>
    <w:rsid w:val="00AA3193"/>
    <w:rsid w:val="00AA3567"/>
    <w:rsid w:val="00AB3846"/>
    <w:rsid w:val="00AB4478"/>
    <w:rsid w:val="00B170A8"/>
    <w:rsid w:val="00B46CCD"/>
    <w:rsid w:val="00B54133"/>
    <w:rsid w:val="00B63C99"/>
    <w:rsid w:val="00B63DF2"/>
    <w:rsid w:val="00B747E1"/>
    <w:rsid w:val="00B83B7E"/>
    <w:rsid w:val="00B901A1"/>
    <w:rsid w:val="00B9448C"/>
    <w:rsid w:val="00BA520A"/>
    <w:rsid w:val="00BA5BF0"/>
    <w:rsid w:val="00BD21BA"/>
    <w:rsid w:val="00BD5BD9"/>
    <w:rsid w:val="00BF70D9"/>
    <w:rsid w:val="00C002A7"/>
    <w:rsid w:val="00C305EA"/>
    <w:rsid w:val="00C327CE"/>
    <w:rsid w:val="00C334DB"/>
    <w:rsid w:val="00C36D17"/>
    <w:rsid w:val="00C50515"/>
    <w:rsid w:val="00C523C8"/>
    <w:rsid w:val="00C81DA2"/>
    <w:rsid w:val="00C81EB2"/>
    <w:rsid w:val="00C8694C"/>
    <w:rsid w:val="00C93E55"/>
    <w:rsid w:val="00C94E8F"/>
    <w:rsid w:val="00CA1F34"/>
    <w:rsid w:val="00CC105A"/>
    <w:rsid w:val="00CC6BE0"/>
    <w:rsid w:val="00CF25FB"/>
    <w:rsid w:val="00D150E4"/>
    <w:rsid w:val="00D34022"/>
    <w:rsid w:val="00D62229"/>
    <w:rsid w:val="00DA07C7"/>
    <w:rsid w:val="00DA7ABE"/>
    <w:rsid w:val="00DB4363"/>
    <w:rsid w:val="00DB5026"/>
    <w:rsid w:val="00DC0187"/>
    <w:rsid w:val="00DD0A7D"/>
    <w:rsid w:val="00DF6D7D"/>
    <w:rsid w:val="00E033E1"/>
    <w:rsid w:val="00E04C8E"/>
    <w:rsid w:val="00E177DD"/>
    <w:rsid w:val="00E212FF"/>
    <w:rsid w:val="00E37BB0"/>
    <w:rsid w:val="00E717A1"/>
    <w:rsid w:val="00E74876"/>
    <w:rsid w:val="00EA0070"/>
    <w:rsid w:val="00EA5213"/>
    <w:rsid w:val="00EA5287"/>
    <w:rsid w:val="00EC17D9"/>
    <w:rsid w:val="00EC36CE"/>
    <w:rsid w:val="00ED37A1"/>
    <w:rsid w:val="00EE65E2"/>
    <w:rsid w:val="00EE6B49"/>
    <w:rsid w:val="00EF3A5E"/>
    <w:rsid w:val="00EF60B6"/>
    <w:rsid w:val="00F2174F"/>
    <w:rsid w:val="00F5443B"/>
    <w:rsid w:val="00FC0226"/>
    <w:rsid w:val="00FC5E98"/>
    <w:rsid w:val="00FD1444"/>
    <w:rsid w:val="00FE2E2D"/>
    <w:rsid w:val="00FE7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99"/>
    <w:qFormat/>
    <w:rsid w:val="00430D01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0357A-F7E9-4DB7-B347-B8BCB80CA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364</Words>
  <Characters>4427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4782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45</cp:revision>
  <cp:lastPrinted>2019-02-14T12:51:00Z</cp:lastPrinted>
  <dcterms:created xsi:type="dcterms:W3CDTF">2019-01-30T15:42:00Z</dcterms:created>
  <dcterms:modified xsi:type="dcterms:W3CDTF">2019-02-14T12:55:00Z</dcterms:modified>
</cp:coreProperties>
</file>