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:rsidR="009B48AA" w:rsidRDefault="00867E3A" w:rsidP="009B48AA">
      <w:pPr>
        <w:jc w:val="center"/>
        <w:rPr>
          <w:b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D7542F">
        <w:rPr>
          <w:b/>
          <w:bCs/>
        </w:rPr>
        <w:t>«</w:t>
      </w:r>
      <w:r w:rsidR="009B48AA" w:rsidRPr="005652BE">
        <w:rPr>
          <w:b/>
        </w:rPr>
        <w:t xml:space="preserve">О внесении изменений в постановление администрации муниципального образования «Светлогорский городской округ» от 27.02.2019 № 179   «Об утверждении муниципальной программы </w:t>
      </w:r>
      <w:r w:rsidR="009B48AA">
        <w:rPr>
          <w:b/>
        </w:rPr>
        <w:t xml:space="preserve"> </w:t>
      </w:r>
    </w:p>
    <w:p w:rsidR="009B48AA" w:rsidRPr="005652BE" w:rsidRDefault="009B48AA" w:rsidP="009B48AA">
      <w:pPr>
        <w:jc w:val="center"/>
        <w:rPr>
          <w:b/>
        </w:rPr>
      </w:pPr>
      <w:r w:rsidRPr="005652BE">
        <w:rPr>
          <w:b/>
        </w:rPr>
        <w:t>«Развитие культуры»»</w:t>
      </w:r>
    </w:p>
    <w:p w:rsidR="009B48AA" w:rsidRPr="005652BE" w:rsidRDefault="009B48AA" w:rsidP="009B48AA"/>
    <w:p w:rsidR="009B48AA" w:rsidRPr="00E41D1B" w:rsidRDefault="009B48AA" w:rsidP="009B48AA">
      <w:pPr>
        <w:jc w:val="center"/>
        <w:rPr>
          <w:b/>
          <w:bCs/>
        </w:rPr>
      </w:pPr>
    </w:p>
    <w:p w:rsidR="00A12A7A" w:rsidRDefault="00A12A7A" w:rsidP="00E41D1B">
      <w:pPr>
        <w:jc w:val="center"/>
        <w:rPr>
          <w:b/>
          <w:bCs/>
        </w:rPr>
      </w:pPr>
    </w:p>
    <w:p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E41D1B">
        <w:rPr>
          <w:rFonts w:ascii="Times New Roman" w:hAnsi="Times New Roman" w:cs="Times New Roman"/>
          <w:sz w:val="24"/>
          <w:szCs w:val="24"/>
        </w:rPr>
        <w:t>17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505F8" w:rsidRDefault="00A12A7A" w:rsidP="00BC349C">
      <w:pPr>
        <w:pStyle w:val="pt-a-000003"/>
        <w:shd w:val="clear" w:color="auto" w:fill="FFFFFF"/>
        <w:spacing w:before="0" w:beforeAutospacing="0" w:after="0" w:afterAutospacing="0"/>
        <w:ind w:right="-567"/>
        <w:jc w:val="both"/>
      </w:pPr>
    </w:p>
    <w:p w:rsidR="005505F8" w:rsidRPr="00E41D1B" w:rsidRDefault="00867E3A" w:rsidP="009B48AA">
      <w:pPr>
        <w:pStyle w:val="ConsPlusNormal"/>
        <w:ind w:righ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41D1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«Светлогорский гор</w:t>
      </w:r>
      <w:r w:rsidR="00A12A7A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одской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>округ»</w:t>
      </w:r>
      <w:r w:rsidR="00E41D1B" w:rsidRPr="00E41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8AA" w:rsidRPr="009B48AA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постановление администрации муниципального образования «Светлогорский городской округ» от 27.02.2019 № 179   «Об утверждении муниципальной программы  «Развитие культуры»»</w:t>
      </w:r>
      <w:r w:rsidR="009B48AA" w:rsidRPr="009B4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(далее – Проект документа).</w:t>
      </w:r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D7542F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95898"/>
    <w:rsid w:val="006A1A86"/>
    <w:rsid w:val="006E05A2"/>
    <w:rsid w:val="006F6C2E"/>
    <w:rsid w:val="00715B16"/>
    <w:rsid w:val="007802C2"/>
    <w:rsid w:val="00786F39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48AA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26</cp:revision>
  <cp:lastPrinted>2022-05-17T10:29:00Z</cp:lastPrinted>
  <dcterms:created xsi:type="dcterms:W3CDTF">2021-12-13T09:08:00Z</dcterms:created>
  <dcterms:modified xsi:type="dcterms:W3CDTF">2022-05-17T10:30:00Z</dcterms:modified>
</cp:coreProperties>
</file>