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07" w:rsidRDefault="00E80507" w:rsidP="00E8050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591F0E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91F0E">
        <w:rPr>
          <w:rFonts w:ascii="Times New Roman" w:hAnsi="Times New Roman" w:cs="Times New Roman"/>
          <w:b w:val="0"/>
          <w:sz w:val="24"/>
          <w:szCs w:val="24"/>
        </w:rPr>
        <w:t>___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</w:t>
      </w:r>
      <w:r w:rsidR="00591F0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591F0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sz w:val="28"/>
          <w:szCs w:val="28"/>
        </w:rPr>
      </w:pPr>
      <w:bookmarkStart w:id="0" w:name="_Hlk36810170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№80 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</w:p>
    <w:p w:rsidR="009C0842" w:rsidRPr="003B7076" w:rsidRDefault="009C0842" w:rsidP="009C0842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№381-ФЗ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 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 w:rsidR="006914A6"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</w:t>
      </w:r>
      <w:r w:rsidR="003E370C">
        <w:rPr>
          <w:b/>
        </w:rPr>
        <w:t>от 27 мая 2019 №</w:t>
      </w:r>
      <w:r w:rsidR="006914A6" w:rsidRPr="006914A6">
        <w:rPr>
          <w:b/>
        </w:rPr>
        <w:t>142 «О внесении изменений в реше</w:t>
      </w:r>
      <w:r w:rsidR="006914A6">
        <w:rPr>
          <w:b/>
        </w:rPr>
        <w:t xml:space="preserve">ние окружного Совета депутатов </w:t>
      </w:r>
      <w:r w:rsidR="006914A6" w:rsidRPr="006914A6">
        <w:rPr>
          <w:b/>
        </w:rPr>
        <w:t>муниципальн</w:t>
      </w:r>
      <w:r w:rsidR="006914A6">
        <w:rPr>
          <w:b/>
        </w:rPr>
        <w:t xml:space="preserve">ого образования «Светлогорский </w:t>
      </w:r>
      <w:r w:rsidR="006914A6" w:rsidRPr="006914A6">
        <w:rPr>
          <w:b/>
        </w:rPr>
        <w:t>городской округ» от 24 декабря 2018 №80 «Об утверждении Сх</w:t>
      </w:r>
      <w:r w:rsidR="006914A6">
        <w:rPr>
          <w:b/>
        </w:rPr>
        <w:t xml:space="preserve">емы размещения нестационарных </w:t>
      </w:r>
      <w:r w:rsidR="006914A6" w:rsidRPr="006914A6">
        <w:rPr>
          <w:b/>
        </w:rPr>
        <w:t>торговых объектов на территории муниципального образования «Светлогорский городской округ»»</w:t>
      </w:r>
      <w:r w:rsidR="006914A6">
        <w:rPr>
          <w:b/>
        </w:rPr>
        <w:t>:</w:t>
      </w:r>
    </w:p>
    <w:p w:rsidR="006914A6" w:rsidRDefault="006914A6" w:rsidP="006914A6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>1.1. В приложении 1 «</w:t>
      </w:r>
      <w:r w:rsidRPr="006914A6">
        <w:rPr>
          <w:b/>
        </w:rPr>
        <w:t>Перечень объектов, подлежащих исключению из схемы размещения нестационарных торговых объектов</w:t>
      </w:r>
      <w:r>
        <w:rPr>
          <w:b/>
        </w:rPr>
        <w:t xml:space="preserve">» в отношении мест для размещения нестационарных торговых объектов №№ </w:t>
      </w:r>
      <w:r w:rsidRPr="00E356F0">
        <w:rPr>
          <w:b/>
        </w:rPr>
        <w:t>232</w:t>
      </w:r>
      <w:r w:rsidR="00BF2492" w:rsidRPr="00E356F0">
        <w:rPr>
          <w:b/>
        </w:rPr>
        <w:t>—236, 238-242, 244, 246-261, 263-</w:t>
      </w:r>
      <w:r w:rsidRPr="00E356F0">
        <w:rPr>
          <w:b/>
        </w:rPr>
        <w:t>269</w:t>
      </w:r>
      <w:r w:rsidR="00971DDE" w:rsidRPr="00E356F0">
        <w:rPr>
          <w:b/>
        </w:rPr>
        <w:t xml:space="preserve"> </w:t>
      </w:r>
      <w:r w:rsidRPr="00E356F0">
        <w:rPr>
          <w:b/>
        </w:rPr>
        <w:t>в</w:t>
      </w:r>
      <w:r>
        <w:rPr>
          <w:b/>
        </w:rPr>
        <w:t xml:space="preserve"> графе «Примечание» слова «</w:t>
      </w:r>
      <w:r w:rsidRPr="006914A6">
        <w:rPr>
          <w:b/>
        </w:rPr>
        <w:t>Вступает в силу с 01.05.202</w:t>
      </w:r>
      <w:r w:rsidR="00591F0E">
        <w:rPr>
          <w:b/>
        </w:rPr>
        <w:t>1</w:t>
      </w:r>
      <w:r w:rsidRPr="006914A6">
        <w:rPr>
          <w:b/>
        </w:rPr>
        <w:t xml:space="preserve"> г.</w:t>
      </w:r>
      <w:r>
        <w:rPr>
          <w:b/>
        </w:rPr>
        <w:t>» заменить словами «</w:t>
      </w:r>
      <w:r w:rsidRPr="006914A6">
        <w:rPr>
          <w:b/>
        </w:rPr>
        <w:t>Вступает в силу с 01.0</w:t>
      </w:r>
      <w:r w:rsidR="00591F0E">
        <w:rPr>
          <w:b/>
        </w:rPr>
        <w:t>4</w:t>
      </w:r>
      <w:r w:rsidRPr="006914A6">
        <w:rPr>
          <w:b/>
        </w:rPr>
        <w:t>.202</w:t>
      </w:r>
      <w:r w:rsidR="00591F0E">
        <w:rPr>
          <w:b/>
        </w:rPr>
        <w:t>2</w:t>
      </w:r>
      <w:r w:rsidRPr="006914A6">
        <w:rPr>
          <w:b/>
        </w:rPr>
        <w:t xml:space="preserve"> г.</w:t>
      </w:r>
      <w:r>
        <w:rPr>
          <w:b/>
        </w:rPr>
        <w:t>»</w:t>
      </w:r>
      <w:r w:rsidR="00971DDE">
        <w:rPr>
          <w:b/>
        </w:rPr>
        <w:t>;</w:t>
      </w:r>
    </w:p>
    <w:p w:rsidR="00971DDE" w:rsidRDefault="006914A6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1.2. В приложении </w:t>
      </w:r>
      <w:r w:rsidR="00232B20">
        <w:rPr>
          <w:b/>
        </w:rPr>
        <w:t>3 «</w:t>
      </w:r>
      <w:r w:rsidR="00232B20" w:rsidRPr="00B767B3">
        <w:rPr>
          <w:b/>
        </w:rPr>
        <w:t>Перечень новых проектных мест, подлежащих включению в схему размещения нестационарных торговых</w:t>
      </w:r>
      <w:r w:rsidR="00232B20">
        <w:rPr>
          <w:b/>
        </w:rPr>
        <w:t>» в отношении мест для размещения нестационарных торговых объектов №№ 344-378</w:t>
      </w:r>
      <w:r w:rsidR="00971DDE">
        <w:rPr>
          <w:b/>
        </w:rPr>
        <w:t>:</w:t>
      </w:r>
    </w:p>
    <w:p w:rsidR="00232B20" w:rsidRDefault="00971DDE" w:rsidP="00232B20">
      <w:pPr>
        <w:tabs>
          <w:tab w:val="left" w:pos="4585"/>
        </w:tabs>
        <w:ind w:firstLine="709"/>
        <w:jc w:val="both"/>
        <w:rPr>
          <w:b/>
        </w:rPr>
      </w:pPr>
      <w:r>
        <w:rPr>
          <w:b/>
        </w:rPr>
        <w:t xml:space="preserve">б) </w:t>
      </w:r>
      <w:r w:rsidR="00232B20">
        <w:rPr>
          <w:b/>
        </w:rPr>
        <w:t>в графе «</w:t>
      </w:r>
      <w:r w:rsidR="00C33189">
        <w:rPr>
          <w:b/>
        </w:rPr>
        <w:t>Площадь НТО</w:t>
      </w:r>
      <w:r w:rsidR="00232B20">
        <w:rPr>
          <w:b/>
        </w:rPr>
        <w:t>» слова «</w:t>
      </w:r>
      <w:r w:rsidR="00232B20" w:rsidRPr="006914A6">
        <w:rPr>
          <w:b/>
        </w:rPr>
        <w:t>Вступает в силу с 01.05.202</w:t>
      </w:r>
      <w:r w:rsidR="00591F0E">
        <w:rPr>
          <w:b/>
        </w:rPr>
        <w:t>1</w:t>
      </w:r>
      <w:r w:rsidR="00232B20" w:rsidRPr="006914A6">
        <w:rPr>
          <w:b/>
        </w:rPr>
        <w:t xml:space="preserve"> г.</w:t>
      </w:r>
      <w:r w:rsidR="00232B20">
        <w:rPr>
          <w:b/>
        </w:rPr>
        <w:t>» заменить словами «</w:t>
      </w:r>
      <w:r w:rsidR="00232B20" w:rsidRPr="006914A6">
        <w:rPr>
          <w:b/>
        </w:rPr>
        <w:t>Вступает в силу с 01.0</w:t>
      </w:r>
      <w:r w:rsidR="00591F0E">
        <w:rPr>
          <w:b/>
        </w:rPr>
        <w:t>4</w:t>
      </w:r>
      <w:r w:rsidR="00232B20" w:rsidRPr="006914A6">
        <w:rPr>
          <w:b/>
        </w:rPr>
        <w:t>.202</w:t>
      </w:r>
      <w:r w:rsidR="00591F0E">
        <w:rPr>
          <w:b/>
        </w:rPr>
        <w:t>2</w:t>
      </w:r>
      <w:r w:rsidR="00232B20" w:rsidRPr="006914A6">
        <w:rPr>
          <w:b/>
        </w:rPr>
        <w:t xml:space="preserve"> г.</w:t>
      </w:r>
      <w:r w:rsidR="00232B20">
        <w:rPr>
          <w:b/>
        </w:rPr>
        <w:t>».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E370C"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озложить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онтроль за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полнением настоящего </w:t>
      </w:r>
      <w:r w:rsidR="003E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ешения на постоянную</w:t>
      </w:r>
      <w:r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</w:t>
      </w:r>
      <w:r w:rsidRPr="00AA3C39">
        <w:rPr>
          <w:rFonts w:ascii="Times New Roman" w:hAnsi="Times New Roman" w:cs="Times New Roman"/>
          <w:b/>
          <w:sz w:val="24"/>
          <w:szCs w:val="24"/>
        </w:rPr>
        <w:lastRenderedPageBreak/>
        <w:t>«Светлогорский городской округ» по бюджету, экономике и градостроите</w:t>
      </w:r>
      <w:r w:rsidR="003E370C">
        <w:rPr>
          <w:rFonts w:ascii="Times New Roman" w:hAnsi="Times New Roman" w:cs="Times New Roman"/>
          <w:b/>
          <w:sz w:val="24"/>
          <w:szCs w:val="24"/>
        </w:rPr>
        <w:t>льной деятельности (А.И. Ярошенко</w:t>
      </w:r>
      <w:r w:rsidRPr="00AA3C39">
        <w:rPr>
          <w:rFonts w:ascii="Times New Roman" w:hAnsi="Times New Roman" w:cs="Times New Roman"/>
          <w:b/>
          <w:sz w:val="24"/>
          <w:szCs w:val="24"/>
        </w:rPr>
        <w:t>).</w:t>
      </w:r>
    </w:p>
    <w:p w:rsidR="009C0842" w:rsidRPr="008452D6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</w:t>
      </w:r>
      <w:r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3C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</w:t>
      </w:r>
      <w:r w:rsidR="00971DDE">
        <w:rPr>
          <w:rFonts w:ascii="Times New Roman" w:hAnsi="Times New Roman" w:cs="Times New Roman"/>
          <w:b/>
          <w:sz w:val="24"/>
          <w:szCs w:val="24"/>
        </w:rPr>
        <w:t xml:space="preserve"> официального</w:t>
      </w:r>
      <w:r w:rsidRPr="003E423C">
        <w:rPr>
          <w:rFonts w:ascii="Times New Roman" w:hAnsi="Times New Roman" w:cs="Times New Roman"/>
          <w:b/>
          <w:sz w:val="24"/>
          <w:szCs w:val="24"/>
        </w:rPr>
        <w:t xml:space="preserve">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BE03B4" w:rsidRDefault="00BE03B4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Мохнов</w:t>
      </w: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42"/>
    <w:rsid w:val="00064421"/>
    <w:rsid w:val="000A4B4E"/>
    <w:rsid w:val="000C4D02"/>
    <w:rsid w:val="000F7074"/>
    <w:rsid w:val="0013425F"/>
    <w:rsid w:val="00134CF1"/>
    <w:rsid w:val="002019CB"/>
    <w:rsid w:val="002230F2"/>
    <w:rsid w:val="00232B20"/>
    <w:rsid w:val="00235416"/>
    <w:rsid w:val="00373681"/>
    <w:rsid w:val="0039356C"/>
    <w:rsid w:val="003D4354"/>
    <w:rsid w:val="003E370C"/>
    <w:rsid w:val="0048612F"/>
    <w:rsid w:val="004C16D5"/>
    <w:rsid w:val="004E5025"/>
    <w:rsid w:val="00591F0E"/>
    <w:rsid w:val="005D7537"/>
    <w:rsid w:val="0067542D"/>
    <w:rsid w:val="006914A6"/>
    <w:rsid w:val="00745F55"/>
    <w:rsid w:val="00761E5B"/>
    <w:rsid w:val="007D04F5"/>
    <w:rsid w:val="00801A23"/>
    <w:rsid w:val="00801F17"/>
    <w:rsid w:val="008021A5"/>
    <w:rsid w:val="008452D6"/>
    <w:rsid w:val="008D6697"/>
    <w:rsid w:val="009513FF"/>
    <w:rsid w:val="00971DDE"/>
    <w:rsid w:val="009C0842"/>
    <w:rsid w:val="009C3877"/>
    <w:rsid w:val="009C398F"/>
    <w:rsid w:val="00B90656"/>
    <w:rsid w:val="00BE03B4"/>
    <w:rsid w:val="00BF2492"/>
    <w:rsid w:val="00C33189"/>
    <w:rsid w:val="00C662C4"/>
    <w:rsid w:val="00C764EB"/>
    <w:rsid w:val="00C76D31"/>
    <w:rsid w:val="00D233F5"/>
    <w:rsid w:val="00D530E1"/>
    <w:rsid w:val="00D93251"/>
    <w:rsid w:val="00E23C15"/>
    <w:rsid w:val="00E356F0"/>
    <w:rsid w:val="00E74863"/>
    <w:rsid w:val="00E80507"/>
    <w:rsid w:val="00ED0738"/>
    <w:rsid w:val="00F43F84"/>
    <w:rsid w:val="00FB247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BB78"/>
  <w15:docId w15:val="{63738306-F2A3-49C6-95F8-16E73E5D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D1F1-7242-443A-8275-90DEDD70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13</cp:revision>
  <cp:lastPrinted>2020-04-03T10:48:00Z</cp:lastPrinted>
  <dcterms:created xsi:type="dcterms:W3CDTF">2020-04-02T14:21:00Z</dcterms:created>
  <dcterms:modified xsi:type="dcterms:W3CDTF">2021-11-12T13:23:00Z</dcterms:modified>
</cp:coreProperties>
</file>