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E83EFC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E83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антикоррупционной экспертизы проекта </w:t>
      </w:r>
    </w:p>
    <w:p w:rsidR="00867E3A" w:rsidRPr="00E83EFC" w:rsidRDefault="00687EAF" w:rsidP="00A12A7A">
      <w:pPr>
        <w:ind w:right="-427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решения окружного Совета депутатов</w:t>
      </w:r>
      <w:r w:rsidR="00E87EFD" w:rsidRPr="00E83EFC">
        <w:rPr>
          <w:sz w:val="26"/>
          <w:szCs w:val="26"/>
        </w:rPr>
        <w:t xml:space="preserve"> </w:t>
      </w:r>
      <w:r w:rsidR="00867E3A" w:rsidRPr="00E83EFC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867E3A" w:rsidRPr="00687EAF" w:rsidRDefault="00867E3A" w:rsidP="00687EAF">
      <w:pPr>
        <w:jc w:val="center"/>
        <w:rPr>
          <w:sz w:val="22"/>
          <w:lang w:eastAsia="zh-CN"/>
        </w:rPr>
      </w:pPr>
      <w:r w:rsidRPr="00E83EF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E83EFC">
        <w:rPr>
          <w:b/>
          <w:bCs/>
          <w:sz w:val="26"/>
          <w:szCs w:val="26"/>
        </w:rPr>
        <w:t xml:space="preserve"> </w:t>
      </w:r>
      <w:bookmarkStart w:id="0" w:name="_Hlk99098012"/>
      <w:r w:rsidR="00687EAF">
        <w:rPr>
          <w:b/>
          <w:bCs/>
          <w:sz w:val="26"/>
          <w:szCs w:val="26"/>
        </w:rPr>
        <w:t>«</w:t>
      </w:r>
      <w:r w:rsidR="00687EAF" w:rsidRPr="00687EAF">
        <w:rPr>
          <w:b/>
          <w:szCs w:val="28"/>
        </w:rPr>
        <w:t xml:space="preserve">О внесении </w:t>
      </w:r>
      <w:bookmarkStart w:id="1" w:name="_Hlk531602506"/>
      <w:r w:rsidR="00687EAF" w:rsidRPr="00687EAF">
        <w:rPr>
          <w:b/>
          <w:szCs w:val="28"/>
        </w:rPr>
        <w:t>изменений в решение окружного Совета депутатов  муниципального образования «Светлогорский городской округ» от 14 декабря 2021 года №87 «</w:t>
      </w:r>
      <w:r w:rsidR="00687EAF" w:rsidRPr="00687EAF">
        <w:rPr>
          <w:b/>
          <w:szCs w:val="28"/>
          <w:lang w:eastAsia="zh-CN"/>
        </w:rPr>
        <w:t>Об утверждении методики определения стоимости</w:t>
      </w:r>
      <w:r w:rsidR="00687EAF" w:rsidRPr="00687EAF">
        <w:rPr>
          <w:b/>
          <w:sz w:val="22"/>
          <w:lang w:eastAsia="zh-CN"/>
        </w:rPr>
        <w:t xml:space="preserve"> </w:t>
      </w:r>
      <w:r w:rsidR="00687EAF" w:rsidRPr="00687EAF">
        <w:rPr>
          <w:b/>
          <w:szCs w:val="28"/>
          <w:lang w:eastAsia="zh-CN"/>
        </w:rPr>
        <w:t>услуги</w:t>
      </w:r>
      <w:r w:rsidR="00687EAF" w:rsidRPr="00687EAF">
        <w:rPr>
          <w:b/>
          <w:sz w:val="22"/>
          <w:lang w:eastAsia="zh-CN"/>
        </w:rPr>
        <w:t xml:space="preserve"> </w:t>
      </w:r>
      <w:r w:rsidR="00687EAF" w:rsidRPr="00687EAF">
        <w:rPr>
          <w:b/>
          <w:bCs/>
          <w:lang w:eastAsia="zh-CN"/>
        </w:rPr>
        <w:t xml:space="preserve">по размещению одного нестационарного торгового объекта в день на территории муниципального образования </w:t>
      </w:r>
      <w:r w:rsidR="00687EAF">
        <w:rPr>
          <w:sz w:val="22"/>
          <w:lang w:eastAsia="zh-CN"/>
        </w:rPr>
        <w:t xml:space="preserve">  </w:t>
      </w:r>
      <w:r w:rsidR="00687EAF" w:rsidRPr="00687EAF">
        <w:rPr>
          <w:b/>
          <w:bCs/>
          <w:lang w:eastAsia="zh-CN"/>
        </w:rPr>
        <w:t>«Светлогорский городской округ»»</w:t>
      </w:r>
      <w:bookmarkEnd w:id="0"/>
      <w:bookmarkEnd w:id="1"/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3E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3E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546A20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546A20" w:rsidRPr="00A12A7A" w:rsidRDefault="00546A20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546A20" w:rsidRDefault="00546A20" w:rsidP="00546A20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A12A7A" w:rsidRDefault="00546A20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546A20" w:rsidRDefault="00546A20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687EAF" w:rsidRDefault="00A12A7A" w:rsidP="00687EAF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687EAF" w:rsidRDefault="00867E3A" w:rsidP="00687EAF">
      <w:pPr>
        <w:pStyle w:val="pt-a-000003"/>
        <w:shd w:val="clear" w:color="auto" w:fill="FFFFFF"/>
        <w:spacing w:after="0" w:afterAutospacing="0"/>
        <w:ind w:right="-427" w:firstLine="709"/>
        <w:jc w:val="both"/>
        <w:rPr>
          <w:bCs/>
        </w:rPr>
      </w:pPr>
      <w:proofErr w:type="gramStart"/>
      <w:r w:rsidRPr="00E87EFD">
        <w:lastRenderedPageBreak/>
        <w:t xml:space="preserve">- </w:t>
      </w:r>
      <w:r w:rsidR="00E87EFD" w:rsidRPr="00E87EFD">
        <w:t xml:space="preserve">проекта </w:t>
      </w:r>
      <w:r w:rsidR="00687EAF">
        <w:t>решения окружного Совета депутатов</w:t>
      </w:r>
      <w:r w:rsidR="00E87EFD" w:rsidRPr="00E87EFD">
        <w:t xml:space="preserve">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округ»</w:t>
      </w:r>
      <w:r w:rsidR="00E87EFD" w:rsidRPr="00E87EFD">
        <w:rPr>
          <w:bCs/>
        </w:rPr>
        <w:t xml:space="preserve"> </w:t>
      </w:r>
      <w:r w:rsidR="00687EAF" w:rsidRPr="00687EAF">
        <w:rPr>
          <w:b/>
          <w:bCs/>
        </w:rPr>
        <w:t xml:space="preserve">«О внесении изменений в решение окружного Совета депутатов  муниципального образования «Светлогорский городской округ» от 14 декабря 2021 года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</w:t>
      </w:r>
      <w:r w:rsidR="00687EAF">
        <w:rPr>
          <w:bCs/>
        </w:rPr>
        <w:t xml:space="preserve"> </w:t>
      </w:r>
      <w:r w:rsidR="00687EAF" w:rsidRPr="00687EAF">
        <w:rPr>
          <w:b/>
          <w:bCs/>
        </w:rPr>
        <w:t>«Светлогорский городской округ»»</w:t>
      </w:r>
      <w:r w:rsidR="00687EAF" w:rsidRPr="00687EAF">
        <w:rPr>
          <w:bCs/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  <w:proofErr w:type="gramEnd"/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3EFC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2E39C3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E54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2E39C3" w:rsidRPr="005E54F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C3" w:rsidTr="00472849">
        <w:tc>
          <w:tcPr>
            <w:tcW w:w="5068" w:type="dxa"/>
          </w:tcPr>
          <w:p w:rsidR="002E39C3" w:rsidRPr="00CC6BE0" w:rsidRDefault="002E39C3" w:rsidP="004728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2E39C3" w:rsidRDefault="002E39C3" w:rsidP="0047284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E39C3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13702"/>
    <w:rsid w:val="00533B5C"/>
    <w:rsid w:val="00542683"/>
    <w:rsid w:val="00546A20"/>
    <w:rsid w:val="005634A2"/>
    <w:rsid w:val="00581EE7"/>
    <w:rsid w:val="005A452F"/>
    <w:rsid w:val="005C5289"/>
    <w:rsid w:val="005C6017"/>
    <w:rsid w:val="00602FF0"/>
    <w:rsid w:val="00687EAF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A79C3"/>
    <w:rsid w:val="00BD7939"/>
    <w:rsid w:val="00BF2B00"/>
    <w:rsid w:val="00BF36A4"/>
    <w:rsid w:val="00C10233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3EFC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24</cp:revision>
  <cp:lastPrinted>2022-03-10T13:54:00Z</cp:lastPrinted>
  <dcterms:created xsi:type="dcterms:W3CDTF">2021-12-13T09:08:00Z</dcterms:created>
  <dcterms:modified xsi:type="dcterms:W3CDTF">2022-04-11T13:09:00Z</dcterms:modified>
</cp:coreProperties>
</file>