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1A7B" w14:textId="77777777" w:rsidR="00301E34" w:rsidRDefault="00301E34" w:rsidP="00301E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A08C10C" w14:textId="77777777" w:rsidR="00301E34" w:rsidRPr="007A3CEF" w:rsidRDefault="00301E34" w:rsidP="00301E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Извещение</w:t>
      </w:r>
    </w:p>
    <w:p w14:paraId="0CE28D1B" w14:textId="77777777" w:rsidR="00301E34" w:rsidRPr="007A3CEF" w:rsidRDefault="00301E34" w:rsidP="00301E3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 xml:space="preserve">о предоставлении земельного участка для индивидуального жилищного строительства в порядке статьи 39.18 Земельного кодекса </w:t>
      </w:r>
    </w:p>
    <w:p w14:paraId="6A4BEA92" w14:textId="77777777" w:rsidR="00301E34" w:rsidRDefault="00301E34" w:rsidP="00301E3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Российской Федерации</w:t>
      </w:r>
    </w:p>
    <w:p w14:paraId="7D72D1DB" w14:textId="77777777" w:rsidR="00301E34" w:rsidRPr="00027F92" w:rsidRDefault="00301E34" w:rsidP="00301E3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8E9B133" w14:textId="77777777" w:rsidR="00301E34" w:rsidRDefault="00301E34" w:rsidP="00301E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«Светлогорский городской округ» (далее – Администрация) в соответствии со статьей 39.18 Земельного кодекса Российской Федерации информирует граждан о возможности предоставления </w:t>
      </w:r>
      <w:r>
        <w:rPr>
          <w:rFonts w:ascii="Times New Roman" w:hAnsi="Times New Roman"/>
          <w:sz w:val="26"/>
          <w:szCs w:val="26"/>
        </w:rPr>
        <w:t>в собственность</w:t>
      </w:r>
      <w:r w:rsidRPr="007A3CEF">
        <w:rPr>
          <w:rFonts w:ascii="Times New Roman" w:hAnsi="Times New Roman"/>
          <w:sz w:val="26"/>
          <w:szCs w:val="26"/>
        </w:rPr>
        <w:t xml:space="preserve"> земельного участка с </w:t>
      </w:r>
      <w:r>
        <w:rPr>
          <w:rFonts w:ascii="Times New Roman" w:hAnsi="Times New Roman"/>
          <w:sz w:val="26"/>
          <w:szCs w:val="26"/>
        </w:rPr>
        <w:t>кадастровым</w:t>
      </w:r>
      <w:r w:rsidRPr="007A3CEF">
        <w:rPr>
          <w:rFonts w:ascii="Times New Roman" w:hAnsi="Times New Roman"/>
          <w:sz w:val="26"/>
          <w:szCs w:val="26"/>
        </w:rPr>
        <w:t xml:space="preserve"> номером: </w:t>
      </w:r>
      <w:r w:rsidRPr="00027F92">
        <w:rPr>
          <w:rFonts w:ascii="Times New Roman" w:hAnsi="Times New Roman"/>
          <w:b/>
          <w:bCs/>
          <w:sz w:val="26"/>
          <w:szCs w:val="26"/>
        </w:rPr>
        <w:t>39:17:0</w:t>
      </w:r>
      <w:r>
        <w:rPr>
          <w:rFonts w:ascii="Times New Roman" w:hAnsi="Times New Roman"/>
          <w:b/>
          <w:bCs/>
          <w:sz w:val="26"/>
          <w:szCs w:val="26"/>
        </w:rPr>
        <w:t>20004:4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3CEF">
        <w:rPr>
          <w:rFonts w:ascii="Times New Roman" w:hAnsi="Times New Roman"/>
          <w:sz w:val="26"/>
          <w:szCs w:val="26"/>
        </w:rPr>
        <w:t xml:space="preserve">в целях </w:t>
      </w:r>
      <w:r w:rsidRPr="00A47357">
        <w:rPr>
          <w:rFonts w:ascii="Times New Roman" w:hAnsi="Times New Roman"/>
          <w:sz w:val="26"/>
          <w:szCs w:val="26"/>
        </w:rPr>
        <w:t>строительств</w:t>
      </w:r>
      <w:r>
        <w:rPr>
          <w:rFonts w:ascii="Times New Roman" w:hAnsi="Times New Roman"/>
          <w:sz w:val="26"/>
          <w:szCs w:val="26"/>
        </w:rPr>
        <w:t>а</w:t>
      </w:r>
      <w:r w:rsidRPr="00A47357">
        <w:rPr>
          <w:rFonts w:ascii="Times New Roman" w:hAnsi="Times New Roman"/>
          <w:sz w:val="26"/>
          <w:szCs w:val="26"/>
        </w:rPr>
        <w:t xml:space="preserve"> индивидуального жилого дома</w:t>
      </w:r>
      <w:r>
        <w:rPr>
          <w:rFonts w:ascii="Times New Roman" w:hAnsi="Times New Roman"/>
          <w:sz w:val="26"/>
          <w:szCs w:val="26"/>
        </w:rPr>
        <w:t>.</w:t>
      </w:r>
    </w:p>
    <w:p w14:paraId="783FC811" w14:textId="77777777" w:rsidR="00301E34" w:rsidRPr="00136DA8" w:rsidRDefault="00301E34" w:rsidP="00301E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A3CEF">
        <w:rPr>
          <w:rFonts w:ascii="Times New Roman" w:hAnsi="Times New Roman"/>
          <w:sz w:val="26"/>
          <w:szCs w:val="26"/>
        </w:rPr>
        <w:t xml:space="preserve">Земельный участок расположен по адресу: </w:t>
      </w:r>
      <w:r w:rsidRPr="00B40AA3">
        <w:rPr>
          <w:rFonts w:ascii="Times New Roman" w:hAnsi="Times New Roman"/>
          <w:sz w:val="26"/>
          <w:szCs w:val="26"/>
        </w:rPr>
        <w:t>Калининградская обл</w:t>
      </w:r>
      <w:r>
        <w:rPr>
          <w:rFonts w:ascii="Times New Roman" w:hAnsi="Times New Roman"/>
          <w:sz w:val="26"/>
          <w:szCs w:val="26"/>
        </w:rPr>
        <w:t>.</w:t>
      </w:r>
      <w:r w:rsidRPr="00B40AA3">
        <w:rPr>
          <w:rFonts w:ascii="Times New Roman" w:hAnsi="Times New Roman"/>
          <w:sz w:val="26"/>
          <w:szCs w:val="26"/>
        </w:rPr>
        <w:t xml:space="preserve">, Светлогорский </w:t>
      </w:r>
      <w:r>
        <w:rPr>
          <w:rFonts w:ascii="Times New Roman" w:hAnsi="Times New Roman"/>
          <w:sz w:val="26"/>
          <w:szCs w:val="26"/>
        </w:rPr>
        <w:t>городской округ</w:t>
      </w:r>
      <w:r w:rsidRPr="00B40AA3">
        <w:rPr>
          <w:rFonts w:ascii="Times New Roman" w:hAnsi="Times New Roman"/>
          <w:sz w:val="26"/>
          <w:szCs w:val="26"/>
        </w:rPr>
        <w:t>, г</w:t>
      </w:r>
      <w:r>
        <w:rPr>
          <w:rFonts w:ascii="Times New Roman" w:hAnsi="Times New Roman"/>
          <w:sz w:val="26"/>
          <w:szCs w:val="26"/>
        </w:rPr>
        <w:t>.</w:t>
      </w:r>
      <w:r w:rsidRPr="00B40AA3">
        <w:rPr>
          <w:rFonts w:ascii="Times New Roman" w:hAnsi="Times New Roman"/>
          <w:sz w:val="26"/>
          <w:szCs w:val="26"/>
        </w:rPr>
        <w:t xml:space="preserve"> Светлогорск, пер</w:t>
      </w:r>
      <w:r>
        <w:rPr>
          <w:rFonts w:ascii="Times New Roman" w:hAnsi="Times New Roman"/>
          <w:sz w:val="26"/>
          <w:szCs w:val="26"/>
        </w:rPr>
        <w:t>.</w:t>
      </w:r>
      <w:r w:rsidRPr="00B40AA3">
        <w:rPr>
          <w:rFonts w:ascii="Times New Roman" w:hAnsi="Times New Roman"/>
          <w:sz w:val="26"/>
          <w:szCs w:val="26"/>
        </w:rPr>
        <w:t xml:space="preserve"> Партизанский, дом 2а</w:t>
      </w:r>
      <w:r w:rsidRPr="007A3CEF">
        <w:rPr>
          <w:rFonts w:ascii="Times New Roman" w:hAnsi="Times New Roman"/>
          <w:sz w:val="26"/>
          <w:szCs w:val="26"/>
        </w:rPr>
        <w:t xml:space="preserve">, общая площадь: </w:t>
      </w:r>
      <w:r>
        <w:rPr>
          <w:rFonts w:ascii="Times New Roman" w:hAnsi="Times New Roman"/>
          <w:sz w:val="26"/>
          <w:szCs w:val="26"/>
        </w:rPr>
        <w:t>1200</w:t>
      </w:r>
      <w:r w:rsidRPr="007A3CEF">
        <w:rPr>
          <w:rFonts w:ascii="Times New Roman" w:hAnsi="Times New Roman"/>
          <w:sz w:val="26"/>
          <w:szCs w:val="26"/>
        </w:rPr>
        <w:t xml:space="preserve"> кв.м., категория земель: земли населенных пунктов, территориальная зона: Ж1.2 (зона застройки индивидуальными жилыми домами), разрешённое использование: </w:t>
      </w:r>
      <w:r w:rsidRPr="00136DA8">
        <w:rPr>
          <w:rFonts w:ascii="Times New Roman" w:hAnsi="Times New Roman"/>
          <w:sz w:val="26"/>
          <w:szCs w:val="26"/>
        </w:rPr>
        <w:t>строительств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136DA8">
        <w:rPr>
          <w:rFonts w:ascii="Times New Roman" w:hAnsi="Times New Roman"/>
          <w:sz w:val="26"/>
          <w:szCs w:val="26"/>
        </w:rPr>
        <w:t xml:space="preserve">индивидуального жилого дома, </w:t>
      </w:r>
      <w:r>
        <w:rPr>
          <w:rFonts w:ascii="Times New Roman" w:hAnsi="Times New Roman"/>
          <w:sz w:val="26"/>
          <w:szCs w:val="26"/>
        </w:rPr>
        <w:t xml:space="preserve">кадастровая стоимость земельного участка: </w:t>
      </w:r>
      <w:r w:rsidRPr="00FB679C">
        <w:rPr>
          <w:rFonts w:ascii="Times New Roman" w:hAnsi="Times New Roman"/>
          <w:sz w:val="26"/>
          <w:szCs w:val="26"/>
        </w:rPr>
        <w:t>8 757</w:t>
      </w:r>
      <w:r>
        <w:rPr>
          <w:rFonts w:ascii="Times New Roman" w:hAnsi="Times New Roman"/>
          <w:sz w:val="26"/>
          <w:szCs w:val="26"/>
        </w:rPr>
        <w:t> </w:t>
      </w:r>
      <w:r w:rsidRPr="00FB679C">
        <w:rPr>
          <w:rFonts w:ascii="Times New Roman" w:hAnsi="Times New Roman"/>
          <w:sz w:val="26"/>
          <w:szCs w:val="26"/>
        </w:rPr>
        <w:t>972</w:t>
      </w:r>
      <w:r>
        <w:rPr>
          <w:rFonts w:ascii="Times New Roman" w:hAnsi="Times New Roman"/>
          <w:sz w:val="26"/>
          <w:szCs w:val="26"/>
        </w:rPr>
        <w:t xml:space="preserve"> руб</w:t>
      </w:r>
      <w:r w:rsidRPr="00136DA8">
        <w:rPr>
          <w:rFonts w:ascii="Times New Roman" w:hAnsi="Times New Roman"/>
          <w:b/>
          <w:bCs/>
          <w:sz w:val="26"/>
          <w:szCs w:val="26"/>
        </w:rPr>
        <w:t xml:space="preserve">.  </w:t>
      </w:r>
    </w:p>
    <w:p w14:paraId="41EB2C83" w14:textId="77777777" w:rsidR="00301E34" w:rsidRPr="007A3CEF" w:rsidRDefault="00301E34" w:rsidP="00301E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вышеуказанного земельного участка, </w:t>
      </w:r>
      <w:r w:rsidRPr="00AC11CB">
        <w:rPr>
          <w:rFonts w:ascii="Times New Roman" w:hAnsi="Times New Roman"/>
          <w:b/>
          <w:bCs/>
          <w:sz w:val="26"/>
          <w:szCs w:val="26"/>
        </w:rPr>
        <w:t>в течение тридцати дней</w:t>
      </w:r>
      <w:r w:rsidRPr="007A3CEF">
        <w:rPr>
          <w:rFonts w:ascii="Times New Roman" w:hAnsi="Times New Roman"/>
          <w:sz w:val="26"/>
          <w:szCs w:val="26"/>
        </w:rPr>
        <w:t xml:space="preserve"> со дня опубликования и размещения данного извещения вправе подавать заявления </w:t>
      </w:r>
      <w:r w:rsidRPr="00027F92">
        <w:rPr>
          <w:rFonts w:ascii="Times New Roman" w:hAnsi="Times New Roman"/>
          <w:b/>
          <w:bCs/>
          <w:sz w:val="26"/>
          <w:szCs w:val="26"/>
        </w:rPr>
        <w:t>о намерении</w:t>
      </w:r>
      <w:r w:rsidRPr="007A3CEF">
        <w:rPr>
          <w:rFonts w:ascii="Times New Roman" w:hAnsi="Times New Roman"/>
          <w:sz w:val="26"/>
          <w:szCs w:val="26"/>
        </w:rPr>
        <w:t xml:space="preserve"> участвовать в аукционе на право заключения договоров аренды земельного участка.</w:t>
      </w:r>
    </w:p>
    <w:p w14:paraId="76176CA3" w14:textId="77777777" w:rsidR="00301E34" w:rsidRPr="007A3CEF" w:rsidRDefault="00301E34" w:rsidP="00301E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Заявления о намерении участвовать в аукционе подаются гражданами в Администрацию, по адресу: Калининградская обл., Светлогорский городской округ, г. Светлогорск, Калининградский пр-т, 77А, каб.12, по рабочим дням с 09:00 до 18:00 (с 13:00 до 14:00 – перерыв на обед), контактные телефоны для связи со специалистами: 8(40153) 333-07, 8(40153) 333-14. </w:t>
      </w:r>
    </w:p>
    <w:p w14:paraId="7BAF9B41" w14:textId="77777777" w:rsidR="00301E34" w:rsidRPr="007A3CEF" w:rsidRDefault="00301E34" w:rsidP="00301E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>Способ подачи заявления: заявление подается в письменной форме заинтересованным лицом лично, с предъявлением документа, удостоверяющего личность заявителя, либо в электронной форме на официальный адрес</w:t>
      </w:r>
      <w:r>
        <w:rPr>
          <w:rFonts w:ascii="Times New Roman" w:hAnsi="Times New Roman"/>
          <w:sz w:val="26"/>
          <w:szCs w:val="26"/>
        </w:rPr>
        <w:t xml:space="preserve"> электронной почты</w:t>
      </w:r>
      <w:r w:rsidRPr="007A3CEF">
        <w:rPr>
          <w:rFonts w:ascii="Times New Roman" w:hAnsi="Times New Roman"/>
          <w:sz w:val="26"/>
          <w:szCs w:val="26"/>
        </w:rPr>
        <w:t xml:space="preserve"> Администрации: </w:t>
      </w:r>
      <w:hyperlink r:id="rId4" w:history="1">
        <w:r w:rsidRPr="007A3CEF">
          <w:rPr>
            <w:rStyle w:val="a3"/>
            <w:rFonts w:ascii="Times New Roman" w:hAnsi="Times New Roman"/>
            <w:sz w:val="26"/>
            <w:szCs w:val="26"/>
          </w:rPr>
          <w:t>sgo@svetlogorsk39.ru</w:t>
        </w:r>
      </w:hyperlink>
      <w:r w:rsidRPr="007A3CEF">
        <w:rPr>
          <w:rFonts w:ascii="Times New Roman" w:hAnsi="Times New Roman"/>
          <w:sz w:val="26"/>
          <w:szCs w:val="26"/>
        </w:rPr>
        <w:t xml:space="preserve"> (в случае электронной подачи заявления к нему прилагается </w:t>
      </w:r>
      <w:proofErr w:type="gramStart"/>
      <w:r w:rsidRPr="007A3CEF">
        <w:rPr>
          <w:rFonts w:ascii="Times New Roman" w:hAnsi="Times New Roman"/>
          <w:sz w:val="26"/>
          <w:szCs w:val="26"/>
        </w:rPr>
        <w:t>документ,  удостоверяющий</w:t>
      </w:r>
      <w:proofErr w:type="gramEnd"/>
      <w:r w:rsidRPr="007A3CEF">
        <w:rPr>
          <w:rFonts w:ascii="Times New Roman" w:hAnsi="Times New Roman"/>
          <w:sz w:val="26"/>
          <w:szCs w:val="26"/>
        </w:rPr>
        <w:t xml:space="preserve"> личность заявителя).  </w:t>
      </w:r>
      <w:r>
        <w:rPr>
          <w:rFonts w:ascii="Times New Roman" w:hAnsi="Times New Roman"/>
          <w:sz w:val="26"/>
          <w:szCs w:val="26"/>
        </w:rPr>
        <w:t>При подаче</w:t>
      </w:r>
      <w:r w:rsidRPr="007A3CEF">
        <w:rPr>
          <w:rFonts w:ascii="Times New Roman" w:hAnsi="Times New Roman"/>
          <w:sz w:val="26"/>
          <w:szCs w:val="26"/>
        </w:rPr>
        <w:t xml:space="preserve"> заявления представителем заявителя предъявляется надлежащим образом оформленная доверенность. Образец заявления о намерении участвовать в аукционе прилагается.  </w:t>
      </w:r>
    </w:p>
    <w:p w14:paraId="1AE3F823" w14:textId="77777777" w:rsidR="00301E34" w:rsidRPr="007A3CEF" w:rsidRDefault="00301E34" w:rsidP="00301E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Заявления о намерении участвовать</w:t>
      </w:r>
      <w:r w:rsidRPr="007A3CEF">
        <w:rPr>
          <w:rFonts w:ascii="Times New Roman" w:hAnsi="Times New Roman"/>
          <w:sz w:val="26"/>
          <w:szCs w:val="26"/>
        </w:rPr>
        <w:t xml:space="preserve"> в аукционе принимаются в срок до </w:t>
      </w:r>
      <w:r>
        <w:rPr>
          <w:rFonts w:ascii="Times New Roman" w:hAnsi="Times New Roman"/>
          <w:b/>
          <w:bCs/>
          <w:sz w:val="26"/>
          <w:szCs w:val="26"/>
        </w:rPr>
        <w:t>27.11</w:t>
      </w:r>
      <w:r w:rsidRPr="007A3CEF">
        <w:rPr>
          <w:rFonts w:ascii="Times New Roman" w:hAnsi="Times New Roman"/>
          <w:b/>
          <w:bCs/>
          <w:sz w:val="26"/>
          <w:szCs w:val="26"/>
        </w:rPr>
        <w:t xml:space="preserve">.2023 г. </w:t>
      </w:r>
    </w:p>
    <w:p w14:paraId="36B3235E" w14:textId="77777777" w:rsidR="00301E34" w:rsidRDefault="00301E34" w:rsidP="00301E34">
      <w:pPr>
        <w:spacing w:after="0"/>
        <w:jc w:val="right"/>
        <w:rPr>
          <w:rFonts w:ascii="Times New Roman" w:hAnsi="Times New Roman"/>
        </w:rPr>
      </w:pPr>
    </w:p>
    <w:p w14:paraId="1160A006" w14:textId="77777777" w:rsidR="00301E34" w:rsidRPr="007A3CEF" w:rsidRDefault="00301E34" w:rsidP="00301E34">
      <w:pPr>
        <w:spacing w:after="0"/>
        <w:jc w:val="right"/>
        <w:rPr>
          <w:rFonts w:ascii="Times New Roman" w:hAnsi="Times New Roman"/>
        </w:rPr>
      </w:pPr>
      <w:r w:rsidRPr="007A3CEF">
        <w:rPr>
          <w:rFonts w:ascii="Times New Roman" w:hAnsi="Times New Roman"/>
        </w:rPr>
        <w:t xml:space="preserve">(дата публикации извещения) </w:t>
      </w:r>
    </w:p>
    <w:p w14:paraId="42E7B59C" w14:textId="77777777" w:rsidR="00301E34" w:rsidRPr="007A3CEF" w:rsidRDefault="00301E34" w:rsidP="00301E3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27.10.2023</w:t>
      </w:r>
    </w:p>
    <w:p w14:paraId="4E2EFAB0" w14:textId="77777777" w:rsidR="00301E34" w:rsidRDefault="00301E34" w:rsidP="00301E34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B5403AE" w14:textId="77777777" w:rsidR="00301E34" w:rsidRPr="00E42D93" w:rsidRDefault="00301E34" w:rsidP="00301E34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20B8016" w14:textId="77777777" w:rsidR="00F520EC" w:rsidRDefault="00F520EC"/>
    <w:sectPr w:rsidR="00F520EC" w:rsidSect="009D6B8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91"/>
    <w:rsid w:val="00301E34"/>
    <w:rsid w:val="003D0991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128DB-0EE4-44F0-9610-DCA25F0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E3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1E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o@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2023-10-27T13:56:00Z</dcterms:created>
  <dcterms:modified xsi:type="dcterms:W3CDTF">2023-10-27T13:56:00Z</dcterms:modified>
</cp:coreProperties>
</file>