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24" w:rsidRPr="008B2724" w:rsidRDefault="008B2724" w:rsidP="008B2724">
      <w:pPr>
        <w:pStyle w:val="ConsPlusTitle"/>
        <w:jc w:val="center"/>
        <w:rPr>
          <w:rFonts w:ascii="Georgia" w:hAnsi="Georgia"/>
          <w:sz w:val="32"/>
          <w:szCs w:val="32"/>
        </w:rPr>
      </w:pPr>
      <w:r w:rsidRPr="008B2724">
        <w:rPr>
          <w:rFonts w:ascii="Georgia" w:hAnsi="Georgia"/>
          <w:sz w:val="32"/>
          <w:szCs w:val="32"/>
        </w:rPr>
        <w:t>РОССИЙСКАЯ ФЕДЕРАЦИЯ</w:t>
      </w:r>
    </w:p>
    <w:p w:rsidR="008B2724" w:rsidRPr="008B2724" w:rsidRDefault="008B2724" w:rsidP="008B2724">
      <w:pPr>
        <w:pStyle w:val="ConsPlusTitle"/>
        <w:jc w:val="center"/>
        <w:rPr>
          <w:rFonts w:ascii="Georgia" w:hAnsi="Georgia"/>
          <w:sz w:val="32"/>
          <w:szCs w:val="32"/>
        </w:rPr>
      </w:pPr>
      <w:r w:rsidRPr="008B2724">
        <w:rPr>
          <w:rFonts w:ascii="Georgia" w:hAnsi="Georgia"/>
          <w:sz w:val="32"/>
          <w:szCs w:val="32"/>
        </w:rPr>
        <w:t>Калининградская область</w:t>
      </w:r>
    </w:p>
    <w:p w:rsidR="008B2724" w:rsidRPr="008B2724" w:rsidRDefault="008B2724" w:rsidP="008B2724">
      <w:pPr>
        <w:pStyle w:val="ConsPlusTitle"/>
        <w:jc w:val="center"/>
        <w:rPr>
          <w:rFonts w:ascii="Georgia" w:hAnsi="Georgia"/>
          <w:sz w:val="32"/>
          <w:szCs w:val="32"/>
        </w:rPr>
      </w:pPr>
      <w:r w:rsidRPr="008B2724">
        <w:rPr>
          <w:rFonts w:ascii="Georgia" w:hAnsi="Georgia"/>
          <w:sz w:val="32"/>
          <w:szCs w:val="32"/>
        </w:rPr>
        <w:t>РАЙОННЫЙ СОВЕТ ДЕПУТАТОВ</w:t>
      </w:r>
    </w:p>
    <w:p w:rsidR="008B2724" w:rsidRPr="008B2724" w:rsidRDefault="008B2724" w:rsidP="008B2724">
      <w:pPr>
        <w:pStyle w:val="ConsPlusTitle"/>
        <w:jc w:val="center"/>
        <w:rPr>
          <w:rFonts w:ascii="Georgia" w:hAnsi="Georgia"/>
          <w:sz w:val="32"/>
          <w:szCs w:val="32"/>
        </w:rPr>
      </w:pPr>
      <w:r w:rsidRPr="008B2724">
        <w:rPr>
          <w:rFonts w:ascii="Georgia" w:hAnsi="Georgia"/>
          <w:sz w:val="32"/>
          <w:szCs w:val="32"/>
        </w:rPr>
        <w:t>Светлогорского района</w:t>
      </w:r>
    </w:p>
    <w:p w:rsidR="008B2724" w:rsidRPr="008B2724" w:rsidRDefault="008B2724" w:rsidP="008B27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B2724" w:rsidRPr="006D6DD5" w:rsidRDefault="008B2724" w:rsidP="008B272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D6DD5">
        <w:rPr>
          <w:rFonts w:ascii="Times New Roman" w:hAnsi="Times New Roman" w:cs="Times New Roman"/>
          <w:sz w:val="32"/>
          <w:szCs w:val="32"/>
        </w:rPr>
        <w:t>РЕШЕНИЕ</w:t>
      </w:r>
    </w:p>
    <w:p w:rsidR="008B2724" w:rsidRPr="008B2724" w:rsidRDefault="0018694C" w:rsidP="008B27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 де</w:t>
      </w:r>
      <w:r w:rsidR="00055446">
        <w:rPr>
          <w:rFonts w:ascii="Times New Roman" w:hAnsi="Times New Roman" w:cs="Times New Roman"/>
          <w:b w:val="0"/>
          <w:sz w:val="28"/>
          <w:szCs w:val="28"/>
        </w:rPr>
        <w:t xml:space="preserve">кабря 2016 года </w:t>
      </w:r>
      <w:r w:rsidR="00055446">
        <w:rPr>
          <w:rFonts w:ascii="Times New Roman" w:hAnsi="Times New Roman" w:cs="Times New Roman"/>
          <w:b w:val="0"/>
          <w:sz w:val="28"/>
          <w:szCs w:val="28"/>
        </w:rPr>
        <w:tab/>
      </w:r>
      <w:r w:rsidR="00055446">
        <w:rPr>
          <w:rFonts w:ascii="Times New Roman" w:hAnsi="Times New Roman" w:cs="Times New Roman"/>
          <w:b w:val="0"/>
          <w:sz w:val="28"/>
          <w:szCs w:val="28"/>
        </w:rPr>
        <w:tab/>
      </w:r>
      <w:r w:rsidR="00055446">
        <w:rPr>
          <w:rFonts w:ascii="Times New Roman" w:hAnsi="Times New Roman" w:cs="Times New Roman"/>
          <w:b w:val="0"/>
          <w:sz w:val="28"/>
          <w:szCs w:val="28"/>
        </w:rPr>
        <w:tab/>
      </w:r>
      <w:r w:rsidR="00055446">
        <w:rPr>
          <w:rFonts w:ascii="Times New Roman" w:hAnsi="Times New Roman" w:cs="Times New Roman"/>
          <w:b w:val="0"/>
          <w:sz w:val="28"/>
          <w:szCs w:val="28"/>
        </w:rPr>
        <w:tab/>
      </w:r>
      <w:r w:rsidR="00055446">
        <w:rPr>
          <w:rFonts w:ascii="Times New Roman" w:hAnsi="Times New Roman" w:cs="Times New Roman"/>
          <w:b w:val="0"/>
          <w:sz w:val="28"/>
          <w:szCs w:val="28"/>
        </w:rPr>
        <w:tab/>
      </w:r>
      <w:r w:rsidR="00055446">
        <w:rPr>
          <w:rFonts w:ascii="Times New Roman" w:hAnsi="Times New Roman" w:cs="Times New Roman"/>
          <w:b w:val="0"/>
          <w:sz w:val="28"/>
          <w:szCs w:val="28"/>
        </w:rPr>
        <w:tab/>
      </w:r>
      <w:r w:rsidR="00055446">
        <w:rPr>
          <w:rFonts w:ascii="Times New Roman" w:hAnsi="Times New Roman" w:cs="Times New Roman"/>
          <w:b w:val="0"/>
          <w:sz w:val="28"/>
          <w:szCs w:val="28"/>
        </w:rPr>
        <w:tab/>
      </w:r>
      <w:r w:rsidR="00055446">
        <w:rPr>
          <w:rFonts w:ascii="Times New Roman" w:hAnsi="Times New Roman" w:cs="Times New Roman"/>
          <w:b w:val="0"/>
          <w:sz w:val="28"/>
          <w:szCs w:val="28"/>
        </w:rPr>
        <w:tab/>
      </w:r>
      <w:r w:rsidR="00055446">
        <w:rPr>
          <w:rFonts w:ascii="Times New Roman" w:hAnsi="Times New Roman" w:cs="Times New Roman"/>
          <w:b w:val="0"/>
          <w:sz w:val="28"/>
          <w:szCs w:val="28"/>
        </w:rPr>
        <w:tab/>
        <w:t>№ 69</w:t>
      </w:r>
    </w:p>
    <w:p w:rsidR="008B2724" w:rsidRPr="008B2724" w:rsidRDefault="008B2724" w:rsidP="008B27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219C" w:rsidRPr="0068219C" w:rsidRDefault="0068219C" w:rsidP="00682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9C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7210C8" w:rsidRDefault="0068219C" w:rsidP="00682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9C">
        <w:rPr>
          <w:rFonts w:ascii="Times New Roman" w:hAnsi="Times New Roman" w:cs="Times New Roman"/>
          <w:sz w:val="28"/>
          <w:szCs w:val="28"/>
        </w:rPr>
        <w:t>служебных</w:t>
      </w:r>
      <w:r w:rsidR="007210C8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</w:t>
      </w:r>
    </w:p>
    <w:p w:rsidR="007210C8" w:rsidRDefault="0068219C" w:rsidP="00682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9C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7210C8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</w:p>
    <w:p w:rsidR="0068219C" w:rsidRPr="0068219C" w:rsidRDefault="0068219C" w:rsidP="00682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</w:p>
    <w:p w:rsidR="0068219C" w:rsidRPr="0068219C" w:rsidRDefault="0068219C" w:rsidP="00682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9C" w:rsidRPr="0068219C" w:rsidRDefault="009563E5" w:rsidP="00682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комиссии по стратегическому развитию, инвестиционной деятельности, муниципальному имуществу</w:t>
      </w:r>
      <w:r w:rsidR="006D6DD5">
        <w:rPr>
          <w:rFonts w:ascii="Times New Roman" w:hAnsi="Times New Roman" w:cs="Times New Roman"/>
          <w:sz w:val="28"/>
          <w:szCs w:val="28"/>
        </w:rPr>
        <w:t xml:space="preserve"> и земельным ресурсам А.В. Мойсы</w:t>
      </w:r>
      <w:r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68219C" w:rsidRPr="0068219C">
        <w:rPr>
          <w:rFonts w:ascii="Times New Roman" w:hAnsi="Times New Roman" w:cs="Times New Roman"/>
          <w:sz w:val="28"/>
          <w:szCs w:val="28"/>
        </w:rPr>
        <w:t xml:space="preserve"> предоставления служебных жилых помещений муниципального специализированного жилищного фонда </w:t>
      </w:r>
      <w:r w:rsidR="0068219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="0068219C" w:rsidRPr="0068219C">
        <w:rPr>
          <w:rFonts w:ascii="Times New Roman" w:hAnsi="Times New Roman" w:cs="Times New Roman"/>
          <w:sz w:val="28"/>
          <w:szCs w:val="28"/>
        </w:rPr>
        <w:t xml:space="preserve">, руководствуясь Жилищным </w:t>
      </w:r>
      <w:hyperlink r:id="rId5" w:history="1">
        <w:r w:rsidR="0068219C" w:rsidRPr="006821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8219C" w:rsidRPr="006821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="0068219C" w:rsidRPr="006821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1766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="0068219C" w:rsidRPr="0068219C">
        <w:rPr>
          <w:rFonts w:ascii="Times New Roman" w:hAnsi="Times New Roman" w:cs="Times New Roman"/>
          <w:sz w:val="28"/>
          <w:szCs w:val="28"/>
        </w:rPr>
        <w:t>2003</w:t>
      </w:r>
      <w:r w:rsidR="00E917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219C" w:rsidRPr="0068219C">
        <w:rPr>
          <w:rFonts w:ascii="Times New Roman" w:hAnsi="Times New Roman" w:cs="Times New Roman"/>
          <w:sz w:val="28"/>
          <w:szCs w:val="28"/>
        </w:rPr>
        <w:t xml:space="preserve"> </w:t>
      </w:r>
      <w:r w:rsidR="0068219C">
        <w:rPr>
          <w:rFonts w:ascii="Times New Roman" w:hAnsi="Times New Roman" w:cs="Times New Roman"/>
          <w:sz w:val="28"/>
          <w:szCs w:val="28"/>
        </w:rPr>
        <w:t>№</w:t>
      </w:r>
      <w:r w:rsidR="0068219C" w:rsidRPr="0068219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8219C">
        <w:rPr>
          <w:rFonts w:ascii="Times New Roman" w:hAnsi="Times New Roman" w:cs="Times New Roman"/>
          <w:sz w:val="28"/>
          <w:szCs w:val="28"/>
        </w:rPr>
        <w:t>«</w:t>
      </w:r>
      <w:r w:rsidR="0068219C" w:rsidRPr="006821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219C">
        <w:rPr>
          <w:rFonts w:ascii="Times New Roman" w:hAnsi="Times New Roman" w:cs="Times New Roman"/>
          <w:sz w:val="28"/>
          <w:szCs w:val="28"/>
        </w:rPr>
        <w:t>»</w:t>
      </w:r>
      <w:r w:rsidR="0068219C" w:rsidRPr="0068219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8219C" w:rsidRPr="006821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8219C" w:rsidRPr="0068219C">
        <w:rPr>
          <w:rFonts w:ascii="Times New Roman" w:hAnsi="Times New Roman" w:cs="Times New Roman"/>
          <w:sz w:val="28"/>
          <w:szCs w:val="28"/>
        </w:rPr>
        <w:t xml:space="preserve"> </w:t>
      </w:r>
      <w:r w:rsidR="0068219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="00E91766">
        <w:rPr>
          <w:rFonts w:ascii="Times New Roman" w:hAnsi="Times New Roman" w:cs="Times New Roman"/>
          <w:sz w:val="28"/>
          <w:szCs w:val="28"/>
        </w:rPr>
        <w:t xml:space="preserve">, районный Совет депутатов Светлогорского района </w:t>
      </w:r>
      <w:r w:rsidR="00E91766" w:rsidRPr="00E91766">
        <w:rPr>
          <w:rFonts w:ascii="Times New Roman" w:hAnsi="Times New Roman" w:cs="Times New Roman"/>
          <w:b/>
          <w:sz w:val="28"/>
          <w:szCs w:val="28"/>
        </w:rPr>
        <w:t>решил</w:t>
      </w:r>
      <w:r w:rsidR="00E91766">
        <w:rPr>
          <w:rFonts w:ascii="Times New Roman" w:hAnsi="Times New Roman" w:cs="Times New Roman"/>
          <w:sz w:val="28"/>
          <w:szCs w:val="28"/>
        </w:rPr>
        <w:t>:</w:t>
      </w:r>
    </w:p>
    <w:p w:rsidR="0068219C" w:rsidRPr="0068219C" w:rsidRDefault="0068219C" w:rsidP="00682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19C" w:rsidRPr="0068219C" w:rsidRDefault="0068219C" w:rsidP="00682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9" w:history="1">
        <w:r w:rsidRPr="0068219C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8219C">
        <w:rPr>
          <w:rFonts w:ascii="Times New Roman" w:hAnsi="Times New Roman" w:cs="Times New Roman"/>
          <w:sz w:val="28"/>
          <w:szCs w:val="28"/>
        </w:rPr>
        <w:t xml:space="preserve"> предоставления служебных жилых помещений муниципального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9563E5">
        <w:rPr>
          <w:rFonts w:ascii="Times New Roman" w:hAnsi="Times New Roman" w:cs="Times New Roman"/>
          <w:sz w:val="28"/>
          <w:szCs w:val="28"/>
        </w:rPr>
        <w:t xml:space="preserve">азования «Светлогорский район»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C431C">
        <w:rPr>
          <w:rFonts w:ascii="Times New Roman" w:hAnsi="Times New Roman" w:cs="Times New Roman"/>
          <w:sz w:val="28"/>
          <w:szCs w:val="28"/>
        </w:rPr>
        <w:t>ю</w:t>
      </w:r>
      <w:r w:rsidR="009563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19C" w:rsidRPr="0068219C" w:rsidRDefault="004C431C" w:rsidP="00682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19C" w:rsidRPr="0068219C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8" w:history="1">
        <w:r w:rsidR="009563E5">
          <w:rPr>
            <w:rFonts w:ascii="Times New Roman" w:hAnsi="Times New Roman" w:cs="Times New Roman"/>
            <w:sz w:val="28"/>
            <w:szCs w:val="28"/>
          </w:rPr>
          <w:t>р</w:t>
        </w:r>
        <w:r w:rsidR="0068219C" w:rsidRPr="0068219C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="0068219C" w:rsidRPr="0068219C">
        <w:rPr>
          <w:rFonts w:ascii="Times New Roman" w:hAnsi="Times New Roman" w:cs="Times New Roman"/>
          <w:sz w:val="28"/>
          <w:szCs w:val="28"/>
        </w:rPr>
        <w:t xml:space="preserve"> окружного Совета депутатов </w:t>
      </w:r>
      <w:r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="009563E5">
        <w:rPr>
          <w:rFonts w:ascii="Times New Roman" w:hAnsi="Times New Roman" w:cs="Times New Roman"/>
          <w:sz w:val="28"/>
          <w:szCs w:val="28"/>
        </w:rPr>
        <w:t xml:space="preserve"> от 15 сентября 2005 года</w:t>
      </w:r>
      <w:r w:rsidR="0064685B">
        <w:rPr>
          <w:rFonts w:ascii="Times New Roman" w:hAnsi="Times New Roman" w:cs="Times New Roman"/>
          <w:sz w:val="28"/>
          <w:szCs w:val="28"/>
        </w:rPr>
        <w:t xml:space="preserve"> № 99 «Об утверждении Положения о жилых служебных помещениях муниципального жилищного фонда МО «Светлогорский городской округ» и Перечня категорий граждан, которым предоставляются жилые служебные помещения муниципального жилищного фонда МО «Светлогорский городской округ»</w:t>
      </w:r>
      <w:r w:rsidR="0068219C" w:rsidRPr="0068219C">
        <w:rPr>
          <w:rFonts w:ascii="Times New Roman" w:hAnsi="Times New Roman" w:cs="Times New Roman"/>
          <w:sz w:val="28"/>
          <w:szCs w:val="28"/>
        </w:rPr>
        <w:t>.</w:t>
      </w:r>
    </w:p>
    <w:p w:rsidR="0068219C" w:rsidRPr="0068219C" w:rsidRDefault="004C431C" w:rsidP="00682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219C" w:rsidRPr="0068219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9563E5">
        <w:rPr>
          <w:rFonts w:ascii="Times New Roman" w:hAnsi="Times New Roman" w:cs="Times New Roman"/>
          <w:sz w:val="28"/>
          <w:szCs w:val="28"/>
        </w:rPr>
        <w:t>настоящее р</w:t>
      </w:r>
      <w:r w:rsidR="0068219C" w:rsidRPr="0068219C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>
        <w:rPr>
          <w:rFonts w:ascii="Times New Roman" w:hAnsi="Times New Roman" w:cs="Times New Roman"/>
          <w:sz w:val="28"/>
          <w:szCs w:val="28"/>
        </w:rPr>
        <w:t>«Вестник Светлогорска» и</w:t>
      </w:r>
      <w:r w:rsidR="0068219C" w:rsidRPr="0068219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9563E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«Светлогорский район»</w:t>
      </w:r>
      <w:r w:rsidR="0068219C" w:rsidRPr="0068219C">
        <w:rPr>
          <w:rFonts w:ascii="Times New Roman" w:hAnsi="Times New Roman" w:cs="Times New Roman"/>
          <w:sz w:val="28"/>
          <w:szCs w:val="28"/>
        </w:rPr>
        <w:t>.</w:t>
      </w:r>
    </w:p>
    <w:p w:rsidR="0068219C" w:rsidRDefault="004C431C" w:rsidP="00682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19C" w:rsidRPr="006821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219C" w:rsidRPr="006821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219C" w:rsidRPr="0068219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563E5">
        <w:rPr>
          <w:rFonts w:ascii="Times New Roman" w:hAnsi="Times New Roman" w:cs="Times New Roman"/>
          <w:sz w:val="28"/>
          <w:szCs w:val="28"/>
        </w:rPr>
        <w:t>настоящего р</w:t>
      </w:r>
      <w:r w:rsidR="0068219C" w:rsidRPr="0068219C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9563E5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9563E5" w:rsidRPr="009563E5">
        <w:rPr>
          <w:rFonts w:ascii="Times New Roman" w:hAnsi="Times New Roman" w:cs="Times New Roman"/>
          <w:sz w:val="28"/>
          <w:szCs w:val="28"/>
        </w:rPr>
        <w:t>по стратегическому развитию, инвестиционной деятельности, муниципальному имуществу и земельным ресурсам</w:t>
      </w:r>
      <w:r w:rsidR="009563E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Светлогорского района (А.В. Мойса).</w:t>
      </w:r>
    </w:p>
    <w:p w:rsidR="004C431C" w:rsidRPr="0068219C" w:rsidRDefault="004C431C" w:rsidP="00682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63E5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</w:t>
      </w:r>
      <w:r w:rsidR="009563E5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8219C" w:rsidRDefault="0068219C" w:rsidP="00682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AF5" w:rsidRDefault="00D14AF5" w:rsidP="00D14AF5">
      <w:pPr>
        <w:ind w:left="-284" w:right="-426" w:firstLine="284"/>
        <w:rPr>
          <w:sz w:val="26"/>
          <w:szCs w:val="26"/>
        </w:rPr>
      </w:pPr>
      <w:r>
        <w:rPr>
          <w:sz w:val="28"/>
          <w:szCs w:val="28"/>
        </w:rPr>
        <w:t>Глав</w:t>
      </w:r>
      <w:r w:rsidR="00C13BB7">
        <w:rPr>
          <w:sz w:val="28"/>
          <w:szCs w:val="28"/>
        </w:rPr>
        <w:t xml:space="preserve">а Светлогорского района </w:t>
      </w:r>
      <w:r w:rsidR="00C13BB7">
        <w:rPr>
          <w:sz w:val="28"/>
          <w:szCs w:val="28"/>
        </w:rPr>
        <w:tab/>
      </w:r>
      <w:r w:rsidR="00C13BB7">
        <w:rPr>
          <w:sz w:val="28"/>
          <w:szCs w:val="28"/>
        </w:rPr>
        <w:tab/>
      </w:r>
      <w:r w:rsidR="00C13BB7">
        <w:rPr>
          <w:sz w:val="28"/>
          <w:szCs w:val="28"/>
        </w:rPr>
        <w:tab/>
      </w:r>
      <w:r w:rsidR="00C13BB7">
        <w:rPr>
          <w:sz w:val="28"/>
          <w:szCs w:val="28"/>
        </w:rPr>
        <w:tab/>
      </w:r>
      <w:r w:rsidR="00C13BB7">
        <w:rPr>
          <w:sz w:val="28"/>
          <w:szCs w:val="28"/>
        </w:rPr>
        <w:tab/>
      </w:r>
      <w:r w:rsidR="00C13BB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В.В. Бондаренко</w:t>
      </w:r>
    </w:p>
    <w:p w:rsidR="004C431C" w:rsidRDefault="004C431C" w:rsidP="00682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9C" w:rsidRPr="0068219C" w:rsidRDefault="00B3075A" w:rsidP="006821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219C" w:rsidRDefault="00B3075A" w:rsidP="00682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8219C" w:rsidRPr="0068219C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</w:p>
    <w:p w:rsidR="001F3A09" w:rsidRDefault="00711BB1" w:rsidP="00682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Светлогорского района № 69</w:t>
      </w:r>
      <w:r w:rsidR="001F3A09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B3075A" w:rsidRPr="0068219C" w:rsidRDefault="0051355F" w:rsidP="00682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</w:t>
      </w:r>
      <w:r w:rsidR="001F3A09">
        <w:rPr>
          <w:rFonts w:ascii="Times New Roman" w:hAnsi="Times New Roman" w:cs="Times New Roman"/>
          <w:sz w:val="28"/>
          <w:szCs w:val="28"/>
        </w:rPr>
        <w:t xml:space="preserve"> </w:t>
      </w:r>
      <w:r w:rsidR="00B3075A">
        <w:rPr>
          <w:rFonts w:ascii="Times New Roman" w:hAnsi="Times New Roman" w:cs="Times New Roman"/>
          <w:sz w:val="28"/>
          <w:szCs w:val="28"/>
        </w:rPr>
        <w:t>2016</w:t>
      </w:r>
      <w:r w:rsidR="001F3A0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1846" w:rsidRPr="0068219C" w:rsidRDefault="00151846" w:rsidP="00682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19C" w:rsidRPr="0068219C" w:rsidRDefault="0068219C" w:rsidP="00682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  <w:r w:rsidRPr="0068219C">
        <w:rPr>
          <w:rFonts w:ascii="Times New Roman" w:hAnsi="Times New Roman" w:cs="Times New Roman"/>
          <w:sz w:val="28"/>
          <w:szCs w:val="28"/>
        </w:rPr>
        <w:t>ПОРЯДОК</w:t>
      </w:r>
    </w:p>
    <w:p w:rsidR="0068219C" w:rsidRPr="0068219C" w:rsidRDefault="0068219C" w:rsidP="00682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9C">
        <w:rPr>
          <w:rFonts w:ascii="Times New Roman" w:hAnsi="Times New Roman" w:cs="Times New Roman"/>
          <w:sz w:val="28"/>
          <w:szCs w:val="28"/>
        </w:rPr>
        <w:t>предоставления служебных жилых помещений</w:t>
      </w:r>
    </w:p>
    <w:p w:rsidR="0068219C" w:rsidRPr="0068219C" w:rsidRDefault="0068219C" w:rsidP="00682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9C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</w:p>
    <w:p w:rsidR="0068219C" w:rsidRDefault="004C431C" w:rsidP="00682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</w:p>
    <w:p w:rsidR="00CF6F7D" w:rsidRPr="00CF6F7D" w:rsidRDefault="00CF6F7D" w:rsidP="00CF6F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5968" w:rsidRPr="003B1182" w:rsidRDefault="00F15968" w:rsidP="003B11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18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15968" w:rsidRPr="003B1182" w:rsidRDefault="00F15968" w:rsidP="003B11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968" w:rsidRPr="003B1182" w:rsidRDefault="003B1182" w:rsidP="003B11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3B1182">
        <w:rPr>
          <w:rFonts w:ascii="Times New Roman" w:hAnsi="Times New Roman" w:cs="Times New Roman"/>
          <w:b w:val="0"/>
          <w:sz w:val="28"/>
          <w:szCs w:val="28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 Уставом муниципального образования «Светлогорский район», в целях реализации конституционного права граждан на жилище путем развития договорных отношений в жилищной сфере, упорядочения управления и обеспечения рационального использования жилых помещений, находящихся в муниципальной собственности, и определяет условия предоставления муниципального служебного жилищного фонда в муниципальном образовании «Светлогорский район».</w:t>
      </w:r>
    </w:p>
    <w:p w:rsidR="00F15968" w:rsidRPr="003B1182" w:rsidRDefault="003B1182" w:rsidP="003B11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3B1182">
        <w:rPr>
          <w:rFonts w:ascii="Times New Roman" w:hAnsi="Times New Roman" w:cs="Times New Roman"/>
          <w:b w:val="0"/>
          <w:sz w:val="28"/>
          <w:szCs w:val="28"/>
        </w:rPr>
        <w:t>1.2. Муниципальный служебный жилищный фонд - разновидность муниципального специализированного жилищного фонда, совокупность жилых помещений, отнесенных в установленном законом порядке к числу служебных и предназначенных для проживания граждан в связи с характером их трудовых отношений с органом местного самоуправления, муниципальными предприятиями и учреждениями, в связи с производственной необходимостью, прохождением службы либо в связи с избранием на выборные должности в органы местного самоуправления.</w:t>
      </w:r>
    </w:p>
    <w:p w:rsidR="00F15968" w:rsidRPr="003B1182" w:rsidRDefault="003B1182" w:rsidP="003B11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3B1182">
        <w:rPr>
          <w:rFonts w:ascii="Times New Roman" w:hAnsi="Times New Roman" w:cs="Times New Roman"/>
          <w:b w:val="0"/>
          <w:sz w:val="28"/>
          <w:szCs w:val="28"/>
        </w:rPr>
        <w:t>1.3. Муниципальный служебный жилищный фонд формируется за счет:</w:t>
      </w:r>
    </w:p>
    <w:p w:rsidR="00F15968" w:rsidRPr="003B1182" w:rsidRDefault="003B1182" w:rsidP="003B11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3B1182">
        <w:rPr>
          <w:rFonts w:ascii="Times New Roman" w:hAnsi="Times New Roman" w:cs="Times New Roman"/>
          <w:b w:val="0"/>
          <w:sz w:val="28"/>
          <w:szCs w:val="28"/>
        </w:rPr>
        <w:t>- высвобождаемой жилой площади;</w:t>
      </w:r>
    </w:p>
    <w:p w:rsidR="00F15968" w:rsidRPr="003B1182" w:rsidRDefault="003B1182" w:rsidP="003B11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3B1182">
        <w:rPr>
          <w:rFonts w:ascii="Times New Roman" w:hAnsi="Times New Roman" w:cs="Times New Roman"/>
          <w:b w:val="0"/>
          <w:sz w:val="28"/>
          <w:szCs w:val="28"/>
        </w:rPr>
        <w:t>- вновь возводимого жилья;</w:t>
      </w:r>
    </w:p>
    <w:p w:rsidR="00F15968" w:rsidRPr="003B1182" w:rsidRDefault="003B1182" w:rsidP="003B11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3B1182">
        <w:rPr>
          <w:rFonts w:ascii="Times New Roman" w:hAnsi="Times New Roman" w:cs="Times New Roman"/>
          <w:b w:val="0"/>
          <w:sz w:val="28"/>
          <w:szCs w:val="28"/>
        </w:rPr>
        <w:t>- жилой площади, переданной в муниципальную собственность.</w:t>
      </w:r>
    </w:p>
    <w:p w:rsidR="00F15968" w:rsidRPr="003B1182" w:rsidRDefault="003B1182" w:rsidP="003B11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3B1182">
        <w:rPr>
          <w:rFonts w:ascii="Times New Roman" w:hAnsi="Times New Roman" w:cs="Times New Roman"/>
          <w:b w:val="0"/>
          <w:sz w:val="28"/>
          <w:szCs w:val="28"/>
        </w:rPr>
        <w:t>1.4. Вопросы формирования муниципального служебного жилищного фонда и предоставления гражданам жилых помещений муниципального служебного жилищного фонда Светлогорского района входят в компетенцию Жилищной комиссии Светлогорского района (далее - Комиссия).</w:t>
      </w:r>
    </w:p>
    <w:p w:rsidR="00F15968" w:rsidRPr="003B1182" w:rsidRDefault="00F15968" w:rsidP="003B11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968" w:rsidRPr="00230FB3" w:rsidRDefault="00F15968" w:rsidP="006B7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0FB3">
        <w:rPr>
          <w:rFonts w:ascii="Times New Roman" w:hAnsi="Times New Roman" w:cs="Times New Roman"/>
          <w:b w:val="0"/>
          <w:sz w:val="28"/>
          <w:szCs w:val="28"/>
        </w:rPr>
        <w:t xml:space="preserve">2. Предоставление служебных жилых помещений </w:t>
      </w:r>
      <w:proofErr w:type="gramStart"/>
      <w:r w:rsidRPr="00230FB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F15968" w:rsidRPr="00230FB3" w:rsidRDefault="00F15968" w:rsidP="006B7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0FB3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специализированного жилищного фонда, исключение </w:t>
      </w:r>
      <w:proofErr w:type="gramStart"/>
      <w:r w:rsidRPr="00230FB3">
        <w:rPr>
          <w:rFonts w:ascii="Times New Roman" w:hAnsi="Times New Roman" w:cs="Times New Roman"/>
          <w:b w:val="0"/>
          <w:sz w:val="28"/>
          <w:szCs w:val="28"/>
        </w:rPr>
        <w:t>жилых</w:t>
      </w:r>
      <w:proofErr w:type="gramEnd"/>
    </w:p>
    <w:p w:rsidR="00F15968" w:rsidRPr="00230FB3" w:rsidRDefault="00F15968" w:rsidP="006B7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0FB3">
        <w:rPr>
          <w:rFonts w:ascii="Times New Roman" w:hAnsi="Times New Roman" w:cs="Times New Roman"/>
          <w:b w:val="0"/>
          <w:sz w:val="28"/>
          <w:szCs w:val="28"/>
        </w:rPr>
        <w:t>помещений из числа служебных</w:t>
      </w:r>
    </w:p>
    <w:p w:rsidR="00F15968" w:rsidRPr="00230FB3" w:rsidRDefault="00F15968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968" w:rsidRPr="00230FB3" w:rsidRDefault="006B73E2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2.1. Служебные жилые помещения муниципального специализированного служебного жилищного фонда Светлогорского района предназначены для временного проживания граждан:</w:t>
      </w:r>
    </w:p>
    <w:p w:rsidR="00F15968" w:rsidRPr="00230FB3" w:rsidRDefault="006B73E2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F15968" w:rsidRPr="00230FB3" w:rsidRDefault="006B73E2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-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менее учетной</w:t>
      </w:r>
      <w:proofErr w:type="gramEnd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 нормы;</w:t>
      </w:r>
    </w:p>
    <w:p w:rsidR="00F15968" w:rsidRPr="00230FB3" w:rsidRDefault="006B73E2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на период трудовых отношений граждан, указанных в пункте 2.2. настоящего Порядка.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2.2. Служебные жилые помещения по договорам найма служебных жилых помещений могут быть предоставлены для проживания следующим категориям граждан: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2.2.1. Гражданам, избранным на выборные должности в органы местного самоуправления муниципального образования «Светлогорский район»;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2.2.2. Гражданам, назначенным на муниципальные должности муниципального образования «Светлогорский район», муниципальным служащим муниципального образования «Светлогорский район»;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2.2.3. Иным категориям работников, состоящих в трудовых отношениях с администрацией Светлогорского района, районным Советом депутатов «Светлогорский район»;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2.2.4. Работникам, состоящим в трудовых отношениях с муниципальными предприятиями и муниципальными учреждениями жилищно-коммунального хозяйства Светлогорского района;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2.2.5. Работникам, состоящим в трудовых отношениях с муниципальными учреждениями образования, культуры Светлогорского района;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89"/>
      <w:bookmarkEnd w:id="1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2.2.6. Участковым уполномоченным полиции МО МВД России «Светлогорский»;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2.2.7. Специалистам (должностным лицам) территориальных органов государственной власти Российской Федерации, органов государственной власти Калининградской области и государственных учреждений Калининградской области, расположенных и осуществляющих свою деятельность на территории муниципального образования «Светлогорский район».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2.3. Лица, указанные в пункте 2.2. настоящего Порядка направляют на имя главы администрации Светлогорского района заявление о предоставлении служебного жилого помещения.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К заявлению о предоставлении служебного жилого помещения прилагаются следующие документы: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справка Калининградского отделения филиала ФГУП «Ростехинвентаризация» об отсутствии жилых помещений на праве собственности в муниципальном образовании «Светлогорский район» до 1999 года у работника и членов его семьи;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копия трудовой книжки;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копия трудового договора;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копии паспортов работника и членов его семьи;</w:t>
      </w:r>
    </w:p>
    <w:p w:rsidR="00F15968" w:rsidRPr="00230FB3" w:rsidRDefault="00E35D61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копии свидетельств о рождении несовершеннолетних;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копии свидетельств о заключении или о расторжении брака;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документ об избрании на выборную должность в органы местного самоуправления муниципального образования «Светлогорский район».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При необходимости обеспечения служебным жилым помещением приглашаемого (приглашенного) специалиста, указанного в пункте 2.2. настоящего Порядка, в трудоустройстве которого имеется особая потребность, работодатель (руководитель учреждения) направляет ходатайство главе администрации Светлогорского района о предоставлении такому специалисту служебного жилого помещения, в котором обосновывает необходимость привлечения указанного специалиста, предполагаемую должность, профессиональные умения и навыки, данные о регистрации по месту жительства и обеспеченности жильем.</w:t>
      </w:r>
      <w:proofErr w:type="gramEnd"/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2.4. Заявления и ходатайства о предоставлении служебных жилых помещений после регистрации в административном отделе администрации Светлогорского района передаются в юридический отдел администрации Светлогорского района для проверки поступивших с ходатайством документов и последующей передачи на рассмотрение Комиссии.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2.5. Комиссия рассматривает все заявления и ходатайства, поступившие со дня последнего заседания Комиссии, в порядке очередности их поступления.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При принятии Комиссией решения о предоставлении служебного жилого помещения одному из нескольких заявителей (при отсутствии необходимого количества свободных жилых помещений) преимущественное право на предоставление такого жилья отдается работникам с большим стажем работы на муниципальном предприятии, в учреждении, органе местного самоуправления.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Комиссия принимает одно из следующих решений: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о предоставлении жилого помещения по договору найма служебного жилого помещения;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об отказе в предоставлении служебного жилого помещения в следующих случаях: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представление документов лицом, не имеющим права на получение служебного жилого помещения;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выявления в представленных документах сведений, не соответствующих действительности;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в случае установления факта обеспеченности жилым помещением на территории муниципального образования «Светлогорский район»;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установления факта совершения гражданином за предшествующие подаче заявления пять лет действий или гражданско-правовых сделок с жилыми помещениями, совершение которых привело к отчуждению или утрате права пользования занимаемыми ранее жилыми помещениями (статья 53 Жилищного кодекса РФ);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при отсутствии свободных служебных жилых помещений;</w:t>
      </w:r>
    </w:p>
    <w:p w:rsidR="00F15968" w:rsidRPr="00230FB3" w:rsidRDefault="00932350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представление заявителем неполного перечня документов, установленных пунктом 2.3. настоящего Порядка.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2.6. Решение Комиссии в течение пяти рабочих дней оформляется протоколом, который направляется в юридический отдел для представления его главе администрации Светлогорского района.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2.7. Подготовку постановлений администрации «Светлогорский район» о включении жилого помещения в специализированный жилищный фонд с отнесением к числу служебных, о предоставлении жилых помещений по договору найма служебного жилого помещения осуществляет юридический отдел администрации Светлогорского района.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2.8. На основании постановления администрации Светлогорского района о предоставлении жилого помещения по договору найма служебного жилого помещения с гражданином заключается договор найма служебного жилого помещения.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2.9. После предоставления служебного жилого помещения администрация Светлогорского района имеет право проводить проверку оснований для проживания гражданина и членов его семьи в служебном жилом помещении.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2.10. Проверка проводится юридическим отделом администрации Светлогорского района путем истребования у гражданина и членов его семьи документов в целях подтверждения в полном объеме условий, послуживших основанием для предоставления им служебного жилого помещения. Выявление у нанимателя или членов семьи нанимателя в собственности или по договору социального найма других жилых помещений </w:t>
      </w:r>
      <w:proofErr w:type="gramStart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Светлогорском</w:t>
      </w:r>
      <w:proofErr w:type="gramEnd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 районе является основанием для расторжения договора найма служебного жилого помещения.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2.11. Договор найма служебного жилого помещения является основанием для вселения в служебное жилое помещение.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2.12. Объектом договора найма служебного жилого помещения является изолированное жилое помещение, пригодное для постоянного проживания граждан.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2.13. Договор найма служебного жилого помещения заключается на основании постановления администрации Светлогорского района о предоставлении служебного жилого помещения на период трудовых отношений либо пребывания на муниципальной службе, замещения должности участкового уполномоченного полиции </w:t>
      </w:r>
      <w:proofErr w:type="gramStart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Светлогорском</w:t>
      </w:r>
      <w:proofErr w:type="gramEnd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 районе или выборной должности в органе местного самоуправления Светлогорского района. </w:t>
      </w:r>
      <w:proofErr w:type="gramStart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Для заключения договора найма служебного жилого помещения гражданин предоставляет в юридический отдел администрации Светлогорского района подписанное им и членами его семьи (с учетом которых предоставляется служебное жилое помещение), заверенное работодателем, заявление об их согласии с предоставлением служебного жилого помещения только на период трудовых отношений, а также подписанное теми же гражданами заявление-обязательство об освобождении ими ранее занимаемого жилого помещения (в случае</w:t>
      </w:r>
      <w:proofErr w:type="gramEnd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, если указанные граждане занимают муниципальное жилое помещение).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2.14. Регистрацию и учет договоров найма служебных жилых помещений осуществляет юридический отдела администрации Светлогорского района. 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2.15. Договор найма служебного жилого </w:t>
      </w:r>
      <w:proofErr w:type="gramStart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proofErr w:type="gramEnd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 может быть расторгнут в любое время по соглашению сторон. Наниматель служебного жилого помещения в любое время может расторгнуть договор найма служебного жилого помещения. Договор найма служебного жилого </w:t>
      </w:r>
      <w:proofErr w:type="gramStart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proofErr w:type="gramEnd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 может быть расторгнут в судебном порядке по требованию наймодателя в случаях: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невнесения нанимателем платы за пользование жилым помещением, услуги по содержанию и ремонту жилого помещения, коммунальные и прочие услуги более 6 месяцев;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разрушения или повреждения жилого помещения нанимателем или членами его семьи;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систематического нарушения прав и законных интересов соседей;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использования жилого помещения не по назначению;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- по иным основаниям, предусмотренным действующим законодательством </w:t>
      </w:r>
      <w:r w:rsidR="00492C09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или договором найма служебного жилого помещения;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- выявления у нанимателя или членов семьи нанимателя в собственности или по договору социального найма других жилых помещений </w:t>
      </w:r>
      <w:proofErr w:type="gramStart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Светлогорском</w:t>
      </w:r>
      <w:proofErr w:type="gramEnd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 районе;</w:t>
      </w:r>
    </w:p>
    <w:p w:rsidR="00F15968" w:rsidRPr="00230FB3" w:rsidRDefault="00C2112C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- по иным основаниям, предусмотренным действующим законодательством </w:t>
      </w:r>
      <w:r w:rsidR="00492C09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или договором найма служебного жилого помещения.</w:t>
      </w:r>
    </w:p>
    <w:p w:rsidR="00F15968" w:rsidRPr="00230FB3" w:rsidRDefault="00492C09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2.16. Договор найма служебного жилого помещения прекращается в связи:</w:t>
      </w:r>
    </w:p>
    <w:p w:rsidR="00F15968" w:rsidRPr="00230FB3" w:rsidRDefault="00492C09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с прекращением трудовых отношений (пребывания на выборной должности, увольнения со службы);</w:t>
      </w:r>
    </w:p>
    <w:p w:rsidR="00F15968" w:rsidRPr="00230FB3" w:rsidRDefault="00492C09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со смертью нанимателя;</w:t>
      </w:r>
    </w:p>
    <w:p w:rsidR="00F15968" w:rsidRPr="00230FB3" w:rsidRDefault="00492C09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с утратой (разрушением) жилого помещения;</w:t>
      </w:r>
    </w:p>
    <w:p w:rsidR="00F15968" w:rsidRPr="00230FB3" w:rsidRDefault="00492C09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с изменением условий, послуживших основанием для предоставления служебного жилого помещения;</w:t>
      </w:r>
    </w:p>
    <w:p w:rsidR="00F15968" w:rsidRPr="00230FB3" w:rsidRDefault="00492C09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- с истечением срока действия;</w:t>
      </w:r>
    </w:p>
    <w:p w:rsidR="00F15968" w:rsidRPr="00230FB3" w:rsidRDefault="00492C09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- по иным основаниям, предусмотренным действующим законодательством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или договором найма служебного жилого помещения.</w:t>
      </w:r>
    </w:p>
    <w:p w:rsidR="00F15968" w:rsidRPr="00230FB3" w:rsidRDefault="00880692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2.17. В случаях расторжения или прекращения договора найма служебного жилого помещения граждане и члены их семей обязаны освободить жилое помещение, которое они занимали по данному договору, в срок, установленный договором, но не позднее одного месяца со дня расторжения (прекращения) договора найма.</w:t>
      </w:r>
    </w:p>
    <w:p w:rsidR="00F15968" w:rsidRPr="00230FB3" w:rsidRDefault="00880692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2.18. В случае отказа освободить жилое помещение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</w:t>
      </w:r>
      <w:r w:rsidR="00F15968" w:rsidRPr="00880692">
        <w:rPr>
          <w:rFonts w:ascii="Times New Roman" w:hAnsi="Times New Roman" w:cs="Times New Roman"/>
          <w:b w:val="0"/>
          <w:sz w:val="28"/>
          <w:szCs w:val="28"/>
        </w:rPr>
        <w:t>кодексом</w:t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F15968" w:rsidRPr="00230FB3" w:rsidRDefault="002F6DD2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2.19. Руководители муниципальных предприятий и учреждений, руководители структурных подразделений органов местного самоуправления, глава муниципального образования «Светлогорский район», выборное должностное лицо муниципального образования «Светлогорский район» в трехдневный срок со дня издания приказа об увольнении, окончания срока избрания обязаны направить в администрацию Светлогорского района информацию о прекращении трудовых (служебных) отношений с работником (служащим), окончании срока избрания для решения вопроса о прекращении договора найма служебного жилого помещения. </w:t>
      </w:r>
    </w:p>
    <w:p w:rsidR="00F15968" w:rsidRPr="00230FB3" w:rsidRDefault="002F6DD2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2.20. Рекомендовать руководителям территориальных органов государственной власти Российской Федерации, органов государственной власти Калининградской области и г</w:t>
      </w:r>
      <w:bookmarkStart w:id="2" w:name="_GoBack"/>
      <w:bookmarkEnd w:id="2"/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 xml:space="preserve">осударственных учреждений Калининградской области, осуществляющих свою деятельность на территории муниципального образования «Светлогорский район», руководителю МО МВД России </w:t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lastRenderedPageBreak/>
        <w:t>«Светлогорский», чьим сотрудникам администрацией Светлогорского района предоставлены служебные жилые помещения, в трехдневный срок со дня издания приказа об увольнении направлять в администрацию Светлогорского района информацию о прекращении трудовых (служебных) отношений с работником (служащим), для решения вопроса о прекращении договора найма служебного жилого помещения.</w:t>
      </w:r>
    </w:p>
    <w:p w:rsidR="00F15968" w:rsidRPr="00230FB3" w:rsidRDefault="00F15968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968" w:rsidRPr="00230FB3" w:rsidRDefault="00F15968" w:rsidP="00230F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0FB3">
        <w:rPr>
          <w:rFonts w:ascii="Times New Roman" w:hAnsi="Times New Roman" w:cs="Times New Roman"/>
          <w:b w:val="0"/>
          <w:sz w:val="28"/>
          <w:szCs w:val="28"/>
        </w:rPr>
        <w:t>3. Ответственность за нарушение настоящего Порядка</w:t>
      </w:r>
    </w:p>
    <w:p w:rsidR="00F15968" w:rsidRPr="00230FB3" w:rsidRDefault="00F15968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431C" w:rsidRPr="00230FB3" w:rsidRDefault="00230FB3" w:rsidP="00230F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5968" w:rsidRPr="00230FB3">
        <w:rPr>
          <w:rFonts w:ascii="Times New Roman" w:hAnsi="Times New Roman" w:cs="Times New Roman"/>
          <w:b w:val="0"/>
          <w:sz w:val="28"/>
          <w:szCs w:val="28"/>
        </w:rPr>
        <w:t>3.1. Должностные лица и граждане несут ответственность за нарушение настоящего Порядка в соответствии с действующим законодательством Российской Федерации.</w:t>
      </w:r>
    </w:p>
    <w:sectPr w:rsidR="004C431C" w:rsidRPr="00230FB3" w:rsidSect="006D6DD5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19C"/>
    <w:rsid w:val="0003013D"/>
    <w:rsid w:val="00055446"/>
    <w:rsid w:val="00057A6E"/>
    <w:rsid w:val="00075918"/>
    <w:rsid w:val="000C7EBA"/>
    <w:rsid w:val="00151846"/>
    <w:rsid w:val="00173051"/>
    <w:rsid w:val="0018694C"/>
    <w:rsid w:val="001A1B2E"/>
    <w:rsid w:val="001F3A09"/>
    <w:rsid w:val="00215CB5"/>
    <w:rsid w:val="002179C2"/>
    <w:rsid w:val="00230FB3"/>
    <w:rsid w:val="00263957"/>
    <w:rsid w:val="002F4080"/>
    <w:rsid w:val="002F6DD2"/>
    <w:rsid w:val="003B1182"/>
    <w:rsid w:val="003D4A7C"/>
    <w:rsid w:val="003E0755"/>
    <w:rsid w:val="003F790B"/>
    <w:rsid w:val="004067F8"/>
    <w:rsid w:val="00430171"/>
    <w:rsid w:val="00446041"/>
    <w:rsid w:val="004522BC"/>
    <w:rsid w:val="00477A67"/>
    <w:rsid w:val="00492C09"/>
    <w:rsid w:val="004B70F2"/>
    <w:rsid w:val="004C431C"/>
    <w:rsid w:val="0051355F"/>
    <w:rsid w:val="005233C6"/>
    <w:rsid w:val="005B1406"/>
    <w:rsid w:val="00612E13"/>
    <w:rsid w:val="0064685B"/>
    <w:rsid w:val="00665674"/>
    <w:rsid w:val="0068219C"/>
    <w:rsid w:val="006B73E2"/>
    <w:rsid w:val="006D6DD5"/>
    <w:rsid w:val="00711BB1"/>
    <w:rsid w:val="007210C8"/>
    <w:rsid w:val="00793F89"/>
    <w:rsid w:val="007E04D0"/>
    <w:rsid w:val="0080159E"/>
    <w:rsid w:val="00840221"/>
    <w:rsid w:val="00880692"/>
    <w:rsid w:val="008B2724"/>
    <w:rsid w:val="008B4DC0"/>
    <w:rsid w:val="00904A80"/>
    <w:rsid w:val="0091370D"/>
    <w:rsid w:val="00932350"/>
    <w:rsid w:val="009563E5"/>
    <w:rsid w:val="00983B23"/>
    <w:rsid w:val="00A51A6B"/>
    <w:rsid w:val="00A56100"/>
    <w:rsid w:val="00A97DC6"/>
    <w:rsid w:val="00AA4212"/>
    <w:rsid w:val="00B000EF"/>
    <w:rsid w:val="00B3075A"/>
    <w:rsid w:val="00B46579"/>
    <w:rsid w:val="00B745D7"/>
    <w:rsid w:val="00BA04F5"/>
    <w:rsid w:val="00BE5AC7"/>
    <w:rsid w:val="00C13551"/>
    <w:rsid w:val="00C13BB7"/>
    <w:rsid w:val="00C2112C"/>
    <w:rsid w:val="00C743E6"/>
    <w:rsid w:val="00C876AE"/>
    <w:rsid w:val="00CD3E2C"/>
    <w:rsid w:val="00CF6111"/>
    <w:rsid w:val="00CF6F7D"/>
    <w:rsid w:val="00D14AF5"/>
    <w:rsid w:val="00DB0EF4"/>
    <w:rsid w:val="00E35D61"/>
    <w:rsid w:val="00E5788E"/>
    <w:rsid w:val="00E91766"/>
    <w:rsid w:val="00F15968"/>
    <w:rsid w:val="00F41BD2"/>
    <w:rsid w:val="00F64971"/>
    <w:rsid w:val="00F77ED8"/>
    <w:rsid w:val="00FA25AB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82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821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Title"/>
    <w:basedOn w:val="a"/>
    <w:next w:val="a"/>
    <w:link w:val="a4"/>
    <w:qFormat/>
    <w:rsid w:val="00D14AF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14AF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5">
    <w:name w:val="Hyperlink"/>
    <w:basedOn w:val="a0"/>
    <w:uiPriority w:val="99"/>
    <w:unhideWhenUsed/>
    <w:rsid w:val="00F15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3E924B8685D8D5AAE61FBE9F350412EE8E8A7FFEDF7D5C2A82EB4633DA0B2LES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3E924B8685D8D5AAE61FBE9F350412EE8E8A7FDEDFBD8C7A82EB4633DA0B2E6A4C1AA8EE71936F19D12LFS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D3E924B8685D8D5AAE7FF6FF9F0E4828E3B6A2F8E9F9879AF775E934L3S4I" TargetMode="External"/><Relationship Id="rId5" Type="http://schemas.openxmlformats.org/officeDocument/2006/relationships/hyperlink" Target="consultantplus://offline/ref=DAD3E924B8685D8D5AAE7FF6FF9F0E4828E3B7ABFCE9F9879AF775E934L3S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Суворова Екатерина Сергеевна</cp:lastModifiedBy>
  <cp:revision>48</cp:revision>
  <dcterms:created xsi:type="dcterms:W3CDTF">2016-11-14T08:18:00Z</dcterms:created>
  <dcterms:modified xsi:type="dcterms:W3CDTF">2016-12-13T08:14:00Z</dcterms:modified>
</cp:coreProperties>
</file>