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152BD" w14:textId="77777777" w:rsidR="008C793A" w:rsidRPr="00F209CA" w:rsidRDefault="008C793A" w:rsidP="007B39FA">
      <w:pPr>
        <w:tabs>
          <w:tab w:val="left" w:pos="284"/>
          <w:tab w:val="left" w:pos="1276"/>
        </w:tabs>
        <w:jc w:val="center"/>
        <w:outlineLvl w:val="0"/>
        <w:rPr>
          <w:b/>
          <w:color w:val="0D0D0D" w:themeColor="text1" w:themeTint="F2"/>
          <w:sz w:val="32"/>
          <w:szCs w:val="32"/>
        </w:rPr>
      </w:pPr>
      <w:r w:rsidRPr="00F209CA">
        <w:rPr>
          <w:b/>
          <w:color w:val="0D0D0D" w:themeColor="text1" w:themeTint="F2"/>
          <w:sz w:val="32"/>
          <w:szCs w:val="32"/>
        </w:rPr>
        <w:t>РОССИЙСКАЯ ФЕДЕРАЦИЯ</w:t>
      </w:r>
    </w:p>
    <w:p w14:paraId="2210124D" w14:textId="77777777" w:rsidR="008C793A" w:rsidRPr="00F209CA" w:rsidRDefault="008C793A" w:rsidP="007B39FA">
      <w:pPr>
        <w:tabs>
          <w:tab w:val="left" w:pos="284"/>
          <w:tab w:val="left" w:pos="1276"/>
        </w:tabs>
        <w:jc w:val="center"/>
        <w:outlineLvl w:val="0"/>
        <w:rPr>
          <w:b/>
          <w:color w:val="0D0D0D" w:themeColor="text1" w:themeTint="F2"/>
          <w:sz w:val="32"/>
          <w:szCs w:val="32"/>
        </w:rPr>
      </w:pPr>
      <w:r w:rsidRPr="00F209CA">
        <w:rPr>
          <w:b/>
          <w:color w:val="0D0D0D" w:themeColor="text1" w:themeTint="F2"/>
          <w:sz w:val="32"/>
          <w:szCs w:val="32"/>
        </w:rPr>
        <w:t>Калининградская область</w:t>
      </w:r>
    </w:p>
    <w:p w14:paraId="5D9ACE31" w14:textId="77777777" w:rsidR="008C793A" w:rsidRPr="00F209CA" w:rsidRDefault="008C793A" w:rsidP="007B39FA">
      <w:pPr>
        <w:tabs>
          <w:tab w:val="left" w:pos="284"/>
          <w:tab w:val="left" w:pos="1276"/>
        </w:tabs>
        <w:jc w:val="center"/>
        <w:outlineLvl w:val="0"/>
        <w:rPr>
          <w:b/>
          <w:color w:val="0D0D0D" w:themeColor="text1" w:themeTint="F2"/>
          <w:sz w:val="32"/>
          <w:szCs w:val="32"/>
        </w:rPr>
      </w:pPr>
      <w:r w:rsidRPr="00F209CA">
        <w:rPr>
          <w:b/>
          <w:color w:val="0D0D0D" w:themeColor="text1" w:themeTint="F2"/>
          <w:sz w:val="32"/>
          <w:szCs w:val="32"/>
        </w:rPr>
        <w:t xml:space="preserve">Администрация муниципального образования </w:t>
      </w:r>
    </w:p>
    <w:p w14:paraId="16E50CD0" w14:textId="77777777" w:rsidR="008C793A" w:rsidRPr="00F209CA" w:rsidRDefault="008C793A" w:rsidP="007B39FA">
      <w:pPr>
        <w:tabs>
          <w:tab w:val="left" w:pos="284"/>
          <w:tab w:val="left" w:pos="1276"/>
        </w:tabs>
        <w:jc w:val="center"/>
        <w:outlineLvl w:val="0"/>
        <w:rPr>
          <w:b/>
          <w:color w:val="0D0D0D" w:themeColor="text1" w:themeTint="F2"/>
          <w:sz w:val="32"/>
          <w:szCs w:val="32"/>
        </w:rPr>
      </w:pPr>
      <w:r w:rsidRPr="00F209CA">
        <w:rPr>
          <w:b/>
          <w:color w:val="0D0D0D" w:themeColor="text1" w:themeTint="F2"/>
          <w:sz w:val="32"/>
          <w:szCs w:val="32"/>
        </w:rPr>
        <w:t xml:space="preserve">«Светлогорский городской округ» </w:t>
      </w:r>
    </w:p>
    <w:p w14:paraId="6C294753" w14:textId="77777777" w:rsidR="008C793A" w:rsidRPr="00F209CA" w:rsidRDefault="008C793A" w:rsidP="007B39FA">
      <w:pPr>
        <w:tabs>
          <w:tab w:val="left" w:pos="284"/>
          <w:tab w:val="left" w:pos="1276"/>
        </w:tabs>
        <w:rPr>
          <w:color w:val="0D0D0D" w:themeColor="text1" w:themeTint="F2"/>
          <w:sz w:val="32"/>
          <w:szCs w:val="32"/>
        </w:rPr>
      </w:pPr>
    </w:p>
    <w:p w14:paraId="06A22B19" w14:textId="77777777" w:rsidR="008C793A" w:rsidRPr="00F209CA" w:rsidRDefault="008C793A" w:rsidP="007B39FA">
      <w:pPr>
        <w:tabs>
          <w:tab w:val="left" w:pos="284"/>
          <w:tab w:val="left" w:pos="1276"/>
        </w:tabs>
        <w:jc w:val="center"/>
        <w:outlineLvl w:val="0"/>
        <w:rPr>
          <w:b/>
          <w:color w:val="0D0D0D" w:themeColor="text1" w:themeTint="F2"/>
          <w:sz w:val="28"/>
          <w:szCs w:val="28"/>
        </w:rPr>
      </w:pPr>
      <w:r w:rsidRPr="00F209CA">
        <w:rPr>
          <w:b/>
          <w:color w:val="0D0D0D" w:themeColor="text1" w:themeTint="F2"/>
          <w:sz w:val="28"/>
          <w:szCs w:val="28"/>
        </w:rPr>
        <w:t>П О С Т А Н О В Л Е Н И Е</w:t>
      </w:r>
    </w:p>
    <w:p w14:paraId="165C1FF2" w14:textId="77777777" w:rsidR="008C793A" w:rsidRPr="00F209CA" w:rsidRDefault="008C793A" w:rsidP="007B39FA">
      <w:pPr>
        <w:tabs>
          <w:tab w:val="left" w:pos="284"/>
          <w:tab w:val="left" w:pos="1276"/>
        </w:tabs>
        <w:jc w:val="center"/>
        <w:rPr>
          <w:color w:val="0D0D0D" w:themeColor="text1" w:themeTint="F2"/>
          <w:sz w:val="28"/>
          <w:szCs w:val="28"/>
        </w:rPr>
      </w:pPr>
    </w:p>
    <w:p w14:paraId="674253CA" w14:textId="68A18F1C" w:rsidR="000B474B" w:rsidRPr="00F209CA" w:rsidRDefault="006D0FA3" w:rsidP="007B39FA">
      <w:pPr>
        <w:tabs>
          <w:tab w:val="left" w:pos="284"/>
          <w:tab w:val="left" w:pos="1276"/>
        </w:tabs>
        <w:jc w:val="center"/>
        <w:rPr>
          <w:color w:val="0D0D0D" w:themeColor="text1" w:themeTint="F2"/>
          <w:sz w:val="28"/>
          <w:szCs w:val="28"/>
          <w:u w:val="single"/>
        </w:rPr>
      </w:pPr>
      <w:r w:rsidRPr="00F209CA">
        <w:rPr>
          <w:color w:val="0D0D0D" w:themeColor="text1" w:themeTint="F2"/>
          <w:sz w:val="28"/>
          <w:szCs w:val="28"/>
        </w:rPr>
        <w:t xml:space="preserve">от </w:t>
      </w:r>
      <w:r w:rsidR="007F7C0B" w:rsidRPr="00F209CA">
        <w:rPr>
          <w:color w:val="0D0D0D" w:themeColor="text1" w:themeTint="F2"/>
          <w:sz w:val="28"/>
          <w:szCs w:val="28"/>
        </w:rPr>
        <w:t>«</w:t>
      </w:r>
      <w:r w:rsidR="00A6458C">
        <w:rPr>
          <w:color w:val="0D0D0D" w:themeColor="text1" w:themeTint="F2"/>
          <w:sz w:val="28"/>
          <w:szCs w:val="28"/>
        </w:rPr>
        <w:t>27</w:t>
      </w:r>
      <w:r w:rsidR="007F7C0B" w:rsidRPr="00F209CA">
        <w:rPr>
          <w:color w:val="0D0D0D" w:themeColor="text1" w:themeTint="F2"/>
          <w:sz w:val="28"/>
          <w:szCs w:val="28"/>
        </w:rPr>
        <w:t>»</w:t>
      </w:r>
      <w:r w:rsidR="00F209CA" w:rsidRPr="00F209CA">
        <w:rPr>
          <w:color w:val="0D0D0D" w:themeColor="text1" w:themeTint="F2"/>
          <w:sz w:val="28"/>
          <w:szCs w:val="28"/>
        </w:rPr>
        <w:t xml:space="preserve"> </w:t>
      </w:r>
      <w:r w:rsidR="00A6458C">
        <w:rPr>
          <w:color w:val="0D0D0D" w:themeColor="text1" w:themeTint="F2"/>
          <w:sz w:val="28"/>
          <w:szCs w:val="28"/>
        </w:rPr>
        <w:t>декабря</w:t>
      </w:r>
      <w:r w:rsidR="00E5613A" w:rsidRPr="00F209CA">
        <w:rPr>
          <w:color w:val="0D0D0D" w:themeColor="text1" w:themeTint="F2"/>
          <w:sz w:val="28"/>
          <w:szCs w:val="28"/>
        </w:rPr>
        <w:t xml:space="preserve"> </w:t>
      </w:r>
      <w:r w:rsidR="000B474B" w:rsidRPr="00F209CA">
        <w:rPr>
          <w:color w:val="0D0D0D" w:themeColor="text1" w:themeTint="F2"/>
          <w:sz w:val="28"/>
          <w:szCs w:val="28"/>
        </w:rPr>
        <w:t>20</w:t>
      </w:r>
      <w:r w:rsidR="00E7405E" w:rsidRPr="00F209CA">
        <w:rPr>
          <w:color w:val="0D0D0D" w:themeColor="text1" w:themeTint="F2"/>
          <w:sz w:val="28"/>
          <w:szCs w:val="28"/>
        </w:rPr>
        <w:t>2</w:t>
      </w:r>
      <w:r w:rsidR="00E3447E" w:rsidRPr="00F209CA">
        <w:rPr>
          <w:color w:val="0D0D0D" w:themeColor="text1" w:themeTint="F2"/>
          <w:sz w:val="28"/>
          <w:szCs w:val="28"/>
        </w:rPr>
        <w:t>3</w:t>
      </w:r>
      <w:r w:rsidR="00803C73" w:rsidRPr="00F209CA">
        <w:rPr>
          <w:color w:val="0D0D0D" w:themeColor="text1" w:themeTint="F2"/>
          <w:sz w:val="28"/>
          <w:szCs w:val="28"/>
        </w:rPr>
        <w:t xml:space="preserve"> </w:t>
      </w:r>
      <w:r w:rsidR="000B474B" w:rsidRPr="00F209CA">
        <w:rPr>
          <w:color w:val="0D0D0D" w:themeColor="text1" w:themeTint="F2"/>
          <w:sz w:val="28"/>
          <w:szCs w:val="28"/>
        </w:rPr>
        <w:t>года №</w:t>
      </w:r>
      <w:r w:rsidR="00853E78" w:rsidRPr="00F209CA">
        <w:rPr>
          <w:color w:val="0D0D0D" w:themeColor="text1" w:themeTint="F2"/>
          <w:sz w:val="28"/>
          <w:szCs w:val="28"/>
        </w:rPr>
        <w:t xml:space="preserve"> </w:t>
      </w:r>
      <w:r w:rsidR="00A6458C">
        <w:rPr>
          <w:color w:val="0D0D0D" w:themeColor="text1" w:themeTint="F2"/>
          <w:sz w:val="28"/>
          <w:szCs w:val="28"/>
        </w:rPr>
        <w:t>1258</w:t>
      </w:r>
    </w:p>
    <w:p w14:paraId="76955428" w14:textId="77777777" w:rsidR="000B474B" w:rsidRPr="00F209CA" w:rsidRDefault="000B474B" w:rsidP="007B39FA">
      <w:pPr>
        <w:tabs>
          <w:tab w:val="left" w:pos="284"/>
          <w:tab w:val="left" w:pos="1276"/>
        </w:tabs>
        <w:jc w:val="center"/>
        <w:rPr>
          <w:color w:val="0D0D0D" w:themeColor="text1" w:themeTint="F2"/>
          <w:sz w:val="28"/>
          <w:szCs w:val="28"/>
        </w:rPr>
      </w:pPr>
    </w:p>
    <w:p w14:paraId="4690B44A" w14:textId="1EF6AF5F" w:rsidR="008C793A" w:rsidRPr="00F209CA" w:rsidRDefault="00F86CFF" w:rsidP="007B39FA">
      <w:pPr>
        <w:tabs>
          <w:tab w:val="left" w:pos="284"/>
          <w:tab w:val="left" w:pos="1276"/>
        </w:tabs>
        <w:jc w:val="center"/>
        <w:outlineLvl w:val="2"/>
        <w:rPr>
          <w:b/>
          <w:bCs/>
          <w:color w:val="0D0D0D" w:themeColor="text1" w:themeTint="F2"/>
          <w:sz w:val="28"/>
          <w:szCs w:val="28"/>
        </w:rPr>
      </w:pPr>
      <w:r w:rsidRPr="00F209CA">
        <w:rPr>
          <w:b/>
          <w:bCs/>
          <w:color w:val="0D0D0D" w:themeColor="text1" w:themeTint="F2"/>
          <w:sz w:val="28"/>
          <w:szCs w:val="28"/>
        </w:rPr>
        <w:t>Об утверждении</w:t>
      </w:r>
      <w:r w:rsidR="008C793A" w:rsidRPr="00F209CA">
        <w:rPr>
          <w:b/>
          <w:bCs/>
          <w:color w:val="0D0D0D" w:themeColor="text1" w:themeTint="F2"/>
          <w:sz w:val="28"/>
          <w:szCs w:val="28"/>
        </w:rPr>
        <w:t xml:space="preserve"> муниципальной программы</w:t>
      </w:r>
      <w:r w:rsidR="00644491" w:rsidRPr="00F209CA">
        <w:rPr>
          <w:b/>
          <w:bCs/>
          <w:color w:val="0D0D0D" w:themeColor="text1" w:themeTint="F2"/>
          <w:sz w:val="28"/>
          <w:szCs w:val="28"/>
        </w:rPr>
        <w:t xml:space="preserve"> </w:t>
      </w:r>
      <w:r w:rsidR="008C793A" w:rsidRPr="00F209CA">
        <w:rPr>
          <w:b/>
          <w:color w:val="0D0D0D" w:themeColor="text1" w:themeTint="F2"/>
          <w:sz w:val="28"/>
          <w:szCs w:val="28"/>
        </w:rPr>
        <w:t>«</w:t>
      </w:r>
      <w:bookmarkStart w:id="0" w:name="_Hlk149575377"/>
      <w:r w:rsidR="008C793A" w:rsidRPr="00F209CA">
        <w:rPr>
          <w:b/>
          <w:color w:val="0D0D0D" w:themeColor="text1" w:themeTint="F2"/>
          <w:sz w:val="28"/>
          <w:szCs w:val="28"/>
        </w:rPr>
        <w:t>Энергосбережение и повышение энергетической эффективности</w:t>
      </w:r>
      <w:bookmarkEnd w:id="0"/>
      <w:r w:rsidR="0018080D" w:rsidRPr="00F209CA">
        <w:rPr>
          <w:b/>
          <w:color w:val="0D0D0D" w:themeColor="text1" w:themeTint="F2"/>
          <w:sz w:val="28"/>
          <w:szCs w:val="28"/>
        </w:rPr>
        <w:t>»</w:t>
      </w:r>
      <w:r w:rsidR="006B7B6B">
        <w:rPr>
          <w:b/>
          <w:color w:val="0D0D0D" w:themeColor="text1" w:themeTint="F2"/>
          <w:sz w:val="28"/>
          <w:szCs w:val="28"/>
        </w:rPr>
        <w:t xml:space="preserve"> </w:t>
      </w:r>
      <w:r w:rsidR="006B7B6B" w:rsidRPr="006B7B6B">
        <w:rPr>
          <w:b/>
          <w:color w:val="0D0D0D" w:themeColor="text1" w:themeTint="F2"/>
          <w:sz w:val="28"/>
          <w:szCs w:val="28"/>
        </w:rPr>
        <w:t>и признании некоторых постановлений администрации муниципального образования «Светлогорский городской округ» утратившим</w:t>
      </w:r>
      <w:r w:rsidR="006B7B6B">
        <w:rPr>
          <w:b/>
          <w:color w:val="0D0D0D" w:themeColor="text1" w:themeTint="F2"/>
          <w:sz w:val="28"/>
          <w:szCs w:val="28"/>
        </w:rPr>
        <w:t>и</w:t>
      </w:r>
      <w:r w:rsidR="006B7B6B" w:rsidRPr="006B7B6B">
        <w:rPr>
          <w:b/>
          <w:color w:val="0D0D0D" w:themeColor="text1" w:themeTint="F2"/>
          <w:sz w:val="28"/>
          <w:szCs w:val="28"/>
        </w:rPr>
        <w:t xml:space="preserve"> силу</w:t>
      </w:r>
    </w:p>
    <w:p w14:paraId="0BF00CDF" w14:textId="77777777" w:rsidR="000B474B" w:rsidRPr="00F209CA" w:rsidRDefault="000B474B" w:rsidP="006B7B6B">
      <w:pPr>
        <w:pStyle w:val="21"/>
        <w:tabs>
          <w:tab w:val="left" w:pos="284"/>
          <w:tab w:val="left" w:pos="1276"/>
        </w:tabs>
        <w:jc w:val="left"/>
        <w:rPr>
          <w:b/>
          <w:bCs/>
          <w:color w:val="0D0D0D" w:themeColor="text1" w:themeTint="F2"/>
          <w:szCs w:val="28"/>
        </w:rPr>
      </w:pPr>
    </w:p>
    <w:p w14:paraId="132A7060" w14:textId="55942023" w:rsidR="008C793A" w:rsidRPr="00F209CA" w:rsidRDefault="008C793A" w:rsidP="006E044D">
      <w:pPr>
        <w:tabs>
          <w:tab w:val="left" w:pos="284"/>
          <w:tab w:val="left" w:pos="567"/>
          <w:tab w:val="left" w:pos="1276"/>
        </w:tabs>
        <w:autoSpaceDE w:val="0"/>
        <w:autoSpaceDN w:val="0"/>
        <w:adjustRightInd w:val="0"/>
        <w:ind w:firstLine="709"/>
        <w:jc w:val="both"/>
        <w:rPr>
          <w:color w:val="0D0D0D" w:themeColor="text1" w:themeTint="F2"/>
          <w:sz w:val="28"/>
          <w:szCs w:val="28"/>
        </w:rPr>
      </w:pPr>
      <w:r w:rsidRPr="00F209CA">
        <w:rPr>
          <w:color w:val="0D0D0D" w:themeColor="text1" w:themeTint="F2"/>
          <w:sz w:val="28"/>
          <w:szCs w:val="28"/>
        </w:rPr>
        <w:t>В соответствии со стать</w:t>
      </w:r>
      <w:r w:rsidR="007E668E" w:rsidRPr="00F209CA">
        <w:rPr>
          <w:color w:val="0D0D0D" w:themeColor="text1" w:themeTint="F2"/>
          <w:sz w:val="28"/>
          <w:szCs w:val="28"/>
        </w:rPr>
        <w:t>ей</w:t>
      </w:r>
      <w:r w:rsidRPr="00F209CA">
        <w:rPr>
          <w:color w:val="0D0D0D" w:themeColor="text1" w:themeTint="F2"/>
          <w:sz w:val="28"/>
          <w:szCs w:val="28"/>
        </w:rPr>
        <w:t xml:space="preserve"> 43</w:t>
      </w:r>
      <w:r w:rsidR="007E668E" w:rsidRPr="00F209CA">
        <w:rPr>
          <w:color w:val="0D0D0D" w:themeColor="text1" w:themeTint="F2"/>
          <w:sz w:val="28"/>
          <w:szCs w:val="28"/>
        </w:rPr>
        <w:t xml:space="preserve"> </w:t>
      </w:r>
      <w:r w:rsidRPr="00F209CA">
        <w:rPr>
          <w:color w:val="0D0D0D" w:themeColor="text1" w:themeTint="F2"/>
          <w:sz w:val="28"/>
          <w:szCs w:val="28"/>
        </w:rPr>
        <w:t xml:space="preserve"> Федерального закона </w:t>
      </w:r>
      <w:r w:rsidR="00125EAE" w:rsidRPr="00F209CA">
        <w:rPr>
          <w:color w:val="0D0D0D" w:themeColor="text1" w:themeTint="F2"/>
          <w:sz w:val="28"/>
          <w:szCs w:val="28"/>
        </w:rPr>
        <w:t xml:space="preserve">от 6 октября 2003 года </w:t>
      </w:r>
      <w:r w:rsidR="00DC327A" w:rsidRPr="00F209CA">
        <w:rPr>
          <w:color w:val="0D0D0D" w:themeColor="text1" w:themeTint="F2"/>
          <w:sz w:val="28"/>
          <w:szCs w:val="28"/>
        </w:rPr>
        <w:t xml:space="preserve">№ </w:t>
      </w:r>
      <w:r w:rsidRPr="00F209CA">
        <w:rPr>
          <w:color w:val="0D0D0D" w:themeColor="text1" w:themeTint="F2"/>
          <w:sz w:val="28"/>
          <w:szCs w:val="28"/>
        </w:rPr>
        <w:t xml:space="preserve">131-ФЗ «Об общих принципах организации местного самоуправления в Российской Федерации», на основании статьи 179 Бюджетного кодекса Российской Федерации, подпункта 5 пункта 5 статьи 11 и пункта 2 статьи 6 Федерального закона от </w:t>
      </w:r>
      <w:r w:rsidR="006E044D" w:rsidRPr="00F209CA">
        <w:rPr>
          <w:color w:val="0D0D0D" w:themeColor="text1" w:themeTint="F2"/>
          <w:sz w:val="28"/>
          <w:szCs w:val="28"/>
        </w:rPr>
        <w:t xml:space="preserve">      </w:t>
      </w:r>
      <w:r w:rsidRPr="00F209CA">
        <w:rPr>
          <w:color w:val="0D0D0D" w:themeColor="text1" w:themeTint="F2"/>
          <w:sz w:val="28"/>
          <w:szCs w:val="28"/>
        </w:rPr>
        <w:t>28</w:t>
      </w:r>
      <w:r w:rsidR="00D76AB8" w:rsidRPr="00F209CA">
        <w:rPr>
          <w:color w:val="0D0D0D" w:themeColor="text1" w:themeTint="F2"/>
          <w:sz w:val="28"/>
          <w:szCs w:val="28"/>
        </w:rPr>
        <w:t xml:space="preserve"> июня </w:t>
      </w:r>
      <w:r w:rsidRPr="00F209CA">
        <w:rPr>
          <w:color w:val="0D0D0D" w:themeColor="text1" w:themeTint="F2"/>
          <w:sz w:val="28"/>
          <w:szCs w:val="28"/>
        </w:rPr>
        <w:t>2014 года №</w:t>
      </w:r>
      <w:r w:rsidR="000C30AC" w:rsidRPr="00F209CA">
        <w:rPr>
          <w:color w:val="0D0D0D" w:themeColor="text1" w:themeTint="F2"/>
          <w:sz w:val="28"/>
          <w:szCs w:val="28"/>
        </w:rPr>
        <w:t xml:space="preserve"> </w:t>
      </w:r>
      <w:r w:rsidRPr="00F209CA">
        <w:rPr>
          <w:color w:val="0D0D0D" w:themeColor="text1" w:themeTint="F2"/>
          <w:sz w:val="28"/>
          <w:szCs w:val="28"/>
        </w:rPr>
        <w:t xml:space="preserve">172-ФЗ «О стратегическом планировании в Российской Федерации», </w:t>
      </w:r>
      <w:r w:rsidR="00B7434E" w:rsidRPr="00F209CA">
        <w:rPr>
          <w:color w:val="0D0D0D" w:themeColor="text1" w:themeTint="F2"/>
          <w:sz w:val="28"/>
          <w:szCs w:val="28"/>
        </w:rPr>
        <w:t>Федерального закона от 23</w:t>
      </w:r>
      <w:r w:rsidR="00D76AB8" w:rsidRPr="00F209CA">
        <w:rPr>
          <w:color w:val="0D0D0D" w:themeColor="text1" w:themeTint="F2"/>
          <w:sz w:val="28"/>
          <w:szCs w:val="28"/>
        </w:rPr>
        <w:t xml:space="preserve"> ноября </w:t>
      </w:r>
      <w:r w:rsidR="00B7434E" w:rsidRPr="00F209CA">
        <w:rPr>
          <w:color w:val="0D0D0D" w:themeColor="text1" w:themeTint="F2"/>
          <w:sz w:val="28"/>
          <w:szCs w:val="28"/>
        </w:rPr>
        <w:t xml:space="preserve">2009 </w:t>
      </w:r>
      <w:r w:rsidR="00D76AB8" w:rsidRPr="00F209CA">
        <w:rPr>
          <w:color w:val="0D0D0D" w:themeColor="text1" w:themeTint="F2"/>
          <w:sz w:val="28"/>
          <w:szCs w:val="28"/>
        </w:rPr>
        <w:t xml:space="preserve">года </w:t>
      </w:r>
      <w:r w:rsidR="00B7434E" w:rsidRPr="00F209CA">
        <w:rPr>
          <w:color w:val="0D0D0D" w:themeColor="text1" w:themeTint="F2"/>
          <w:sz w:val="28"/>
          <w:szCs w:val="28"/>
        </w:rPr>
        <w:t>№</w:t>
      </w:r>
      <w:r w:rsidR="000C30AC" w:rsidRPr="00F209CA">
        <w:rPr>
          <w:color w:val="0D0D0D" w:themeColor="text1" w:themeTint="F2"/>
          <w:sz w:val="28"/>
          <w:szCs w:val="28"/>
        </w:rPr>
        <w:t xml:space="preserve"> </w:t>
      </w:r>
      <w:r w:rsidR="00B7434E" w:rsidRPr="00F209CA">
        <w:rPr>
          <w:color w:val="0D0D0D" w:themeColor="text1" w:themeTint="F2"/>
          <w:sz w:val="28"/>
          <w:szCs w:val="28"/>
        </w:rPr>
        <w:t>261-ФЗ</w:t>
      </w:r>
      <w:r w:rsidR="000C30AC" w:rsidRPr="00F209CA">
        <w:rPr>
          <w:color w:val="0D0D0D" w:themeColor="text1" w:themeTint="F2"/>
          <w:sz w:val="28"/>
          <w:szCs w:val="28"/>
        </w:rPr>
        <w:t xml:space="preserve"> </w:t>
      </w:r>
      <w:r w:rsidR="00B7434E" w:rsidRPr="00F209CA">
        <w:rPr>
          <w:color w:val="0D0D0D" w:themeColor="text1" w:themeTint="F2"/>
          <w:sz w:val="28"/>
          <w:szCs w:val="28"/>
        </w:rPr>
        <w:t xml:space="preserve">«Об энергосбережении и о повышении энергетической эффективности и  внесении изменений в отдельные законодательные акты Российской Федерации», </w:t>
      </w:r>
      <w:r w:rsidRPr="00F209CA">
        <w:rPr>
          <w:color w:val="0D0D0D" w:themeColor="text1" w:themeTint="F2"/>
          <w:sz w:val="28"/>
          <w:szCs w:val="28"/>
        </w:rPr>
        <w:t>согласно постановлению администрации муниципального образования «Светлогорский городской округ» от 25</w:t>
      </w:r>
      <w:r w:rsidR="00D76AB8" w:rsidRPr="00F209CA">
        <w:rPr>
          <w:color w:val="0D0D0D" w:themeColor="text1" w:themeTint="F2"/>
          <w:sz w:val="28"/>
          <w:szCs w:val="28"/>
        </w:rPr>
        <w:t xml:space="preserve"> января </w:t>
      </w:r>
      <w:r w:rsidR="00C33FF1" w:rsidRPr="00F209CA">
        <w:rPr>
          <w:color w:val="0D0D0D" w:themeColor="text1" w:themeTint="F2"/>
          <w:sz w:val="28"/>
          <w:szCs w:val="28"/>
        </w:rPr>
        <w:t>2</w:t>
      </w:r>
      <w:r w:rsidRPr="00F209CA">
        <w:rPr>
          <w:color w:val="0D0D0D" w:themeColor="text1" w:themeTint="F2"/>
          <w:sz w:val="28"/>
          <w:szCs w:val="28"/>
        </w:rPr>
        <w:t>019 года №</w:t>
      </w:r>
      <w:r w:rsidR="000C30AC" w:rsidRPr="00F209CA">
        <w:rPr>
          <w:color w:val="0D0D0D" w:themeColor="text1" w:themeTint="F2"/>
          <w:sz w:val="28"/>
          <w:szCs w:val="28"/>
        </w:rPr>
        <w:t xml:space="preserve"> </w:t>
      </w:r>
      <w:r w:rsidRPr="00F209CA">
        <w:rPr>
          <w:color w:val="0D0D0D" w:themeColor="text1" w:themeTint="F2"/>
          <w:sz w:val="28"/>
          <w:szCs w:val="28"/>
        </w:rPr>
        <w:t xml:space="preserve">95 «Об установлении порядка разработки муниципальных программ муниципального образования «Светлогорский городской округ», их формирования и реализации», руководствуясь Уставом муниципального образования «Светлогорский городской округ», </w:t>
      </w:r>
      <w:r w:rsidR="00F67B26" w:rsidRPr="00F209CA">
        <w:rPr>
          <w:color w:val="0D0D0D" w:themeColor="text1" w:themeTint="F2"/>
          <w:sz w:val="28"/>
          <w:szCs w:val="28"/>
        </w:rPr>
        <w:t>администрация муниципального образования «Светлогорский городской округ»</w:t>
      </w:r>
    </w:p>
    <w:p w14:paraId="5E25D08A" w14:textId="77777777" w:rsidR="008C793A" w:rsidRPr="00F209CA" w:rsidRDefault="008C793A" w:rsidP="007B39FA">
      <w:pPr>
        <w:tabs>
          <w:tab w:val="left" w:pos="284"/>
          <w:tab w:val="left" w:pos="1276"/>
        </w:tabs>
        <w:autoSpaceDE w:val="0"/>
        <w:autoSpaceDN w:val="0"/>
        <w:adjustRightInd w:val="0"/>
        <w:ind w:firstLine="709"/>
        <w:jc w:val="both"/>
        <w:rPr>
          <w:color w:val="0D0D0D" w:themeColor="text1" w:themeTint="F2"/>
          <w:sz w:val="28"/>
          <w:szCs w:val="28"/>
        </w:rPr>
      </w:pPr>
    </w:p>
    <w:p w14:paraId="6BBE2AC7" w14:textId="77777777" w:rsidR="008C793A" w:rsidRPr="00F209CA" w:rsidRDefault="008C793A" w:rsidP="007B39FA">
      <w:pPr>
        <w:tabs>
          <w:tab w:val="left" w:pos="284"/>
          <w:tab w:val="left" w:pos="1276"/>
        </w:tabs>
        <w:autoSpaceDE w:val="0"/>
        <w:autoSpaceDN w:val="0"/>
        <w:adjustRightInd w:val="0"/>
        <w:jc w:val="center"/>
        <w:rPr>
          <w:b/>
          <w:color w:val="0D0D0D" w:themeColor="text1" w:themeTint="F2"/>
          <w:sz w:val="28"/>
          <w:szCs w:val="28"/>
        </w:rPr>
      </w:pPr>
      <w:r w:rsidRPr="00F209CA">
        <w:rPr>
          <w:b/>
          <w:color w:val="0D0D0D" w:themeColor="text1" w:themeTint="F2"/>
          <w:sz w:val="28"/>
          <w:szCs w:val="28"/>
        </w:rPr>
        <w:t>п о с т а н о в л я е т:</w:t>
      </w:r>
    </w:p>
    <w:p w14:paraId="797BFCAA" w14:textId="77777777" w:rsidR="000055CF" w:rsidRPr="00F209CA" w:rsidRDefault="000055CF" w:rsidP="007B39FA">
      <w:pPr>
        <w:tabs>
          <w:tab w:val="left" w:pos="284"/>
          <w:tab w:val="left" w:pos="1276"/>
        </w:tabs>
        <w:autoSpaceDE w:val="0"/>
        <w:autoSpaceDN w:val="0"/>
        <w:adjustRightInd w:val="0"/>
        <w:ind w:firstLine="709"/>
        <w:jc w:val="center"/>
        <w:rPr>
          <w:b/>
          <w:color w:val="0D0D0D" w:themeColor="text1" w:themeTint="F2"/>
          <w:sz w:val="28"/>
          <w:szCs w:val="28"/>
        </w:rPr>
      </w:pPr>
    </w:p>
    <w:p w14:paraId="1D0413BA" w14:textId="60F98075" w:rsidR="001B06C2" w:rsidRPr="001B06C2" w:rsidRDefault="001B06C2" w:rsidP="001B06C2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709"/>
        <w:contextualSpacing/>
        <w:jc w:val="both"/>
        <w:rPr>
          <w:bCs/>
          <w:color w:val="000000"/>
          <w:sz w:val="28"/>
          <w:szCs w:val="28"/>
        </w:rPr>
      </w:pPr>
      <w:bookmarkStart w:id="1" w:name="_Hlk149573800"/>
      <w:r w:rsidRPr="001B06C2">
        <w:rPr>
          <w:bCs/>
          <w:color w:val="000000"/>
          <w:sz w:val="28"/>
          <w:szCs w:val="28"/>
        </w:rPr>
        <w:t xml:space="preserve">Утвердить муниципальную </w:t>
      </w:r>
      <w:hyperlink r:id="rId8" w:history="1">
        <w:r w:rsidRPr="001B06C2">
          <w:rPr>
            <w:bCs/>
            <w:color w:val="000000"/>
            <w:sz w:val="28"/>
            <w:szCs w:val="28"/>
          </w:rPr>
          <w:t>программу</w:t>
        </w:r>
      </w:hyperlink>
      <w:r w:rsidRPr="001B06C2">
        <w:rPr>
          <w:bCs/>
          <w:color w:val="000000"/>
          <w:sz w:val="28"/>
          <w:szCs w:val="28"/>
        </w:rPr>
        <w:t xml:space="preserve"> </w:t>
      </w:r>
      <w:r w:rsidRPr="001B06C2">
        <w:rPr>
          <w:color w:val="000000"/>
          <w:sz w:val="28"/>
          <w:szCs w:val="28"/>
        </w:rPr>
        <w:t xml:space="preserve">«Энергосбережение и повышение энергетической эффективности» </w:t>
      </w:r>
      <w:r w:rsidRPr="001B06C2">
        <w:rPr>
          <w:bCs/>
          <w:color w:val="000000"/>
          <w:sz w:val="28"/>
          <w:szCs w:val="28"/>
        </w:rPr>
        <w:t>в соответствии с Приложением.</w:t>
      </w:r>
    </w:p>
    <w:p w14:paraId="1E18E93C" w14:textId="77777777" w:rsidR="000C1D35" w:rsidRDefault="001B06C2" w:rsidP="000C1D35">
      <w:pPr>
        <w:pStyle w:val="afc"/>
        <w:numPr>
          <w:ilvl w:val="0"/>
          <w:numId w:val="6"/>
        </w:numPr>
        <w:tabs>
          <w:tab w:val="left" w:pos="426"/>
          <w:tab w:val="left" w:pos="709"/>
        </w:tabs>
        <w:suppressAutoHyphens/>
        <w:ind w:left="0" w:firstLine="708"/>
        <w:jc w:val="both"/>
        <w:rPr>
          <w:color w:val="0D0D0D"/>
          <w:lang w:eastAsia="ar-SA"/>
        </w:rPr>
      </w:pPr>
      <w:r w:rsidRPr="000C1D35">
        <w:rPr>
          <w:color w:val="0D0D0D"/>
          <w:lang w:eastAsia="ar-SA"/>
        </w:rPr>
        <w:t>Признать утратившим силу постановлени</w:t>
      </w:r>
      <w:r w:rsidR="000C1D35" w:rsidRPr="000C1D35">
        <w:rPr>
          <w:color w:val="0D0D0D"/>
          <w:lang w:eastAsia="ar-SA"/>
        </w:rPr>
        <w:t>я</w:t>
      </w:r>
      <w:r w:rsidRPr="000C1D35">
        <w:rPr>
          <w:color w:val="0D0D0D"/>
          <w:lang w:eastAsia="ar-SA"/>
        </w:rPr>
        <w:t xml:space="preserve"> администрации муниципального образования «Светлогорский городской округ»</w:t>
      </w:r>
      <w:r w:rsidR="000C1D35" w:rsidRPr="000C1D35">
        <w:rPr>
          <w:color w:val="0D0D0D"/>
          <w:lang w:eastAsia="ar-SA"/>
        </w:rPr>
        <w:t>:</w:t>
      </w:r>
    </w:p>
    <w:p w14:paraId="4075892F" w14:textId="06FC74C9" w:rsidR="001B06C2" w:rsidRPr="000C1D35" w:rsidRDefault="001B06C2" w:rsidP="000C1D35">
      <w:pPr>
        <w:pStyle w:val="afc"/>
        <w:numPr>
          <w:ilvl w:val="0"/>
          <w:numId w:val="15"/>
        </w:numPr>
        <w:tabs>
          <w:tab w:val="left" w:pos="426"/>
          <w:tab w:val="left" w:pos="993"/>
        </w:tabs>
        <w:suppressAutoHyphens/>
        <w:ind w:left="0" w:firstLine="709"/>
        <w:jc w:val="both"/>
        <w:rPr>
          <w:color w:val="0D0D0D"/>
          <w:lang w:eastAsia="ar-SA"/>
        </w:rPr>
      </w:pPr>
      <w:r w:rsidRPr="000C1D35">
        <w:rPr>
          <w:color w:val="0D0D0D"/>
          <w:lang w:eastAsia="ar-SA"/>
        </w:rPr>
        <w:t>от 31 июля 2019 года № 634 «Об утверждении муниципальной программы «Энергосбережение и повышение энергетической эффективности»</w:t>
      </w:r>
      <w:r w:rsidR="000C1D35" w:rsidRPr="000C1D35">
        <w:rPr>
          <w:color w:val="0D0D0D"/>
          <w:lang w:eastAsia="ar-SA"/>
        </w:rPr>
        <w:t>;</w:t>
      </w:r>
    </w:p>
    <w:p w14:paraId="25D79F8D" w14:textId="77777777" w:rsidR="000C1D35" w:rsidRPr="000C1D35" w:rsidRDefault="000C1D35" w:rsidP="000C1D35">
      <w:pPr>
        <w:pStyle w:val="afc"/>
        <w:numPr>
          <w:ilvl w:val="0"/>
          <w:numId w:val="15"/>
        </w:numPr>
        <w:tabs>
          <w:tab w:val="left" w:pos="1515"/>
        </w:tabs>
        <w:ind w:left="0" w:firstLine="709"/>
        <w:jc w:val="both"/>
      </w:pPr>
      <w:r w:rsidRPr="000C1D35">
        <w:t>от 14.10.2019 № 818 «О внесении изменений в постановление администрации муниципального образования «Светлогорский городской округ» от 31 июля 2019 года № 634 «Об утверждении муниципальной программы «Энергосбережение и повышение энергетической эффективности»;</w:t>
      </w:r>
    </w:p>
    <w:p w14:paraId="5C10B106" w14:textId="77777777" w:rsidR="000C1D35" w:rsidRPr="000C1D35" w:rsidRDefault="000C1D35" w:rsidP="000C1D35">
      <w:pPr>
        <w:pStyle w:val="afc"/>
        <w:numPr>
          <w:ilvl w:val="0"/>
          <w:numId w:val="15"/>
        </w:numPr>
        <w:tabs>
          <w:tab w:val="left" w:pos="1515"/>
        </w:tabs>
        <w:ind w:left="0" w:firstLine="709"/>
        <w:jc w:val="both"/>
      </w:pPr>
      <w:r w:rsidRPr="000C1D35">
        <w:t>от 03.06.2020 № 397 «О внесении изменений в постановление администрации муниципального образования «Светлогорский городской округ» от 31 июля 2019 года № 634 «Об утверждении муниципальной программы «Энергосбережение и повышение энергетической эффективности»;</w:t>
      </w:r>
    </w:p>
    <w:p w14:paraId="076413FE" w14:textId="77777777" w:rsidR="000C1D35" w:rsidRPr="000C1D35" w:rsidRDefault="000C1D35" w:rsidP="000C1D35">
      <w:pPr>
        <w:pStyle w:val="afc"/>
        <w:numPr>
          <w:ilvl w:val="0"/>
          <w:numId w:val="15"/>
        </w:numPr>
        <w:tabs>
          <w:tab w:val="left" w:pos="1515"/>
        </w:tabs>
        <w:ind w:left="0" w:firstLine="709"/>
        <w:jc w:val="both"/>
      </w:pPr>
      <w:r w:rsidRPr="000C1D35">
        <w:lastRenderedPageBreak/>
        <w:t>от 10.09.2020 № 696 «О внесении изменений в постановление администрации муниципального образования «Светлогорский городской округ» от 31 июля 2019 года № 634 «Об утверждении муниципальной программы «Энергосбережение и повышение энергетической эффективности»;</w:t>
      </w:r>
    </w:p>
    <w:p w14:paraId="255F9E77" w14:textId="77777777" w:rsidR="000C1D35" w:rsidRPr="000C1D35" w:rsidRDefault="000C1D35" w:rsidP="000C1D35">
      <w:pPr>
        <w:pStyle w:val="afc"/>
        <w:numPr>
          <w:ilvl w:val="0"/>
          <w:numId w:val="15"/>
        </w:numPr>
        <w:tabs>
          <w:tab w:val="left" w:pos="1515"/>
        </w:tabs>
        <w:ind w:left="0" w:firstLine="709"/>
        <w:jc w:val="both"/>
      </w:pPr>
      <w:r w:rsidRPr="000C1D35">
        <w:t>от 09.11.2020 № 854 «О внесении изменений в постановление администрации муниципального образования «Светлогорский городской округ» от 31 июля 2019 года № 634 «Об утверждении муниципальной программы «Энергосбережение и повышение энергетической эффективности»;</w:t>
      </w:r>
    </w:p>
    <w:p w14:paraId="19FFCD89" w14:textId="77777777" w:rsidR="000C1D35" w:rsidRDefault="000C1D35" w:rsidP="000C1D35">
      <w:pPr>
        <w:pStyle w:val="afc"/>
        <w:numPr>
          <w:ilvl w:val="0"/>
          <w:numId w:val="15"/>
        </w:numPr>
        <w:tabs>
          <w:tab w:val="left" w:pos="1515"/>
        </w:tabs>
        <w:ind w:left="0" w:firstLine="709"/>
        <w:jc w:val="both"/>
      </w:pPr>
      <w:r w:rsidRPr="000C1D35">
        <w:t>от 20.09.2021 № 845 «О внесении изменений в постановление администрации муниципального образования «Светлогорский городской округ» от 31 июля 2019 года № 634 «Об утверждении муниципальной программы «Энергосбережение и повышение энергетической эффективности»;</w:t>
      </w:r>
    </w:p>
    <w:p w14:paraId="4F25878E" w14:textId="047F12C5" w:rsidR="000C1D35" w:rsidRPr="000C1D35" w:rsidRDefault="000C1D35" w:rsidP="000C1D35">
      <w:pPr>
        <w:pStyle w:val="afc"/>
        <w:numPr>
          <w:ilvl w:val="0"/>
          <w:numId w:val="15"/>
        </w:numPr>
        <w:tabs>
          <w:tab w:val="left" w:pos="1515"/>
        </w:tabs>
        <w:ind w:left="0" w:firstLine="709"/>
        <w:jc w:val="both"/>
      </w:pPr>
      <w:r w:rsidRPr="000C1D35">
        <w:t>от 11.11.2021 № 1081 «О внесении изменений в постановление администрации муниципального образования «Светлогорский городской округ» от 31 июля 2019 года № 634 «Об утверждении муниципальной программы «Энергосбережение и повышение энергетической эффективности»;</w:t>
      </w:r>
    </w:p>
    <w:p w14:paraId="4A185233" w14:textId="77777777" w:rsidR="000C1D35" w:rsidRDefault="000C1D35" w:rsidP="000C1D35">
      <w:pPr>
        <w:pStyle w:val="afc"/>
        <w:numPr>
          <w:ilvl w:val="0"/>
          <w:numId w:val="15"/>
        </w:numPr>
        <w:tabs>
          <w:tab w:val="left" w:pos="1515"/>
        </w:tabs>
        <w:ind w:left="0" w:firstLine="709"/>
        <w:jc w:val="both"/>
      </w:pPr>
      <w:r w:rsidRPr="000C1D35">
        <w:t>от 08.07.2022 № 617 «О внесении изменений в постановление администрации муниципального образования «Светлогорский городской округ» от 31 июля 2019 года № 634 «Об утверждении муниципальной программы «Энергосбережение и повышение энергетической эффективности»;</w:t>
      </w:r>
    </w:p>
    <w:p w14:paraId="1A17FCEF" w14:textId="6DB8155C" w:rsidR="000C1D35" w:rsidRPr="000C1D35" w:rsidRDefault="000C1D35" w:rsidP="000C1D35">
      <w:pPr>
        <w:pStyle w:val="afc"/>
        <w:numPr>
          <w:ilvl w:val="0"/>
          <w:numId w:val="15"/>
        </w:numPr>
        <w:tabs>
          <w:tab w:val="left" w:pos="1515"/>
        </w:tabs>
        <w:ind w:left="0" w:firstLine="709"/>
        <w:jc w:val="both"/>
      </w:pPr>
      <w:r w:rsidRPr="000C1D35">
        <w:t>от 07.11.2022 № 1044 «О внесении изменений в постановление администрации муниципального образования «Светлогорский городской округ» от 31 июля 2019 года № 634 «Об утверждении муниципальной программы «Энергосбережение и повышение энергетической эффективности»;</w:t>
      </w:r>
    </w:p>
    <w:p w14:paraId="22E7FE90" w14:textId="77777777" w:rsidR="000C1D35" w:rsidRDefault="000C1D35" w:rsidP="000C1D35">
      <w:pPr>
        <w:pStyle w:val="afc"/>
        <w:numPr>
          <w:ilvl w:val="0"/>
          <w:numId w:val="15"/>
        </w:numPr>
        <w:tabs>
          <w:tab w:val="left" w:pos="1515"/>
        </w:tabs>
        <w:ind w:left="0" w:firstLine="709"/>
        <w:jc w:val="both"/>
      </w:pPr>
      <w:r w:rsidRPr="000C1D35">
        <w:t>от 15.11.2022 № 1071 «О внесении изменений в постановление администрации муниципального образования «Светлогорский городской округ» от 31 июля 2019 года № 634 «Об утверждении муниципальной программы «Энергосбережение и повышение энергетической эффективности»;</w:t>
      </w:r>
    </w:p>
    <w:p w14:paraId="695E7B88" w14:textId="6FC991B7" w:rsidR="000C1D35" w:rsidRPr="003128D8" w:rsidRDefault="000C1D35" w:rsidP="000C1D35">
      <w:pPr>
        <w:pStyle w:val="afc"/>
        <w:numPr>
          <w:ilvl w:val="0"/>
          <w:numId w:val="15"/>
        </w:numPr>
        <w:tabs>
          <w:tab w:val="left" w:pos="1515"/>
        </w:tabs>
        <w:ind w:left="0" w:firstLine="709"/>
        <w:jc w:val="both"/>
      </w:pPr>
      <w:r w:rsidRPr="003128D8">
        <w:t>от 26.12.2022 № 1242 «О внесении изменений в постановление администрации муниципального образования «Светлогорский городской округ» от 31 июля 2019 года № 634 «Об утверждении муниципальной программы «Энергосбережение и повышение энергетической эффективности»;</w:t>
      </w:r>
    </w:p>
    <w:p w14:paraId="68B611A8" w14:textId="77777777" w:rsidR="000C1D35" w:rsidRPr="003128D8" w:rsidRDefault="000C1D35" w:rsidP="000C1D35">
      <w:pPr>
        <w:pStyle w:val="afc"/>
        <w:numPr>
          <w:ilvl w:val="0"/>
          <w:numId w:val="15"/>
        </w:numPr>
        <w:tabs>
          <w:tab w:val="left" w:pos="1515"/>
        </w:tabs>
        <w:ind w:left="0" w:firstLine="709"/>
        <w:jc w:val="both"/>
      </w:pPr>
      <w:r w:rsidRPr="003128D8">
        <w:t>от 07.02.2023 № 94 «О внесении изменений в постановление администрации муниципального образования «Светлогорский городской округ» от 31 июля 2019 года № 634 «Об утверждении муниципальной программы «Энергосбережение и повышение энергетической эффективности»;</w:t>
      </w:r>
    </w:p>
    <w:p w14:paraId="352378CB" w14:textId="77777777" w:rsidR="000C1D35" w:rsidRDefault="000C1D35" w:rsidP="000C1D35">
      <w:pPr>
        <w:pStyle w:val="afc"/>
        <w:numPr>
          <w:ilvl w:val="0"/>
          <w:numId w:val="15"/>
        </w:numPr>
        <w:tabs>
          <w:tab w:val="left" w:pos="1515"/>
        </w:tabs>
        <w:ind w:left="0" w:firstLine="709"/>
        <w:jc w:val="both"/>
      </w:pPr>
      <w:r w:rsidRPr="003128D8">
        <w:t xml:space="preserve">от 22.06.2023 № 571 «О внесении изменений в постановление администрации муниципального образования «Светлогорский городской округ» от 31 июля 2019 года № 634 «Об утверждении муниципальной </w:t>
      </w:r>
      <w:r w:rsidRPr="003128D8">
        <w:lastRenderedPageBreak/>
        <w:t>программы «Энергосбережение</w:t>
      </w:r>
      <w:r w:rsidRPr="000C1D35">
        <w:t xml:space="preserve"> и повышение энергетической эффективности»;</w:t>
      </w:r>
    </w:p>
    <w:p w14:paraId="472BAB82" w14:textId="2901885A" w:rsidR="000C1D35" w:rsidRPr="000C1D35" w:rsidRDefault="000C1D35" w:rsidP="000C1D35">
      <w:pPr>
        <w:pStyle w:val="afc"/>
        <w:numPr>
          <w:ilvl w:val="0"/>
          <w:numId w:val="15"/>
        </w:numPr>
        <w:tabs>
          <w:tab w:val="left" w:pos="1515"/>
        </w:tabs>
        <w:ind w:left="0" w:firstLine="709"/>
        <w:jc w:val="both"/>
      </w:pPr>
      <w:r w:rsidRPr="000C1D35">
        <w:t>от 30.10.2023 № 1039 «О внесении изменений в постановление администрации муниципального образования «Светлогорский городской округ» от 31 июля 2019 года № 634 «Об утверждении муниципальной программы «Энергосбережение и повышение энергетической эффективности».</w:t>
      </w:r>
    </w:p>
    <w:p w14:paraId="781C95E7" w14:textId="68667E6E" w:rsidR="001B06C2" w:rsidRPr="001B06C2" w:rsidRDefault="001B06C2" w:rsidP="001B06C2">
      <w:pPr>
        <w:suppressAutoHyphens/>
        <w:autoSpaceDE w:val="0"/>
        <w:autoSpaceDN w:val="0"/>
        <w:adjustRightInd w:val="0"/>
        <w:ind w:firstLine="709"/>
        <w:jc w:val="both"/>
        <w:rPr>
          <w:bCs/>
          <w:color w:val="0D0D0D"/>
          <w:sz w:val="28"/>
          <w:szCs w:val="28"/>
          <w:lang w:eastAsia="ar-SA"/>
        </w:rPr>
      </w:pPr>
      <w:r w:rsidRPr="001B06C2">
        <w:rPr>
          <w:bCs/>
          <w:color w:val="0D0D0D"/>
          <w:sz w:val="28"/>
          <w:szCs w:val="28"/>
          <w:lang w:eastAsia="ar-SA"/>
        </w:rPr>
        <w:t xml:space="preserve">3. Контроль за исполнением настоящего постановления </w:t>
      </w:r>
      <w:r w:rsidR="00EF453B" w:rsidRPr="00EF453B">
        <w:rPr>
          <w:bCs/>
          <w:color w:val="0D0D0D"/>
          <w:sz w:val="28"/>
          <w:szCs w:val="28"/>
          <w:lang w:eastAsia="ar-SA"/>
        </w:rPr>
        <w:t xml:space="preserve">возложить </w:t>
      </w:r>
      <w:r w:rsidRPr="001B06C2">
        <w:rPr>
          <w:bCs/>
          <w:color w:val="0D0D0D"/>
          <w:sz w:val="28"/>
          <w:szCs w:val="28"/>
          <w:lang w:eastAsia="ar-SA"/>
        </w:rPr>
        <w:t>на первого заместителя главы администрации муниципального образования «Светлогорский городской округ» О.В. Туркину.</w:t>
      </w:r>
    </w:p>
    <w:p w14:paraId="7BAFCA35" w14:textId="3C2B2E11" w:rsidR="001B06C2" w:rsidRPr="001B06C2" w:rsidRDefault="00E07C1E" w:rsidP="001B06C2">
      <w:pPr>
        <w:tabs>
          <w:tab w:val="left" w:pos="709"/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bCs/>
          <w:color w:val="0D0D0D"/>
          <w:sz w:val="28"/>
          <w:szCs w:val="28"/>
          <w:lang w:eastAsia="ar-SA"/>
        </w:rPr>
      </w:pPr>
      <w:r w:rsidRPr="001B06C2">
        <w:rPr>
          <w:bCs/>
          <w:color w:val="0D0D0D"/>
          <w:sz w:val="28"/>
          <w:szCs w:val="28"/>
          <w:lang w:eastAsia="ar-SA"/>
        </w:rPr>
        <w:t>4.</w:t>
      </w:r>
      <w:r w:rsidRPr="001B06C2">
        <w:rPr>
          <w:bCs/>
          <w:color w:val="FFFFFF"/>
          <w:sz w:val="28"/>
          <w:szCs w:val="28"/>
          <w:lang w:eastAsia="ar-SA"/>
        </w:rPr>
        <w:t>,</w:t>
      </w:r>
      <w:r w:rsidRPr="00E07C1E">
        <w:rPr>
          <w:sz w:val="28"/>
          <w:szCs w:val="28"/>
          <w:lang w:eastAsia="ar-SA"/>
        </w:rPr>
        <w:t>Опубликовать</w:t>
      </w:r>
      <w:r w:rsidR="001B06C2" w:rsidRPr="00E07C1E">
        <w:rPr>
          <w:bCs/>
          <w:color w:val="0D0D0D"/>
          <w:sz w:val="28"/>
          <w:szCs w:val="28"/>
          <w:lang w:eastAsia="ar-SA"/>
        </w:rPr>
        <w:t xml:space="preserve"> </w:t>
      </w:r>
      <w:r w:rsidR="001B06C2" w:rsidRPr="001B06C2">
        <w:rPr>
          <w:bCs/>
          <w:color w:val="0D0D0D"/>
          <w:sz w:val="28"/>
          <w:szCs w:val="28"/>
          <w:lang w:eastAsia="ar-SA"/>
        </w:rPr>
        <w:t xml:space="preserve">настоящее постановление в газете «Вестник Светлогорска» и разместить на официальном сайте администрации муниципального образования «Светлогорский городской округ» в информационно-телекоммуникационной сети Интернет по адресу: </w:t>
      </w:r>
      <w:hyperlink r:id="rId9" w:history="1">
        <w:r w:rsidR="001B06C2" w:rsidRPr="001B06C2">
          <w:rPr>
            <w:bCs/>
            <w:color w:val="0D0D0D"/>
            <w:sz w:val="28"/>
            <w:szCs w:val="28"/>
            <w:u w:val="single"/>
            <w:lang w:eastAsia="ar-SA"/>
          </w:rPr>
          <w:t>www.svetlogorsk39.ru</w:t>
        </w:r>
      </w:hyperlink>
      <w:r w:rsidR="001B06C2" w:rsidRPr="001B06C2">
        <w:rPr>
          <w:bCs/>
          <w:color w:val="0D0D0D"/>
          <w:sz w:val="28"/>
          <w:szCs w:val="28"/>
          <w:lang w:eastAsia="ar-SA"/>
        </w:rPr>
        <w:t>.</w:t>
      </w:r>
    </w:p>
    <w:p w14:paraId="21ED46DF" w14:textId="65C93C3B" w:rsidR="001B06C2" w:rsidRPr="001B06C2" w:rsidRDefault="001B06C2" w:rsidP="001B06C2">
      <w:pPr>
        <w:tabs>
          <w:tab w:val="left" w:pos="709"/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bCs/>
          <w:color w:val="0D0D0D"/>
          <w:sz w:val="28"/>
          <w:szCs w:val="28"/>
          <w:lang w:eastAsia="ar-SA"/>
        </w:rPr>
      </w:pPr>
      <w:r w:rsidRPr="001B06C2">
        <w:rPr>
          <w:bCs/>
          <w:color w:val="0D0D0D"/>
          <w:sz w:val="28"/>
          <w:szCs w:val="28"/>
          <w:lang w:eastAsia="ar-SA"/>
        </w:rPr>
        <w:t>5. Настоящее постановление вступает в силу со дня официального опубликования и распространяется на правоотношения, возникшие с 1 января 2024 года.</w:t>
      </w:r>
    </w:p>
    <w:bookmarkEnd w:id="1"/>
    <w:p w14:paraId="04C7F1CE" w14:textId="77777777" w:rsidR="00050594" w:rsidRPr="00F209CA" w:rsidRDefault="00050594" w:rsidP="007B39FA">
      <w:pPr>
        <w:tabs>
          <w:tab w:val="left" w:pos="284"/>
          <w:tab w:val="left" w:pos="1276"/>
        </w:tabs>
        <w:autoSpaceDE w:val="0"/>
        <w:autoSpaceDN w:val="0"/>
        <w:adjustRightInd w:val="0"/>
        <w:ind w:firstLine="709"/>
        <w:jc w:val="both"/>
        <w:rPr>
          <w:bCs/>
          <w:color w:val="0D0D0D" w:themeColor="text1" w:themeTint="F2"/>
          <w:sz w:val="28"/>
          <w:szCs w:val="28"/>
        </w:rPr>
      </w:pPr>
    </w:p>
    <w:p w14:paraId="05941247" w14:textId="77777777" w:rsidR="00050594" w:rsidRPr="00F209CA" w:rsidRDefault="00050594" w:rsidP="007B39FA">
      <w:pPr>
        <w:tabs>
          <w:tab w:val="left" w:pos="284"/>
          <w:tab w:val="left" w:pos="1276"/>
        </w:tabs>
        <w:autoSpaceDE w:val="0"/>
        <w:autoSpaceDN w:val="0"/>
        <w:adjustRightInd w:val="0"/>
        <w:ind w:firstLine="709"/>
        <w:jc w:val="both"/>
        <w:rPr>
          <w:bCs/>
          <w:color w:val="0D0D0D" w:themeColor="text1" w:themeTint="F2"/>
          <w:sz w:val="28"/>
          <w:szCs w:val="28"/>
        </w:rPr>
      </w:pPr>
    </w:p>
    <w:p w14:paraId="1C8DE83D" w14:textId="77777777" w:rsidR="00E51C77" w:rsidRPr="00F209CA" w:rsidRDefault="00E51C77" w:rsidP="007B39FA">
      <w:pPr>
        <w:tabs>
          <w:tab w:val="left" w:pos="284"/>
          <w:tab w:val="left" w:pos="1276"/>
        </w:tabs>
        <w:autoSpaceDE w:val="0"/>
        <w:autoSpaceDN w:val="0"/>
        <w:adjustRightInd w:val="0"/>
        <w:ind w:firstLine="709"/>
        <w:jc w:val="both"/>
        <w:rPr>
          <w:bCs/>
          <w:color w:val="0D0D0D" w:themeColor="text1" w:themeTint="F2"/>
          <w:sz w:val="28"/>
          <w:szCs w:val="28"/>
        </w:rPr>
      </w:pPr>
    </w:p>
    <w:p w14:paraId="0B1339B7" w14:textId="77777777" w:rsidR="008C793A" w:rsidRPr="00F209CA" w:rsidRDefault="00E51C77" w:rsidP="007B39F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color w:val="0D0D0D" w:themeColor="text1" w:themeTint="F2"/>
          <w:sz w:val="28"/>
          <w:szCs w:val="28"/>
        </w:rPr>
      </w:pPr>
      <w:r w:rsidRPr="00F209CA">
        <w:rPr>
          <w:bCs/>
          <w:color w:val="0D0D0D" w:themeColor="text1" w:themeTint="F2"/>
          <w:sz w:val="28"/>
          <w:szCs w:val="28"/>
        </w:rPr>
        <w:t>Г</w:t>
      </w:r>
      <w:r w:rsidR="008C793A" w:rsidRPr="00F209CA">
        <w:rPr>
          <w:bCs/>
          <w:color w:val="0D0D0D" w:themeColor="text1" w:themeTint="F2"/>
          <w:sz w:val="28"/>
          <w:szCs w:val="28"/>
        </w:rPr>
        <w:t>лав</w:t>
      </w:r>
      <w:r w:rsidRPr="00F209CA">
        <w:rPr>
          <w:bCs/>
          <w:color w:val="0D0D0D" w:themeColor="text1" w:themeTint="F2"/>
          <w:sz w:val="28"/>
          <w:szCs w:val="28"/>
        </w:rPr>
        <w:t>а</w:t>
      </w:r>
      <w:r w:rsidR="008C793A" w:rsidRPr="00F209CA">
        <w:rPr>
          <w:bCs/>
          <w:color w:val="0D0D0D" w:themeColor="text1" w:themeTint="F2"/>
          <w:sz w:val="28"/>
          <w:szCs w:val="28"/>
        </w:rPr>
        <w:t xml:space="preserve"> администрации</w:t>
      </w:r>
    </w:p>
    <w:p w14:paraId="7B99D4E1" w14:textId="77777777" w:rsidR="008C793A" w:rsidRPr="00F209CA" w:rsidRDefault="008C793A" w:rsidP="007B39F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color w:val="0D0D0D" w:themeColor="text1" w:themeTint="F2"/>
          <w:sz w:val="28"/>
          <w:szCs w:val="28"/>
        </w:rPr>
      </w:pPr>
      <w:r w:rsidRPr="00F209CA">
        <w:rPr>
          <w:bCs/>
          <w:color w:val="0D0D0D" w:themeColor="text1" w:themeTint="F2"/>
          <w:sz w:val="28"/>
          <w:szCs w:val="28"/>
        </w:rPr>
        <w:t>муниципального образования</w:t>
      </w:r>
    </w:p>
    <w:p w14:paraId="5788ACCE" w14:textId="73AFE515" w:rsidR="00F44818" w:rsidRPr="00F209CA" w:rsidRDefault="008C793A" w:rsidP="007B39F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color w:val="0D0D0D" w:themeColor="text1" w:themeTint="F2"/>
          <w:sz w:val="28"/>
          <w:szCs w:val="28"/>
        </w:rPr>
      </w:pPr>
      <w:r w:rsidRPr="00F209CA">
        <w:rPr>
          <w:bCs/>
          <w:color w:val="0D0D0D" w:themeColor="text1" w:themeTint="F2"/>
          <w:sz w:val="28"/>
          <w:szCs w:val="28"/>
        </w:rPr>
        <w:t>«Светлогорский городской округ»</w:t>
      </w:r>
      <w:r w:rsidRPr="00F209CA">
        <w:rPr>
          <w:bCs/>
          <w:color w:val="0D0D0D" w:themeColor="text1" w:themeTint="F2"/>
          <w:sz w:val="28"/>
          <w:szCs w:val="28"/>
        </w:rPr>
        <w:tab/>
      </w:r>
      <w:r w:rsidRPr="00F209CA">
        <w:rPr>
          <w:bCs/>
          <w:color w:val="0D0D0D" w:themeColor="text1" w:themeTint="F2"/>
          <w:sz w:val="28"/>
          <w:szCs w:val="28"/>
        </w:rPr>
        <w:tab/>
      </w:r>
      <w:r w:rsidR="00445B9A" w:rsidRPr="00F209CA">
        <w:rPr>
          <w:bCs/>
          <w:color w:val="0D0D0D" w:themeColor="text1" w:themeTint="F2"/>
          <w:sz w:val="28"/>
          <w:szCs w:val="28"/>
        </w:rPr>
        <w:t xml:space="preserve">                             </w:t>
      </w:r>
      <w:r w:rsidR="002A3380" w:rsidRPr="00F209CA">
        <w:rPr>
          <w:bCs/>
          <w:color w:val="0D0D0D" w:themeColor="text1" w:themeTint="F2"/>
          <w:sz w:val="28"/>
          <w:szCs w:val="28"/>
        </w:rPr>
        <w:t xml:space="preserve">    </w:t>
      </w:r>
      <w:r w:rsidR="00445B9A" w:rsidRPr="00F209CA">
        <w:rPr>
          <w:bCs/>
          <w:color w:val="0D0D0D" w:themeColor="text1" w:themeTint="F2"/>
          <w:sz w:val="28"/>
          <w:szCs w:val="28"/>
        </w:rPr>
        <w:t xml:space="preserve"> </w:t>
      </w:r>
      <w:r w:rsidR="00E51C77" w:rsidRPr="00F209CA">
        <w:rPr>
          <w:bCs/>
          <w:color w:val="0D0D0D" w:themeColor="text1" w:themeTint="F2"/>
          <w:sz w:val="28"/>
          <w:szCs w:val="28"/>
        </w:rPr>
        <w:t>В</w:t>
      </w:r>
      <w:r w:rsidRPr="00F209CA">
        <w:rPr>
          <w:bCs/>
          <w:color w:val="0D0D0D" w:themeColor="text1" w:themeTint="F2"/>
          <w:sz w:val="28"/>
          <w:szCs w:val="28"/>
        </w:rPr>
        <w:t xml:space="preserve">.В. </w:t>
      </w:r>
      <w:r w:rsidR="00E51C77" w:rsidRPr="00F209CA">
        <w:rPr>
          <w:bCs/>
          <w:color w:val="0D0D0D" w:themeColor="text1" w:themeTint="F2"/>
          <w:sz w:val="28"/>
          <w:szCs w:val="28"/>
        </w:rPr>
        <w:t>Бондаренко</w:t>
      </w:r>
    </w:p>
    <w:p w14:paraId="315A386C" w14:textId="77777777" w:rsidR="00F44818" w:rsidRPr="00F209CA" w:rsidRDefault="00F44818" w:rsidP="007B39FA">
      <w:pPr>
        <w:tabs>
          <w:tab w:val="left" w:pos="284"/>
          <w:tab w:val="left" w:pos="1276"/>
        </w:tabs>
        <w:autoSpaceDE w:val="0"/>
        <w:autoSpaceDN w:val="0"/>
        <w:adjustRightInd w:val="0"/>
        <w:ind w:firstLine="709"/>
        <w:jc w:val="both"/>
        <w:rPr>
          <w:bCs/>
          <w:color w:val="0D0D0D" w:themeColor="text1" w:themeTint="F2"/>
          <w:sz w:val="28"/>
          <w:szCs w:val="28"/>
        </w:rPr>
      </w:pPr>
    </w:p>
    <w:p w14:paraId="6D335C0D" w14:textId="77777777" w:rsidR="00F44818" w:rsidRPr="00F209CA" w:rsidRDefault="00F44818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color w:val="0D0D0D" w:themeColor="text1" w:themeTint="F2"/>
          <w:sz w:val="28"/>
          <w:szCs w:val="28"/>
        </w:rPr>
      </w:pPr>
    </w:p>
    <w:p w14:paraId="665F503D" w14:textId="77777777" w:rsidR="00F44818" w:rsidRPr="00F209CA" w:rsidRDefault="00F44818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color w:val="0D0D0D" w:themeColor="text1" w:themeTint="F2"/>
          <w:sz w:val="28"/>
          <w:szCs w:val="28"/>
        </w:rPr>
      </w:pPr>
    </w:p>
    <w:p w14:paraId="71961531" w14:textId="77777777" w:rsidR="00F44818" w:rsidRPr="00F209CA" w:rsidRDefault="00F44818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color w:val="0D0D0D" w:themeColor="text1" w:themeTint="F2"/>
          <w:sz w:val="28"/>
          <w:szCs w:val="28"/>
        </w:rPr>
      </w:pPr>
    </w:p>
    <w:p w14:paraId="25B7DB42" w14:textId="77777777" w:rsidR="00F44818" w:rsidRPr="00F209CA" w:rsidRDefault="00F44818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color w:val="0D0D0D" w:themeColor="text1" w:themeTint="F2"/>
          <w:sz w:val="28"/>
          <w:szCs w:val="28"/>
        </w:rPr>
      </w:pPr>
    </w:p>
    <w:p w14:paraId="19634088" w14:textId="77777777" w:rsidR="00F44818" w:rsidRPr="00F209CA" w:rsidRDefault="00F44818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color w:val="0D0D0D" w:themeColor="text1" w:themeTint="F2"/>
          <w:sz w:val="28"/>
          <w:szCs w:val="28"/>
        </w:rPr>
      </w:pPr>
    </w:p>
    <w:p w14:paraId="0FAF54CF" w14:textId="77777777" w:rsidR="00F44818" w:rsidRPr="00F209CA" w:rsidRDefault="00F44818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color w:val="0D0D0D" w:themeColor="text1" w:themeTint="F2"/>
          <w:sz w:val="28"/>
          <w:szCs w:val="28"/>
        </w:rPr>
      </w:pPr>
    </w:p>
    <w:p w14:paraId="545553E7" w14:textId="77777777" w:rsidR="00F44818" w:rsidRPr="00F209CA" w:rsidRDefault="00F44818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color w:val="0D0D0D" w:themeColor="text1" w:themeTint="F2"/>
          <w:sz w:val="28"/>
          <w:szCs w:val="28"/>
        </w:rPr>
      </w:pPr>
    </w:p>
    <w:p w14:paraId="6880A26D" w14:textId="77777777" w:rsidR="00F44818" w:rsidRPr="00F209CA" w:rsidRDefault="00F44818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color w:val="0D0D0D" w:themeColor="text1" w:themeTint="F2"/>
          <w:sz w:val="28"/>
          <w:szCs w:val="28"/>
        </w:rPr>
      </w:pPr>
    </w:p>
    <w:p w14:paraId="29E423D0" w14:textId="77777777" w:rsidR="00F44818" w:rsidRPr="00F209CA" w:rsidRDefault="00F44818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color w:val="0D0D0D" w:themeColor="text1" w:themeTint="F2"/>
          <w:sz w:val="28"/>
          <w:szCs w:val="28"/>
        </w:rPr>
      </w:pPr>
    </w:p>
    <w:p w14:paraId="303EB1D7" w14:textId="77777777" w:rsidR="00F44818" w:rsidRPr="00F209CA" w:rsidRDefault="00F44818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color w:val="0D0D0D" w:themeColor="text1" w:themeTint="F2"/>
          <w:sz w:val="28"/>
          <w:szCs w:val="28"/>
        </w:rPr>
      </w:pPr>
    </w:p>
    <w:p w14:paraId="70393F52" w14:textId="77777777" w:rsidR="00F44818" w:rsidRPr="00F209CA" w:rsidRDefault="00F44818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color w:val="0D0D0D" w:themeColor="text1" w:themeTint="F2"/>
          <w:sz w:val="28"/>
          <w:szCs w:val="28"/>
        </w:rPr>
      </w:pPr>
    </w:p>
    <w:p w14:paraId="5F3F3229" w14:textId="77777777" w:rsidR="00F44818" w:rsidRPr="00F209CA" w:rsidRDefault="00F44818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color w:val="0D0D0D" w:themeColor="text1" w:themeTint="F2"/>
          <w:sz w:val="28"/>
          <w:szCs w:val="28"/>
        </w:rPr>
      </w:pPr>
    </w:p>
    <w:p w14:paraId="16743506" w14:textId="77777777" w:rsidR="00F44818" w:rsidRPr="00F209CA" w:rsidRDefault="00F44818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color w:val="0D0D0D" w:themeColor="text1" w:themeTint="F2"/>
          <w:sz w:val="28"/>
          <w:szCs w:val="28"/>
        </w:rPr>
      </w:pPr>
    </w:p>
    <w:p w14:paraId="0322F0C3" w14:textId="77777777" w:rsidR="00F44818" w:rsidRPr="00F209CA" w:rsidRDefault="00F44818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color w:val="0D0D0D" w:themeColor="text1" w:themeTint="F2"/>
          <w:sz w:val="28"/>
          <w:szCs w:val="28"/>
        </w:rPr>
      </w:pPr>
    </w:p>
    <w:p w14:paraId="42CCF04B" w14:textId="77777777" w:rsidR="002C222C" w:rsidRDefault="002C222C" w:rsidP="005907D1">
      <w:pPr>
        <w:tabs>
          <w:tab w:val="left" w:pos="284"/>
          <w:tab w:val="left" w:pos="1276"/>
        </w:tabs>
        <w:autoSpaceDE w:val="0"/>
        <w:autoSpaceDN w:val="0"/>
        <w:adjustRightInd w:val="0"/>
        <w:outlineLvl w:val="0"/>
        <w:rPr>
          <w:rFonts w:cs="Arial"/>
          <w:color w:val="0D0D0D"/>
          <w:lang w:val="sq-AL"/>
        </w:rPr>
      </w:pPr>
      <w:bookmarkStart w:id="2" w:name="_Hlk115450762"/>
    </w:p>
    <w:p w14:paraId="26AB0F9C" w14:textId="77777777" w:rsidR="000C1D35" w:rsidRDefault="000C1D35" w:rsidP="005907D1">
      <w:pPr>
        <w:tabs>
          <w:tab w:val="left" w:pos="284"/>
          <w:tab w:val="left" w:pos="1276"/>
        </w:tabs>
        <w:autoSpaceDE w:val="0"/>
        <w:autoSpaceDN w:val="0"/>
        <w:adjustRightInd w:val="0"/>
        <w:outlineLvl w:val="0"/>
        <w:rPr>
          <w:color w:val="0D0D0D" w:themeColor="text1" w:themeTint="F2"/>
          <w:sz w:val="22"/>
          <w:szCs w:val="22"/>
        </w:rPr>
      </w:pPr>
    </w:p>
    <w:p w14:paraId="4E567DFD" w14:textId="77777777" w:rsidR="002C222C" w:rsidRDefault="002C222C" w:rsidP="00B84A9E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right"/>
        <w:outlineLvl w:val="0"/>
        <w:rPr>
          <w:color w:val="0D0D0D" w:themeColor="text1" w:themeTint="F2"/>
          <w:sz w:val="22"/>
          <w:szCs w:val="22"/>
        </w:rPr>
      </w:pPr>
    </w:p>
    <w:p w14:paraId="2EA1D30C" w14:textId="77777777" w:rsidR="00A6458C" w:rsidRDefault="00A6458C">
      <w:pPr>
        <w:rPr>
          <w:color w:val="0D0D0D" w:themeColor="text1" w:themeTint="F2"/>
          <w:sz w:val="22"/>
          <w:szCs w:val="22"/>
        </w:rPr>
      </w:pPr>
      <w:r>
        <w:rPr>
          <w:color w:val="0D0D0D" w:themeColor="text1" w:themeTint="F2"/>
          <w:sz w:val="22"/>
          <w:szCs w:val="22"/>
        </w:rPr>
        <w:br w:type="page"/>
      </w:r>
    </w:p>
    <w:p w14:paraId="0B61EB85" w14:textId="77777777" w:rsidR="00F260ED" w:rsidRPr="00F260ED" w:rsidRDefault="00F260ED" w:rsidP="00F260ED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right"/>
        <w:rPr>
          <w:color w:val="0D0D0D" w:themeColor="text1" w:themeTint="F2"/>
          <w:sz w:val="22"/>
          <w:szCs w:val="22"/>
        </w:rPr>
      </w:pPr>
      <w:r w:rsidRPr="00F260ED">
        <w:rPr>
          <w:color w:val="0D0D0D" w:themeColor="text1" w:themeTint="F2"/>
          <w:sz w:val="22"/>
          <w:szCs w:val="22"/>
        </w:rPr>
        <w:lastRenderedPageBreak/>
        <w:t>Приложение к постановлению</w:t>
      </w:r>
    </w:p>
    <w:p w14:paraId="46950FB4" w14:textId="77777777" w:rsidR="00F260ED" w:rsidRPr="00F260ED" w:rsidRDefault="00F260ED" w:rsidP="00F260ED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right"/>
        <w:rPr>
          <w:color w:val="0D0D0D" w:themeColor="text1" w:themeTint="F2"/>
          <w:sz w:val="22"/>
          <w:szCs w:val="22"/>
        </w:rPr>
      </w:pPr>
      <w:r w:rsidRPr="00F260ED">
        <w:rPr>
          <w:color w:val="0D0D0D" w:themeColor="text1" w:themeTint="F2"/>
          <w:sz w:val="22"/>
          <w:szCs w:val="22"/>
        </w:rPr>
        <w:t>администрации муниципального</w:t>
      </w:r>
    </w:p>
    <w:p w14:paraId="7B9D6ACE" w14:textId="77777777" w:rsidR="00F260ED" w:rsidRDefault="00F260ED" w:rsidP="00F260ED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right"/>
        <w:rPr>
          <w:color w:val="0D0D0D" w:themeColor="text1" w:themeTint="F2"/>
          <w:sz w:val="22"/>
          <w:szCs w:val="22"/>
        </w:rPr>
      </w:pPr>
      <w:r w:rsidRPr="00F260ED">
        <w:rPr>
          <w:color w:val="0D0D0D" w:themeColor="text1" w:themeTint="F2"/>
          <w:sz w:val="22"/>
          <w:szCs w:val="22"/>
        </w:rPr>
        <w:t xml:space="preserve">образования «Светлогорский городской округ» </w:t>
      </w:r>
    </w:p>
    <w:p w14:paraId="47629563" w14:textId="7E5AC751" w:rsidR="00B84A9E" w:rsidRPr="00F209CA" w:rsidRDefault="00A6458C" w:rsidP="00F260ED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right"/>
        <w:rPr>
          <w:color w:val="0D0D0D" w:themeColor="text1" w:themeTint="F2"/>
          <w:sz w:val="22"/>
          <w:szCs w:val="22"/>
        </w:rPr>
      </w:pPr>
      <w:r w:rsidRPr="00A6458C">
        <w:rPr>
          <w:color w:val="0D0D0D" w:themeColor="text1" w:themeTint="F2"/>
          <w:sz w:val="22"/>
          <w:szCs w:val="22"/>
        </w:rPr>
        <w:t>от «27» декабря 2023 года № 1258</w:t>
      </w:r>
    </w:p>
    <w:bookmarkEnd w:id="2"/>
    <w:p w14:paraId="2C09DD52" w14:textId="77777777" w:rsidR="00B84A9E" w:rsidRPr="00F209CA" w:rsidRDefault="00B84A9E" w:rsidP="00B84A9E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center"/>
        <w:rPr>
          <w:b/>
          <w:bCs/>
          <w:color w:val="0D0D0D" w:themeColor="text1" w:themeTint="F2"/>
          <w:sz w:val="22"/>
          <w:szCs w:val="22"/>
        </w:rPr>
      </w:pPr>
    </w:p>
    <w:p w14:paraId="117C4AEA" w14:textId="63A1DFEF" w:rsidR="00B84A9E" w:rsidRPr="00F209CA" w:rsidRDefault="00B84A9E" w:rsidP="00B84A9E">
      <w:pPr>
        <w:widowControl w:val="0"/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center"/>
        <w:rPr>
          <w:color w:val="0D0D0D" w:themeColor="text1" w:themeTint="F2"/>
          <w:sz w:val="28"/>
          <w:szCs w:val="28"/>
        </w:rPr>
      </w:pPr>
      <w:bookmarkStart w:id="3" w:name="Par30"/>
      <w:bookmarkEnd w:id="3"/>
      <w:r w:rsidRPr="00F209CA">
        <w:rPr>
          <w:color w:val="0D0D0D" w:themeColor="text1" w:themeTint="F2"/>
          <w:sz w:val="28"/>
          <w:szCs w:val="28"/>
        </w:rPr>
        <w:t xml:space="preserve">ПАСПОРТ муниципальной программы </w:t>
      </w:r>
    </w:p>
    <w:p w14:paraId="6852A85B" w14:textId="77777777" w:rsidR="00B84A9E" w:rsidRPr="00F209CA" w:rsidRDefault="00B84A9E" w:rsidP="00B84A9E">
      <w:pPr>
        <w:tabs>
          <w:tab w:val="left" w:pos="284"/>
          <w:tab w:val="left" w:pos="1276"/>
        </w:tabs>
        <w:ind w:firstLine="426"/>
        <w:jc w:val="both"/>
        <w:rPr>
          <w:color w:val="0D0D0D" w:themeColor="text1" w:themeTint="F2"/>
          <w:sz w:val="28"/>
          <w:szCs w:val="28"/>
        </w:rPr>
      </w:pPr>
      <w:r w:rsidRPr="00F209CA">
        <w:rPr>
          <w:b/>
          <w:color w:val="0D0D0D" w:themeColor="text1" w:themeTint="F2"/>
          <w:sz w:val="28"/>
          <w:szCs w:val="28"/>
        </w:rPr>
        <w:t>«Энергосбережение и повышение энергетической эффективности»</w:t>
      </w:r>
    </w:p>
    <w:tbl>
      <w:tblPr>
        <w:tblW w:w="1006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3"/>
        <w:gridCol w:w="6814"/>
      </w:tblGrid>
      <w:tr w:rsidR="00F209CA" w:rsidRPr="00F209CA" w14:paraId="4C833117" w14:textId="77777777" w:rsidTr="00E15F3A">
        <w:trPr>
          <w:trHeight w:val="20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11917C" w14:textId="77777777" w:rsidR="00B84A9E" w:rsidRPr="00F209CA" w:rsidRDefault="00B84A9E" w:rsidP="00B84A9E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D0D0D" w:themeColor="text1" w:themeTint="F2"/>
                <w:sz w:val="26"/>
                <w:szCs w:val="26"/>
              </w:rPr>
            </w:pPr>
            <w:r w:rsidRPr="00F209CA">
              <w:rPr>
                <w:color w:val="0D0D0D" w:themeColor="text1" w:themeTint="F2"/>
                <w:sz w:val="26"/>
                <w:szCs w:val="26"/>
              </w:rPr>
              <w:t xml:space="preserve">Наименование программы </w:t>
            </w:r>
          </w:p>
        </w:tc>
        <w:tc>
          <w:tcPr>
            <w:tcW w:w="6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72780" w14:textId="77777777" w:rsidR="00B84A9E" w:rsidRPr="00F209CA" w:rsidRDefault="00B84A9E" w:rsidP="00B84A9E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color w:val="0D0D0D" w:themeColor="text1" w:themeTint="F2"/>
                <w:sz w:val="26"/>
                <w:szCs w:val="26"/>
              </w:rPr>
            </w:pPr>
            <w:r w:rsidRPr="00F209CA">
              <w:rPr>
                <w:color w:val="0D0D0D" w:themeColor="text1" w:themeTint="F2"/>
                <w:sz w:val="26"/>
                <w:szCs w:val="26"/>
              </w:rPr>
              <w:t>«Энергосбережение и повышение энергетической эффективности» (далее – Программа).</w:t>
            </w:r>
          </w:p>
        </w:tc>
      </w:tr>
      <w:tr w:rsidR="00F209CA" w:rsidRPr="00F209CA" w14:paraId="569CCE37" w14:textId="77777777" w:rsidTr="00E15F3A">
        <w:trPr>
          <w:trHeight w:val="20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F2628" w14:textId="77777777" w:rsidR="00B84A9E" w:rsidRPr="00F209CA" w:rsidRDefault="00B84A9E" w:rsidP="00B84A9E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D0D0D" w:themeColor="text1" w:themeTint="F2"/>
                <w:sz w:val="26"/>
                <w:szCs w:val="26"/>
              </w:rPr>
            </w:pPr>
            <w:r w:rsidRPr="00F209CA">
              <w:rPr>
                <w:color w:val="0D0D0D" w:themeColor="text1" w:themeTint="F2"/>
                <w:sz w:val="26"/>
                <w:szCs w:val="26"/>
              </w:rPr>
              <w:t>Ответственный исполнитель Программы</w:t>
            </w:r>
          </w:p>
        </w:tc>
        <w:tc>
          <w:tcPr>
            <w:tcW w:w="6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7AE76" w14:textId="77777777" w:rsidR="00B84A9E" w:rsidRPr="00F209CA" w:rsidRDefault="00B84A9E" w:rsidP="00B84A9E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D0D0D" w:themeColor="text1" w:themeTint="F2"/>
                <w:sz w:val="26"/>
                <w:szCs w:val="26"/>
              </w:rPr>
            </w:pPr>
            <w:r w:rsidRPr="00F209CA">
              <w:rPr>
                <w:color w:val="0D0D0D" w:themeColor="text1" w:themeTint="F2"/>
                <w:sz w:val="26"/>
                <w:szCs w:val="26"/>
              </w:rPr>
              <w:t>МКУ «Отдел жилищно-коммунального хозяйства Светлогорского городского округа»</w:t>
            </w:r>
          </w:p>
        </w:tc>
      </w:tr>
      <w:tr w:rsidR="00F209CA" w:rsidRPr="00F209CA" w14:paraId="521E371B" w14:textId="77777777" w:rsidTr="00E15F3A">
        <w:trPr>
          <w:trHeight w:val="20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9FFCA7" w14:textId="77777777" w:rsidR="00B84A9E" w:rsidRPr="00F209CA" w:rsidRDefault="00B84A9E" w:rsidP="00B84A9E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D0D0D" w:themeColor="text1" w:themeTint="F2"/>
                <w:sz w:val="26"/>
                <w:szCs w:val="26"/>
              </w:rPr>
            </w:pPr>
            <w:r w:rsidRPr="00F209CA">
              <w:rPr>
                <w:color w:val="0D0D0D" w:themeColor="text1" w:themeTint="F2"/>
                <w:sz w:val="26"/>
                <w:szCs w:val="26"/>
              </w:rPr>
              <w:t xml:space="preserve">Соисполнители Программы </w:t>
            </w:r>
          </w:p>
        </w:tc>
        <w:tc>
          <w:tcPr>
            <w:tcW w:w="6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AC895C" w14:textId="50BA255A" w:rsidR="00B84A9E" w:rsidRPr="00F209CA" w:rsidRDefault="00956E22" w:rsidP="00B84A9E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color w:val="0D0D0D" w:themeColor="text1" w:themeTint="F2"/>
                <w:sz w:val="26"/>
                <w:szCs w:val="26"/>
              </w:rPr>
              <w:t>Отсутствуют</w:t>
            </w:r>
          </w:p>
        </w:tc>
      </w:tr>
      <w:tr w:rsidR="00FB1C06" w:rsidRPr="00F209CA" w14:paraId="63FD0490" w14:textId="77777777" w:rsidTr="00E15F3A">
        <w:trPr>
          <w:trHeight w:val="20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6FAE6" w14:textId="772C386F" w:rsidR="00FB1C06" w:rsidRPr="00F209CA" w:rsidRDefault="00FB1C06" w:rsidP="00FB1C06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D0D0D" w:themeColor="text1" w:themeTint="F2"/>
                <w:sz w:val="26"/>
                <w:szCs w:val="26"/>
              </w:rPr>
            </w:pPr>
            <w:r w:rsidRPr="00FB1C06">
              <w:rPr>
                <w:color w:val="0D0D0D" w:themeColor="text1" w:themeTint="F2"/>
                <w:sz w:val="26"/>
                <w:szCs w:val="26"/>
              </w:rPr>
              <w:t>Участники программы</w:t>
            </w:r>
            <w:r w:rsidRPr="00FB1C06">
              <w:rPr>
                <w:color w:val="0D0D0D" w:themeColor="text1" w:themeTint="F2"/>
                <w:sz w:val="26"/>
                <w:szCs w:val="26"/>
              </w:rPr>
              <w:tab/>
            </w:r>
          </w:p>
        </w:tc>
        <w:tc>
          <w:tcPr>
            <w:tcW w:w="6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439E0" w14:textId="64519C65" w:rsidR="00FB1C06" w:rsidRPr="00F209CA" w:rsidRDefault="008A118D" w:rsidP="00FB1C06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color w:val="0D0D0D" w:themeColor="text1" w:themeTint="F2"/>
                <w:sz w:val="26"/>
                <w:szCs w:val="26"/>
              </w:rPr>
            </w:pPr>
            <w:r w:rsidRPr="008A118D">
              <w:rPr>
                <w:color w:val="0D0D0D" w:themeColor="text1" w:themeTint="F2"/>
                <w:sz w:val="26"/>
                <w:szCs w:val="26"/>
              </w:rPr>
              <w:t>МАУ "ФОК "Светлогорский"</w:t>
            </w:r>
            <w:r>
              <w:rPr>
                <w:color w:val="0D0D0D" w:themeColor="text1" w:themeTint="F2"/>
                <w:sz w:val="26"/>
                <w:szCs w:val="26"/>
              </w:rPr>
              <w:t xml:space="preserve">, </w:t>
            </w:r>
            <w:r w:rsidRPr="008A118D">
              <w:rPr>
                <w:color w:val="0D0D0D" w:themeColor="text1" w:themeTint="F2"/>
                <w:sz w:val="26"/>
                <w:szCs w:val="26"/>
              </w:rPr>
              <w:t>МАОУ д/с №20 "Родничок"</w:t>
            </w:r>
            <w:r>
              <w:rPr>
                <w:color w:val="0D0D0D" w:themeColor="text1" w:themeTint="F2"/>
                <w:sz w:val="26"/>
                <w:szCs w:val="26"/>
              </w:rPr>
              <w:t xml:space="preserve">, </w:t>
            </w:r>
            <w:r w:rsidRPr="008A118D">
              <w:rPr>
                <w:color w:val="0D0D0D" w:themeColor="text1" w:themeTint="F2"/>
                <w:sz w:val="26"/>
                <w:szCs w:val="26"/>
              </w:rPr>
              <w:t>МБУДО ДШИ имени А.Т. Гречанинова</w:t>
            </w:r>
            <w:r>
              <w:rPr>
                <w:color w:val="0D0D0D" w:themeColor="text1" w:themeTint="F2"/>
                <w:sz w:val="26"/>
                <w:szCs w:val="26"/>
              </w:rPr>
              <w:t>,</w:t>
            </w:r>
            <w:r>
              <w:t xml:space="preserve"> </w:t>
            </w:r>
            <w:r w:rsidRPr="008A118D">
              <w:rPr>
                <w:color w:val="0D0D0D" w:themeColor="text1" w:themeTint="F2"/>
                <w:sz w:val="26"/>
                <w:szCs w:val="26"/>
              </w:rPr>
              <w:t>МАОУ "СОШ п. Донское"</w:t>
            </w:r>
            <w:r>
              <w:rPr>
                <w:color w:val="0D0D0D" w:themeColor="text1" w:themeTint="F2"/>
                <w:sz w:val="26"/>
                <w:szCs w:val="26"/>
              </w:rPr>
              <w:t xml:space="preserve">, </w:t>
            </w:r>
            <w:r w:rsidRPr="008A118D">
              <w:rPr>
                <w:color w:val="0D0D0D" w:themeColor="text1" w:themeTint="F2"/>
                <w:sz w:val="26"/>
                <w:szCs w:val="26"/>
              </w:rPr>
              <w:t>МБУ "Спецремтранс"</w:t>
            </w:r>
            <w:r>
              <w:rPr>
                <w:color w:val="0D0D0D" w:themeColor="text1" w:themeTint="F2"/>
                <w:sz w:val="26"/>
                <w:szCs w:val="26"/>
              </w:rPr>
              <w:t>,</w:t>
            </w:r>
            <w:r>
              <w:t xml:space="preserve"> </w:t>
            </w:r>
            <w:r w:rsidRPr="008A118D">
              <w:rPr>
                <w:color w:val="0D0D0D" w:themeColor="text1" w:themeTint="F2"/>
                <w:sz w:val="26"/>
                <w:szCs w:val="26"/>
              </w:rPr>
              <w:t>МАУ "ИТЦ Светлогорского городского округа"</w:t>
            </w:r>
            <w:r>
              <w:rPr>
                <w:color w:val="0D0D0D" w:themeColor="text1" w:themeTint="F2"/>
                <w:sz w:val="26"/>
                <w:szCs w:val="26"/>
              </w:rPr>
              <w:t xml:space="preserve">, </w:t>
            </w:r>
            <w:r w:rsidR="00FB1C06" w:rsidRPr="00FB1C06">
              <w:rPr>
                <w:color w:val="0D0D0D" w:themeColor="text1" w:themeTint="F2"/>
                <w:sz w:val="26"/>
                <w:szCs w:val="26"/>
              </w:rPr>
              <w:t>сторонние организации по результату закупок товаров, работ и услуг</w:t>
            </w:r>
          </w:p>
        </w:tc>
      </w:tr>
      <w:tr w:rsidR="00FB1C06" w:rsidRPr="00F209CA" w14:paraId="51E517F8" w14:textId="77777777" w:rsidTr="00E15F3A">
        <w:trPr>
          <w:trHeight w:val="20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4F8D9" w14:textId="77777777" w:rsidR="00FB1C06" w:rsidRPr="00F209CA" w:rsidRDefault="00FB1C06" w:rsidP="00FB1C06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D0D0D" w:themeColor="text1" w:themeTint="F2"/>
                <w:sz w:val="26"/>
                <w:szCs w:val="26"/>
              </w:rPr>
            </w:pPr>
            <w:r w:rsidRPr="00F209CA">
              <w:rPr>
                <w:color w:val="0D0D0D" w:themeColor="text1" w:themeTint="F2"/>
                <w:sz w:val="26"/>
                <w:szCs w:val="26"/>
              </w:rPr>
              <w:t xml:space="preserve">Муниципальные Подпрограммы </w:t>
            </w:r>
          </w:p>
        </w:tc>
        <w:tc>
          <w:tcPr>
            <w:tcW w:w="6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B8834" w14:textId="1037DF97" w:rsidR="00FB1C06" w:rsidRPr="00F209CA" w:rsidRDefault="00FB1C06" w:rsidP="00FB1C06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color w:val="0D0D0D" w:themeColor="text1" w:themeTint="F2"/>
                <w:sz w:val="26"/>
                <w:szCs w:val="26"/>
              </w:rPr>
            </w:pPr>
            <w:r w:rsidRPr="00F209CA">
              <w:rPr>
                <w:color w:val="0D0D0D" w:themeColor="text1" w:themeTint="F2"/>
                <w:sz w:val="26"/>
                <w:szCs w:val="26"/>
              </w:rPr>
              <w:t>Отсутствуют</w:t>
            </w:r>
          </w:p>
        </w:tc>
      </w:tr>
      <w:tr w:rsidR="00FB1C06" w:rsidRPr="00F209CA" w14:paraId="127091AC" w14:textId="77777777" w:rsidTr="00E15F3A">
        <w:trPr>
          <w:trHeight w:val="20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56035" w14:textId="2AF65658" w:rsidR="00FB1C06" w:rsidRPr="00F209CA" w:rsidRDefault="00E07C1E" w:rsidP="00FB1C06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D0D0D" w:themeColor="text1" w:themeTint="F2"/>
                <w:sz w:val="26"/>
                <w:szCs w:val="26"/>
              </w:rPr>
            </w:pPr>
            <w:r w:rsidRPr="00F209CA">
              <w:rPr>
                <w:color w:val="0D0D0D" w:themeColor="text1" w:themeTint="F2"/>
                <w:sz w:val="26"/>
                <w:szCs w:val="26"/>
              </w:rPr>
              <w:t>Срок реализации</w:t>
            </w:r>
            <w:r w:rsidR="00FB1C06" w:rsidRPr="00F209CA">
              <w:rPr>
                <w:color w:val="0D0D0D" w:themeColor="text1" w:themeTint="F2"/>
                <w:sz w:val="26"/>
                <w:szCs w:val="26"/>
              </w:rPr>
              <w:t xml:space="preserve"> муниципальной Программы </w:t>
            </w:r>
          </w:p>
        </w:tc>
        <w:tc>
          <w:tcPr>
            <w:tcW w:w="6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8A64D" w14:textId="7FD3CA14" w:rsidR="00FB1C06" w:rsidRPr="00F209CA" w:rsidRDefault="00FB1C06" w:rsidP="00FB1C06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D0D0D" w:themeColor="text1" w:themeTint="F2"/>
                <w:sz w:val="26"/>
                <w:szCs w:val="26"/>
              </w:rPr>
            </w:pPr>
            <w:r w:rsidRPr="00F209CA">
              <w:rPr>
                <w:color w:val="0D0D0D" w:themeColor="text1" w:themeTint="F2"/>
                <w:sz w:val="26"/>
                <w:szCs w:val="26"/>
              </w:rPr>
              <w:t>Программа реализуется в период 20</w:t>
            </w:r>
            <w:r w:rsidR="001B06C2">
              <w:rPr>
                <w:color w:val="0D0D0D" w:themeColor="text1" w:themeTint="F2"/>
                <w:sz w:val="26"/>
                <w:szCs w:val="26"/>
              </w:rPr>
              <w:t>24</w:t>
            </w:r>
            <w:r w:rsidRPr="00F209CA">
              <w:rPr>
                <w:color w:val="0D0D0D" w:themeColor="text1" w:themeTint="F2"/>
                <w:sz w:val="26"/>
                <w:szCs w:val="26"/>
              </w:rPr>
              <w:t>-202</w:t>
            </w:r>
            <w:r w:rsidR="00113448">
              <w:rPr>
                <w:color w:val="0D0D0D" w:themeColor="text1" w:themeTint="F2"/>
                <w:sz w:val="26"/>
                <w:szCs w:val="26"/>
              </w:rPr>
              <w:t>6</w:t>
            </w:r>
            <w:r w:rsidRPr="00F209CA">
              <w:rPr>
                <w:color w:val="0D0D0D" w:themeColor="text1" w:themeTint="F2"/>
                <w:sz w:val="26"/>
                <w:szCs w:val="26"/>
              </w:rPr>
              <w:t xml:space="preserve"> годы</w:t>
            </w:r>
            <w:r w:rsidR="00956E22">
              <w:rPr>
                <w:color w:val="0D0D0D" w:themeColor="text1" w:themeTint="F2"/>
                <w:sz w:val="26"/>
                <w:szCs w:val="26"/>
              </w:rPr>
              <w:t>, этапы не предусмотрены</w:t>
            </w:r>
          </w:p>
        </w:tc>
      </w:tr>
      <w:tr w:rsidR="00FB1C06" w:rsidRPr="00F209CA" w14:paraId="069209D4" w14:textId="77777777" w:rsidTr="00E15F3A">
        <w:trPr>
          <w:trHeight w:val="20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121B8" w14:textId="77777777" w:rsidR="00FB1C06" w:rsidRPr="00F209CA" w:rsidRDefault="00FB1C06" w:rsidP="00FB1C06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D0D0D" w:themeColor="text1" w:themeTint="F2"/>
                <w:sz w:val="26"/>
                <w:szCs w:val="26"/>
              </w:rPr>
            </w:pPr>
            <w:r w:rsidRPr="00F209CA">
              <w:rPr>
                <w:color w:val="0D0D0D" w:themeColor="text1" w:themeTint="F2"/>
                <w:sz w:val="26"/>
                <w:szCs w:val="26"/>
              </w:rPr>
              <w:t>Цель муниципальной программы</w:t>
            </w:r>
          </w:p>
        </w:tc>
        <w:tc>
          <w:tcPr>
            <w:tcW w:w="6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75197" w14:textId="7BCF1594" w:rsidR="00FB1C06" w:rsidRPr="00F209CA" w:rsidRDefault="00FB1C06" w:rsidP="00FB1C06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color w:val="0D0D0D" w:themeColor="text1" w:themeTint="F2"/>
                <w:sz w:val="26"/>
                <w:szCs w:val="26"/>
              </w:rPr>
            </w:pPr>
            <w:r w:rsidRPr="00F209CA">
              <w:rPr>
                <w:color w:val="0D0D0D" w:themeColor="text1" w:themeTint="F2"/>
                <w:sz w:val="26"/>
                <w:szCs w:val="26"/>
              </w:rPr>
              <w:t>Повышение эффективности энергосбережения энергетических ресурсов.</w:t>
            </w:r>
          </w:p>
        </w:tc>
      </w:tr>
      <w:tr w:rsidR="00FB1C06" w:rsidRPr="00F209CA" w14:paraId="7FD29357" w14:textId="77777777" w:rsidTr="000E59AC">
        <w:trPr>
          <w:trHeight w:val="500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FBE8B" w14:textId="77777777" w:rsidR="00FB1C06" w:rsidRPr="00F209CA" w:rsidRDefault="00FB1C06" w:rsidP="00FB1C06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D0D0D" w:themeColor="text1" w:themeTint="F2"/>
                <w:sz w:val="26"/>
                <w:szCs w:val="26"/>
              </w:rPr>
            </w:pPr>
            <w:r w:rsidRPr="00F209CA">
              <w:rPr>
                <w:color w:val="0D0D0D" w:themeColor="text1" w:themeTint="F2"/>
                <w:sz w:val="26"/>
                <w:szCs w:val="26"/>
              </w:rPr>
              <w:t>Задачи муниципальной Программы</w:t>
            </w:r>
          </w:p>
          <w:p w14:paraId="448D9AA2" w14:textId="77777777" w:rsidR="00FB1C06" w:rsidRPr="00F209CA" w:rsidRDefault="00FB1C06" w:rsidP="00FB1C06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6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77BBC" w14:textId="691581A9" w:rsidR="00FB1C06" w:rsidRPr="000E59AC" w:rsidRDefault="00FB1C06" w:rsidP="00FB1C06">
            <w:pPr>
              <w:tabs>
                <w:tab w:val="left" w:pos="284"/>
                <w:tab w:val="left" w:pos="395"/>
                <w:tab w:val="left" w:pos="679"/>
              </w:tabs>
              <w:autoSpaceDE w:val="0"/>
              <w:autoSpaceDN w:val="0"/>
              <w:adjustRightInd w:val="0"/>
              <w:rPr>
                <w:color w:val="0D0D0D" w:themeColor="text1" w:themeTint="F2"/>
                <w:sz w:val="26"/>
                <w:szCs w:val="26"/>
              </w:rPr>
            </w:pPr>
            <w:r w:rsidRPr="00F209CA">
              <w:rPr>
                <w:color w:val="0D0D0D" w:themeColor="text1" w:themeTint="F2"/>
                <w:sz w:val="26"/>
                <w:szCs w:val="26"/>
              </w:rPr>
              <w:t xml:space="preserve">Обеспечение рационального использования энергетических ресурсов </w:t>
            </w:r>
          </w:p>
        </w:tc>
      </w:tr>
      <w:tr w:rsidR="00FB1C06" w:rsidRPr="00F209CA" w14:paraId="6861CBCE" w14:textId="77777777" w:rsidTr="00E15F3A">
        <w:trPr>
          <w:trHeight w:val="20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B6BB6" w14:textId="77777777" w:rsidR="00FB1C06" w:rsidRPr="00F209CA" w:rsidRDefault="00FB1C06" w:rsidP="00FB1C06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D0D0D" w:themeColor="text1" w:themeTint="F2"/>
                <w:sz w:val="26"/>
                <w:szCs w:val="26"/>
              </w:rPr>
            </w:pPr>
            <w:bookmarkStart w:id="4" w:name="_Hlk4482549"/>
            <w:r w:rsidRPr="00F209CA">
              <w:rPr>
                <w:color w:val="0D0D0D" w:themeColor="text1" w:themeTint="F2"/>
                <w:sz w:val="26"/>
                <w:szCs w:val="26"/>
              </w:rPr>
              <w:t>Целевые показатели муниципальной Программы</w:t>
            </w:r>
          </w:p>
        </w:tc>
        <w:tc>
          <w:tcPr>
            <w:tcW w:w="6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6DA70" w14:textId="77777777" w:rsidR="00831ABB" w:rsidRPr="00831ABB" w:rsidRDefault="00831ABB" w:rsidP="00831ABB">
            <w:pPr>
              <w:tabs>
                <w:tab w:val="left" w:pos="284"/>
                <w:tab w:val="left" w:pos="440"/>
                <w:tab w:val="left" w:pos="679"/>
              </w:tabs>
              <w:autoSpaceDE w:val="0"/>
              <w:autoSpaceDN w:val="0"/>
              <w:adjustRightInd w:val="0"/>
              <w:rPr>
                <w:color w:val="0D0D0D" w:themeColor="text1" w:themeTint="F2"/>
                <w:sz w:val="26"/>
                <w:szCs w:val="26"/>
              </w:rPr>
            </w:pPr>
            <w:r w:rsidRPr="00831ABB">
              <w:rPr>
                <w:color w:val="0D0D0D" w:themeColor="text1" w:themeTint="F2"/>
                <w:sz w:val="26"/>
                <w:szCs w:val="26"/>
              </w:rPr>
              <w:t>-Удельная величина потребляемой тепловой энергии (на 1 кв.м. общей площади) в период реализации программы снизится на 3,8 %.</w:t>
            </w:r>
          </w:p>
          <w:p w14:paraId="01A69FEE" w14:textId="77777777" w:rsidR="00831ABB" w:rsidRPr="00831ABB" w:rsidRDefault="00831ABB" w:rsidP="00831ABB">
            <w:pPr>
              <w:tabs>
                <w:tab w:val="left" w:pos="284"/>
                <w:tab w:val="left" w:pos="440"/>
                <w:tab w:val="left" w:pos="679"/>
              </w:tabs>
              <w:autoSpaceDE w:val="0"/>
              <w:autoSpaceDN w:val="0"/>
              <w:adjustRightInd w:val="0"/>
              <w:rPr>
                <w:color w:val="0D0D0D" w:themeColor="text1" w:themeTint="F2"/>
                <w:sz w:val="26"/>
                <w:szCs w:val="26"/>
              </w:rPr>
            </w:pPr>
            <w:r w:rsidRPr="00831ABB">
              <w:rPr>
                <w:color w:val="0D0D0D" w:themeColor="text1" w:themeTint="F2"/>
                <w:sz w:val="26"/>
                <w:szCs w:val="26"/>
              </w:rPr>
              <w:t>-Удельная величина потребляемой электрической энергии (на 1 человека населения) в период реализации программы снизится на 0,4 %.</w:t>
            </w:r>
          </w:p>
          <w:p w14:paraId="010643C0" w14:textId="70522B80" w:rsidR="007E51D9" w:rsidRPr="000E59AC" w:rsidRDefault="00831ABB" w:rsidP="00831ABB">
            <w:pPr>
              <w:tabs>
                <w:tab w:val="left" w:pos="284"/>
                <w:tab w:val="left" w:pos="440"/>
                <w:tab w:val="left" w:pos="679"/>
              </w:tabs>
              <w:autoSpaceDE w:val="0"/>
              <w:autoSpaceDN w:val="0"/>
              <w:adjustRightInd w:val="0"/>
              <w:rPr>
                <w:color w:val="0D0D0D" w:themeColor="text1" w:themeTint="F2"/>
                <w:sz w:val="26"/>
                <w:szCs w:val="26"/>
              </w:rPr>
            </w:pPr>
            <w:r w:rsidRPr="00831ABB">
              <w:rPr>
                <w:color w:val="0D0D0D" w:themeColor="text1" w:themeTint="F2"/>
                <w:sz w:val="26"/>
                <w:szCs w:val="26"/>
              </w:rPr>
              <w:t>-Удельная величина потребляемой холодной воды (на 1 человека населения) в период реализации программы снизится на 0,8 %.</w:t>
            </w:r>
          </w:p>
        </w:tc>
      </w:tr>
      <w:bookmarkEnd w:id="4"/>
      <w:tr w:rsidR="00FB1C06" w:rsidRPr="00F209CA" w14:paraId="5A37AA41" w14:textId="77777777" w:rsidTr="00956E22">
        <w:trPr>
          <w:trHeight w:val="1640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D47A61" w14:textId="77777777" w:rsidR="00FB1C06" w:rsidRPr="00F209CA" w:rsidRDefault="00FB1C06" w:rsidP="00FB1C06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D0D0D" w:themeColor="text1" w:themeTint="F2"/>
                <w:sz w:val="26"/>
                <w:szCs w:val="26"/>
              </w:rPr>
            </w:pPr>
            <w:r w:rsidRPr="00F209CA">
              <w:rPr>
                <w:color w:val="0D0D0D" w:themeColor="text1" w:themeTint="F2"/>
                <w:sz w:val="26"/>
                <w:szCs w:val="26"/>
              </w:rPr>
              <w:t xml:space="preserve">Объемы и источники финансового обеспечения муниципальной Программы  </w:t>
            </w:r>
          </w:p>
        </w:tc>
        <w:tc>
          <w:tcPr>
            <w:tcW w:w="6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B94A62" w14:textId="611E5A06" w:rsidR="00FB1C06" w:rsidRPr="00F209CA" w:rsidRDefault="00FB1C06" w:rsidP="00956E2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D0D0D" w:themeColor="text1" w:themeTint="F2"/>
                <w:sz w:val="26"/>
                <w:szCs w:val="26"/>
              </w:rPr>
            </w:pPr>
            <w:r w:rsidRPr="00F209CA">
              <w:rPr>
                <w:color w:val="0D0D0D" w:themeColor="text1" w:themeTint="F2"/>
                <w:sz w:val="26"/>
                <w:szCs w:val="26"/>
              </w:rPr>
              <w:t xml:space="preserve">2024 – </w:t>
            </w:r>
            <w:r w:rsidR="00113448" w:rsidRPr="00113448">
              <w:rPr>
                <w:color w:val="0D0D0D" w:themeColor="text1" w:themeTint="F2"/>
                <w:sz w:val="26"/>
                <w:szCs w:val="26"/>
              </w:rPr>
              <w:t>2198,27</w:t>
            </w:r>
            <w:r w:rsidR="00113448">
              <w:rPr>
                <w:color w:val="0D0D0D" w:themeColor="text1" w:themeTint="F2"/>
                <w:sz w:val="26"/>
                <w:szCs w:val="26"/>
              </w:rPr>
              <w:t xml:space="preserve"> </w:t>
            </w:r>
            <w:r w:rsidRPr="00F209CA">
              <w:rPr>
                <w:color w:val="0D0D0D" w:themeColor="text1" w:themeTint="F2"/>
                <w:sz w:val="26"/>
                <w:szCs w:val="26"/>
              </w:rPr>
              <w:t>тыс. рублей;</w:t>
            </w:r>
          </w:p>
          <w:p w14:paraId="1810BD68" w14:textId="1D928181" w:rsidR="00FB1C06" w:rsidRDefault="00FB1C06" w:rsidP="00956E2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D0D0D" w:themeColor="text1" w:themeTint="F2"/>
                <w:sz w:val="26"/>
                <w:szCs w:val="26"/>
              </w:rPr>
            </w:pPr>
            <w:r w:rsidRPr="00F209CA">
              <w:rPr>
                <w:color w:val="0D0D0D" w:themeColor="text1" w:themeTint="F2"/>
                <w:sz w:val="26"/>
                <w:szCs w:val="26"/>
              </w:rPr>
              <w:t>2025 – 0,00 тыс. рублей.</w:t>
            </w:r>
          </w:p>
          <w:p w14:paraId="59E8ACFB" w14:textId="21F9F503" w:rsidR="00FB1C06" w:rsidRDefault="00FB1C06" w:rsidP="00956E2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D0D0D" w:themeColor="text1" w:themeTint="F2"/>
                <w:sz w:val="26"/>
                <w:szCs w:val="26"/>
              </w:rPr>
            </w:pPr>
            <w:r w:rsidRPr="000E59AC">
              <w:rPr>
                <w:color w:val="0D0D0D" w:themeColor="text1" w:themeTint="F2"/>
                <w:sz w:val="26"/>
                <w:szCs w:val="26"/>
              </w:rPr>
              <w:t>202</w:t>
            </w:r>
            <w:r>
              <w:rPr>
                <w:color w:val="0D0D0D" w:themeColor="text1" w:themeTint="F2"/>
                <w:sz w:val="26"/>
                <w:szCs w:val="26"/>
              </w:rPr>
              <w:t>6</w:t>
            </w:r>
            <w:r w:rsidRPr="000E59AC">
              <w:rPr>
                <w:color w:val="0D0D0D" w:themeColor="text1" w:themeTint="F2"/>
                <w:sz w:val="26"/>
                <w:szCs w:val="26"/>
              </w:rPr>
              <w:t xml:space="preserve"> – 0,00 тыс. рублей.</w:t>
            </w:r>
          </w:p>
          <w:p w14:paraId="77678A75" w14:textId="75F2DB89" w:rsidR="00FB1C06" w:rsidRPr="00F209CA" w:rsidRDefault="00FB1C06" w:rsidP="00956E2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D0D0D" w:themeColor="text1" w:themeTint="F2"/>
                <w:sz w:val="26"/>
                <w:szCs w:val="26"/>
              </w:rPr>
            </w:pPr>
            <w:r w:rsidRPr="008B07B4">
              <w:rPr>
                <w:color w:val="0D0D0D" w:themeColor="text1" w:themeTint="F2"/>
                <w:sz w:val="26"/>
                <w:szCs w:val="26"/>
              </w:rPr>
              <w:t xml:space="preserve">Объем финансового обеспечения муниципальной программы – </w:t>
            </w:r>
            <w:r w:rsidR="00113448" w:rsidRPr="00113448">
              <w:rPr>
                <w:color w:val="0D0D0D" w:themeColor="text1" w:themeTint="F2"/>
                <w:sz w:val="26"/>
                <w:szCs w:val="26"/>
              </w:rPr>
              <w:t>2</w:t>
            </w:r>
            <w:r w:rsidR="00113448">
              <w:rPr>
                <w:color w:val="0D0D0D" w:themeColor="text1" w:themeTint="F2"/>
                <w:sz w:val="26"/>
                <w:szCs w:val="26"/>
              </w:rPr>
              <w:t xml:space="preserve"> </w:t>
            </w:r>
            <w:r w:rsidR="00113448" w:rsidRPr="00113448">
              <w:rPr>
                <w:color w:val="0D0D0D" w:themeColor="text1" w:themeTint="F2"/>
                <w:sz w:val="26"/>
                <w:szCs w:val="26"/>
              </w:rPr>
              <w:t>198,27</w:t>
            </w:r>
            <w:r w:rsidR="00113448">
              <w:rPr>
                <w:color w:val="0D0D0D" w:themeColor="text1" w:themeTint="F2"/>
                <w:sz w:val="26"/>
                <w:szCs w:val="26"/>
              </w:rPr>
              <w:t xml:space="preserve"> </w:t>
            </w:r>
            <w:r w:rsidRPr="008B07B4">
              <w:rPr>
                <w:color w:val="0D0D0D" w:themeColor="text1" w:themeTint="F2"/>
                <w:sz w:val="26"/>
                <w:szCs w:val="26"/>
              </w:rPr>
              <w:t>тыс. руб.</w:t>
            </w:r>
          </w:p>
        </w:tc>
      </w:tr>
      <w:tr w:rsidR="00FB1C06" w:rsidRPr="00F209CA" w14:paraId="204C81D0" w14:textId="77777777" w:rsidTr="00E15F3A">
        <w:trPr>
          <w:trHeight w:val="20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8B7447" w14:textId="77777777" w:rsidR="00FB1C06" w:rsidRPr="00F209CA" w:rsidRDefault="00FB1C06" w:rsidP="00FB1C06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D0D0D" w:themeColor="text1" w:themeTint="F2"/>
                <w:sz w:val="26"/>
                <w:szCs w:val="26"/>
              </w:rPr>
            </w:pPr>
            <w:r w:rsidRPr="00F209CA">
              <w:rPr>
                <w:color w:val="0D0D0D" w:themeColor="text1" w:themeTint="F2"/>
                <w:sz w:val="26"/>
                <w:szCs w:val="26"/>
              </w:rPr>
              <w:t xml:space="preserve">Ожидаемые результаты реализации муниципальной Программы   </w:t>
            </w:r>
          </w:p>
        </w:tc>
        <w:tc>
          <w:tcPr>
            <w:tcW w:w="6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89A84" w14:textId="559210EF" w:rsidR="00FB1C06" w:rsidRPr="00F209CA" w:rsidRDefault="00956E22" w:rsidP="00FB1C06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color w:val="0D0D0D" w:themeColor="text1" w:themeTint="F2"/>
                <w:sz w:val="26"/>
                <w:szCs w:val="26"/>
              </w:rPr>
              <w:t>В период реализации Программы для о</w:t>
            </w:r>
            <w:r w:rsidRPr="00956E22">
              <w:rPr>
                <w:color w:val="0D0D0D" w:themeColor="text1" w:themeTint="F2"/>
                <w:sz w:val="26"/>
                <w:szCs w:val="26"/>
              </w:rPr>
              <w:t>беспечени</w:t>
            </w:r>
            <w:r>
              <w:rPr>
                <w:color w:val="0D0D0D" w:themeColor="text1" w:themeTint="F2"/>
                <w:sz w:val="26"/>
                <w:szCs w:val="26"/>
              </w:rPr>
              <w:t xml:space="preserve">я </w:t>
            </w:r>
            <w:r w:rsidRPr="00956E22">
              <w:rPr>
                <w:color w:val="0D0D0D" w:themeColor="text1" w:themeTint="F2"/>
                <w:sz w:val="26"/>
                <w:szCs w:val="26"/>
              </w:rPr>
              <w:t>рационального использования энергетических ресурсов</w:t>
            </w:r>
            <w:r>
              <w:rPr>
                <w:color w:val="0D0D0D" w:themeColor="text1" w:themeTint="F2"/>
                <w:sz w:val="26"/>
                <w:szCs w:val="26"/>
              </w:rPr>
              <w:t xml:space="preserve"> будет выполнено 9 мероприятий.</w:t>
            </w:r>
          </w:p>
        </w:tc>
      </w:tr>
    </w:tbl>
    <w:p w14:paraId="4B384738" w14:textId="77777777" w:rsidR="00112F9A" w:rsidRDefault="00112F9A" w:rsidP="007B39FA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center"/>
        <w:outlineLvl w:val="0"/>
        <w:rPr>
          <w:color w:val="0D0D0D" w:themeColor="text1" w:themeTint="F2"/>
          <w:sz w:val="22"/>
          <w:szCs w:val="22"/>
        </w:rPr>
      </w:pPr>
    </w:p>
    <w:p w14:paraId="2E0A482B" w14:textId="77777777" w:rsidR="001B06C2" w:rsidRDefault="001B06C2" w:rsidP="001B06C2">
      <w:pPr>
        <w:rPr>
          <w:color w:val="0D0D0D" w:themeColor="text1" w:themeTint="F2"/>
          <w:sz w:val="22"/>
          <w:szCs w:val="22"/>
        </w:rPr>
      </w:pPr>
    </w:p>
    <w:p w14:paraId="13454C0B" w14:textId="77777777" w:rsidR="005314C1" w:rsidRDefault="005314C1" w:rsidP="001B06C2">
      <w:pPr>
        <w:rPr>
          <w:color w:val="0D0D0D" w:themeColor="text1" w:themeTint="F2"/>
          <w:sz w:val="22"/>
          <w:szCs w:val="22"/>
        </w:rPr>
      </w:pPr>
    </w:p>
    <w:p w14:paraId="129C4BC4" w14:textId="77777777" w:rsidR="005314C1" w:rsidRDefault="005314C1" w:rsidP="001B06C2">
      <w:pPr>
        <w:rPr>
          <w:color w:val="0D0D0D" w:themeColor="text1" w:themeTint="F2"/>
          <w:sz w:val="22"/>
          <w:szCs w:val="22"/>
        </w:rPr>
      </w:pPr>
    </w:p>
    <w:p w14:paraId="14EA1919" w14:textId="77777777" w:rsidR="005314C1" w:rsidRDefault="005314C1" w:rsidP="001B06C2">
      <w:pPr>
        <w:rPr>
          <w:color w:val="0D0D0D" w:themeColor="text1" w:themeTint="F2"/>
          <w:sz w:val="22"/>
          <w:szCs w:val="22"/>
        </w:rPr>
      </w:pPr>
    </w:p>
    <w:p w14:paraId="4B41287B" w14:textId="77777777" w:rsidR="005314C1" w:rsidRDefault="005314C1" w:rsidP="001B06C2">
      <w:pPr>
        <w:rPr>
          <w:color w:val="0D0D0D" w:themeColor="text1" w:themeTint="F2"/>
          <w:sz w:val="22"/>
          <w:szCs w:val="22"/>
        </w:rPr>
      </w:pPr>
    </w:p>
    <w:p w14:paraId="48203912" w14:textId="77777777" w:rsidR="00A6458C" w:rsidRDefault="00A6458C">
      <w:pPr>
        <w:rPr>
          <w:b/>
          <w:color w:val="0D0D0D" w:themeColor="text1" w:themeTint="F2"/>
          <w:sz w:val="28"/>
          <w:szCs w:val="28"/>
        </w:rPr>
      </w:pPr>
      <w:r>
        <w:rPr>
          <w:b/>
          <w:color w:val="0D0D0D" w:themeColor="text1" w:themeTint="F2"/>
          <w:sz w:val="28"/>
          <w:szCs w:val="28"/>
        </w:rPr>
        <w:br w:type="page"/>
      </w:r>
    </w:p>
    <w:p w14:paraId="5A16218E" w14:textId="4564D3DA" w:rsidR="001B06C2" w:rsidRPr="001B06C2" w:rsidRDefault="008879E5" w:rsidP="001B06C2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center"/>
        <w:outlineLvl w:val="1"/>
        <w:rPr>
          <w:b/>
          <w:color w:val="0D0D0D" w:themeColor="text1" w:themeTint="F2"/>
          <w:sz w:val="28"/>
          <w:szCs w:val="28"/>
        </w:rPr>
      </w:pPr>
      <w:r>
        <w:rPr>
          <w:b/>
          <w:color w:val="0D0D0D" w:themeColor="text1" w:themeTint="F2"/>
          <w:sz w:val="28"/>
          <w:szCs w:val="28"/>
        </w:rPr>
        <w:lastRenderedPageBreak/>
        <w:t>1.</w:t>
      </w:r>
      <w:r w:rsidR="001B06C2" w:rsidRPr="001B06C2">
        <w:rPr>
          <w:b/>
          <w:color w:val="0D0D0D" w:themeColor="text1" w:themeTint="F2"/>
          <w:sz w:val="28"/>
          <w:szCs w:val="28"/>
        </w:rPr>
        <w:t xml:space="preserve"> </w:t>
      </w:r>
      <w:bookmarkStart w:id="5" w:name="_Hlk150938053"/>
      <w:r w:rsidR="001B06C2" w:rsidRPr="001B06C2">
        <w:rPr>
          <w:b/>
          <w:color w:val="0D0D0D" w:themeColor="text1" w:themeTint="F2"/>
          <w:sz w:val="28"/>
          <w:szCs w:val="28"/>
        </w:rPr>
        <w:t xml:space="preserve">Содержание проблемы, на решение которой направлена Программа, и обоснование необходимости программной разработки </w:t>
      </w:r>
      <w:bookmarkEnd w:id="5"/>
    </w:p>
    <w:p w14:paraId="1E122AB7" w14:textId="77777777" w:rsidR="001B06C2" w:rsidRPr="001B06C2" w:rsidRDefault="001B06C2" w:rsidP="001B06C2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both"/>
        <w:rPr>
          <w:bCs/>
          <w:color w:val="0D0D0D" w:themeColor="text1" w:themeTint="F2"/>
          <w:sz w:val="28"/>
          <w:szCs w:val="28"/>
        </w:rPr>
      </w:pPr>
    </w:p>
    <w:p w14:paraId="61075CFB" w14:textId="77777777" w:rsidR="001B06C2" w:rsidRPr="001B06C2" w:rsidRDefault="001B06C2" w:rsidP="001B06C2">
      <w:pPr>
        <w:tabs>
          <w:tab w:val="left" w:pos="284"/>
          <w:tab w:val="left" w:pos="1276"/>
        </w:tabs>
        <w:ind w:firstLine="426"/>
        <w:jc w:val="both"/>
        <w:rPr>
          <w:color w:val="0D0D0D" w:themeColor="text1" w:themeTint="F2"/>
          <w:sz w:val="28"/>
          <w:szCs w:val="28"/>
        </w:rPr>
      </w:pPr>
      <w:r w:rsidRPr="001B06C2">
        <w:rPr>
          <w:color w:val="0D0D0D" w:themeColor="text1" w:themeTint="F2"/>
          <w:sz w:val="28"/>
          <w:szCs w:val="28"/>
        </w:rPr>
        <w:t>Проведение энерго- и ресурсосберегающих мероприятий в жилищно-коммунальном и бюджетном секторе хозяйства является необходимым условием развития муниципального образования. Повышение эффективности использования энергии позволит решить целый ряд энергетических проблем, накопившихся к настоящему времени. Среди них основными являются следующие:</w:t>
      </w:r>
    </w:p>
    <w:p w14:paraId="7286F933" w14:textId="77777777" w:rsidR="001B06C2" w:rsidRPr="001B06C2" w:rsidRDefault="001B06C2" w:rsidP="001B06C2">
      <w:pPr>
        <w:tabs>
          <w:tab w:val="left" w:pos="284"/>
          <w:tab w:val="left" w:pos="1276"/>
        </w:tabs>
        <w:ind w:firstLine="426"/>
        <w:jc w:val="both"/>
        <w:rPr>
          <w:color w:val="0D0D0D" w:themeColor="text1" w:themeTint="F2"/>
          <w:sz w:val="28"/>
          <w:szCs w:val="28"/>
        </w:rPr>
      </w:pPr>
      <w:r w:rsidRPr="001B06C2">
        <w:rPr>
          <w:color w:val="0D0D0D" w:themeColor="text1" w:themeTint="F2"/>
          <w:sz w:val="28"/>
          <w:szCs w:val="28"/>
        </w:rPr>
        <w:t>1) Высокий уровень потерь энергии и ресурсов при оказании жилищно-коммунальных услуг и ведении муниципального хозяйства.</w:t>
      </w:r>
    </w:p>
    <w:p w14:paraId="3F130892" w14:textId="77777777" w:rsidR="001B06C2" w:rsidRPr="001B06C2" w:rsidRDefault="001B06C2" w:rsidP="001B06C2">
      <w:pPr>
        <w:tabs>
          <w:tab w:val="left" w:pos="284"/>
          <w:tab w:val="left" w:pos="1276"/>
        </w:tabs>
        <w:ind w:firstLine="426"/>
        <w:jc w:val="both"/>
        <w:rPr>
          <w:color w:val="0D0D0D" w:themeColor="text1" w:themeTint="F2"/>
          <w:sz w:val="28"/>
          <w:szCs w:val="28"/>
        </w:rPr>
      </w:pPr>
      <w:r w:rsidRPr="001B06C2">
        <w:rPr>
          <w:color w:val="0D0D0D" w:themeColor="text1" w:themeTint="F2"/>
          <w:sz w:val="28"/>
          <w:szCs w:val="28"/>
        </w:rPr>
        <w:t>Повышенные потери при оказании жилищно-коммунальных услуг и ведении хозяйства присутствуют на всех стадиях производства, передачи, распределения и потребления энергии. Так, например, высокий уровень потерь (не менее 20%) в зданиях вследствие низкой энергетической эффективности ограждающих конструкций, нерационального построения внутренних систем теплоснабжения, горячего и холодного водоснабжения, отсутствия приборов коммерческого учета потребления ресурсов, низкого уровня обслуживания. В целом потери ресурсов в жилищно-коммунальном хозяйстве (ЖКХ) и хозяйстве бюджетной сферы можно оценить величиной 15 - 20%. Потери создают повышенную финансовую нагрузку на потребителей ресурсов жилищно-коммунального и бюджетного сектора хозяйства и на бюджет муниципалитета.</w:t>
      </w:r>
    </w:p>
    <w:p w14:paraId="583CAA5F" w14:textId="77777777" w:rsidR="001B06C2" w:rsidRPr="001B06C2" w:rsidRDefault="001B06C2" w:rsidP="001B06C2">
      <w:pPr>
        <w:tabs>
          <w:tab w:val="left" w:pos="284"/>
          <w:tab w:val="left" w:pos="1276"/>
        </w:tabs>
        <w:ind w:firstLine="426"/>
        <w:jc w:val="both"/>
        <w:rPr>
          <w:color w:val="0D0D0D" w:themeColor="text1" w:themeTint="F2"/>
          <w:sz w:val="28"/>
          <w:szCs w:val="28"/>
        </w:rPr>
      </w:pPr>
      <w:r w:rsidRPr="001B06C2">
        <w:rPr>
          <w:color w:val="0D0D0D" w:themeColor="text1" w:themeTint="F2"/>
          <w:sz w:val="28"/>
          <w:szCs w:val="28"/>
        </w:rPr>
        <w:t>2) Рост тарифного давления на жилищно-коммунальное хозяйство муниципалитета и организации бюджетной сферы.</w:t>
      </w:r>
    </w:p>
    <w:p w14:paraId="2A60D67B" w14:textId="77777777" w:rsidR="001B06C2" w:rsidRPr="001B06C2" w:rsidRDefault="001B06C2" w:rsidP="001B06C2">
      <w:pPr>
        <w:tabs>
          <w:tab w:val="left" w:pos="284"/>
          <w:tab w:val="left" w:pos="1276"/>
        </w:tabs>
        <w:ind w:firstLine="426"/>
        <w:jc w:val="both"/>
        <w:rPr>
          <w:color w:val="0D0D0D" w:themeColor="text1" w:themeTint="F2"/>
          <w:sz w:val="28"/>
          <w:szCs w:val="28"/>
        </w:rPr>
      </w:pPr>
      <w:r w:rsidRPr="001B06C2">
        <w:rPr>
          <w:color w:val="0D0D0D" w:themeColor="text1" w:themeTint="F2"/>
          <w:sz w:val="28"/>
          <w:szCs w:val="28"/>
        </w:rPr>
        <w:t xml:space="preserve">Низкая эффективность энергетического хозяйства, повышение цен на энергоносители обусловливают рост тарифов на потребляемые энергетические ресурсы и рост тарифного давления на жилищно-коммунальное хозяйство и организации бюджетной сферы. Доля энергетической составляющей в стоимости услуг ЖКХ постоянно растет. </w:t>
      </w:r>
    </w:p>
    <w:p w14:paraId="6010E999" w14:textId="77777777" w:rsidR="001B06C2" w:rsidRPr="001B06C2" w:rsidRDefault="001B06C2" w:rsidP="001B06C2">
      <w:pPr>
        <w:tabs>
          <w:tab w:val="left" w:pos="284"/>
          <w:tab w:val="left" w:pos="1276"/>
        </w:tabs>
        <w:ind w:firstLine="426"/>
        <w:jc w:val="both"/>
        <w:rPr>
          <w:color w:val="0D0D0D" w:themeColor="text1" w:themeTint="F2"/>
          <w:sz w:val="28"/>
          <w:szCs w:val="28"/>
        </w:rPr>
      </w:pPr>
      <w:r w:rsidRPr="001B06C2">
        <w:rPr>
          <w:color w:val="0D0D0D" w:themeColor="text1" w:themeTint="F2"/>
          <w:sz w:val="28"/>
          <w:szCs w:val="28"/>
        </w:rPr>
        <w:t>3) Ухудшение экологической обстановки.</w:t>
      </w:r>
    </w:p>
    <w:p w14:paraId="03DE8646" w14:textId="77777777" w:rsidR="001B06C2" w:rsidRPr="001B06C2" w:rsidRDefault="001B06C2" w:rsidP="001B06C2">
      <w:pPr>
        <w:tabs>
          <w:tab w:val="left" w:pos="284"/>
          <w:tab w:val="left" w:pos="1276"/>
        </w:tabs>
        <w:ind w:firstLine="426"/>
        <w:jc w:val="both"/>
        <w:rPr>
          <w:color w:val="0D0D0D" w:themeColor="text1" w:themeTint="F2"/>
          <w:sz w:val="28"/>
          <w:szCs w:val="28"/>
        </w:rPr>
      </w:pPr>
      <w:r w:rsidRPr="001B06C2">
        <w:rPr>
          <w:color w:val="0D0D0D" w:themeColor="text1" w:themeTint="F2"/>
          <w:sz w:val="28"/>
          <w:szCs w:val="28"/>
        </w:rPr>
        <w:t>Повышенный объем потребления энергетических ресурсов при высоком уровне потерь ухудшает экологическую обстановку в муниципальном образовании. Плотность выбросов в атмосферу, производимых энергетическим хозяйством, значительно превышает соответствующие показатели ПДК.</w:t>
      </w:r>
    </w:p>
    <w:p w14:paraId="0AD1F04B" w14:textId="77777777" w:rsidR="001B06C2" w:rsidRPr="001B06C2" w:rsidRDefault="001B06C2" w:rsidP="001B06C2">
      <w:pPr>
        <w:tabs>
          <w:tab w:val="left" w:pos="284"/>
          <w:tab w:val="left" w:pos="1276"/>
        </w:tabs>
        <w:ind w:firstLine="426"/>
        <w:jc w:val="both"/>
        <w:rPr>
          <w:color w:val="0D0D0D" w:themeColor="text1" w:themeTint="F2"/>
          <w:sz w:val="28"/>
          <w:szCs w:val="28"/>
        </w:rPr>
      </w:pPr>
      <w:r w:rsidRPr="001B06C2">
        <w:rPr>
          <w:color w:val="0D0D0D" w:themeColor="text1" w:themeTint="F2"/>
          <w:sz w:val="28"/>
          <w:szCs w:val="28"/>
        </w:rPr>
        <w:t>Единственным выходом из существующей ситуации является проведение последовательной политики энергосбережения и повышения эффективности использования топливно-энергетических ресурсов в жилищно-коммунальном и бюджетном секторе хозяйства.</w:t>
      </w:r>
    </w:p>
    <w:p w14:paraId="32FC1DF3" w14:textId="77777777" w:rsidR="001B06C2" w:rsidRPr="001B06C2" w:rsidRDefault="001B06C2" w:rsidP="001B06C2">
      <w:pPr>
        <w:tabs>
          <w:tab w:val="left" w:pos="284"/>
          <w:tab w:val="left" w:pos="1276"/>
        </w:tabs>
        <w:ind w:firstLine="426"/>
        <w:jc w:val="both"/>
        <w:rPr>
          <w:bCs/>
          <w:color w:val="0D0D0D" w:themeColor="text1" w:themeTint="F2"/>
          <w:spacing w:val="8"/>
          <w:sz w:val="28"/>
          <w:szCs w:val="28"/>
        </w:rPr>
      </w:pPr>
      <w:r w:rsidRPr="001B06C2">
        <w:rPr>
          <w:color w:val="0D0D0D" w:themeColor="text1" w:themeTint="F2"/>
          <w:sz w:val="28"/>
          <w:szCs w:val="28"/>
        </w:rPr>
        <w:t>Основой экономики муниципального образования являются предприятия обрабатывающего производства</w:t>
      </w:r>
      <w:r w:rsidRPr="001B06C2">
        <w:rPr>
          <w:bCs/>
          <w:color w:val="0D0D0D" w:themeColor="text1" w:themeTint="F2"/>
          <w:spacing w:val="8"/>
          <w:sz w:val="28"/>
          <w:szCs w:val="28"/>
        </w:rPr>
        <w:t xml:space="preserve">   и предприятия розничной торговли.  </w:t>
      </w:r>
    </w:p>
    <w:p w14:paraId="0D15CFAB" w14:textId="77777777" w:rsidR="001B06C2" w:rsidRPr="001B06C2" w:rsidRDefault="001B06C2" w:rsidP="001B06C2">
      <w:pPr>
        <w:tabs>
          <w:tab w:val="left" w:pos="284"/>
          <w:tab w:val="left" w:pos="1276"/>
        </w:tabs>
        <w:ind w:firstLine="426"/>
        <w:jc w:val="both"/>
        <w:rPr>
          <w:color w:val="0D0D0D" w:themeColor="text1" w:themeTint="F2"/>
          <w:sz w:val="28"/>
          <w:szCs w:val="28"/>
        </w:rPr>
      </w:pPr>
      <w:r w:rsidRPr="001B06C2">
        <w:rPr>
          <w:color w:val="0D0D0D" w:themeColor="text1" w:themeTint="F2"/>
          <w:sz w:val="28"/>
          <w:szCs w:val="28"/>
        </w:rPr>
        <w:t>В состав комплекса инфраструктуры, обеспечивающего условия хозяйствования и жизнедеятельности на территории Светлогорского городского округа, входят системы и объекты -тепло, -</w:t>
      </w:r>
      <w:proofErr w:type="spellStart"/>
      <w:r w:rsidRPr="001B06C2">
        <w:rPr>
          <w:color w:val="0D0D0D" w:themeColor="text1" w:themeTint="F2"/>
          <w:sz w:val="28"/>
          <w:szCs w:val="28"/>
        </w:rPr>
        <w:t>газо</w:t>
      </w:r>
      <w:proofErr w:type="spellEnd"/>
      <w:r w:rsidRPr="001B06C2">
        <w:rPr>
          <w:color w:val="0D0D0D" w:themeColor="text1" w:themeTint="F2"/>
          <w:sz w:val="28"/>
          <w:szCs w:val="28"/>
        </w:rPr>
        <w:t>, -водоснабжения, водоотведения и система районных транспортных коммуникаций, а также сооружения и объекты, предназначенные для обслуживания различных коммунальных нужд.</w:t>
      </w:r>
    </w:p>
    <w:p w14:paraId="7DEDAE2D" w14:textId="787B750D" w:rsidR="005314C1" w:rsidRPr="005314C1" w:rsidRDefault="005314C1" w:rsidP="005314C1">
      <w:pPr>
        <w:ind w:firstLine="720"/>
        <w:jc w:val="both"/>
        <w:rPr>
          <w:rFonts w:eastAsiaTheme="minorHAnsi"/>
          <w:b/>
          <w:bCs/>
          <w:i/>
          <w:iCs/>
          <w:sz w:val="26"/>
          <w:szCs w:val="26"/>
          <w:lang w:eastAsia="en-US"/>
        </w:rPr>
      </w:pPr>
      <w:bookmarkStart w:id="6" w:name="_Toc231197013"/>
      <w:r w:rsidRPr="005314C1">
        <w:rPr>
          <w:rFonts w:eastAsiaTheme="minorHAnsi"/>
          <w:b/>
          <w:bCs/>
          <w:i/>
          <w:iCs/>
          <w:sz w:val="26"/>
          <w:szCs w:val="26"/>
          <w:lang w:eastAsia="en-US"/>
        </w:rPr>
        <w:t>Электроснабжение</w:t>
      </w:r>
    </w:p>
    <w:p w14:paraId="223FEBA3" w14:textId="77777777" w:rsidR="005314C1" w:rsidRPr="00F05E54" w:rsidRDefault="005314C1" w:rsidP="005314C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Электроснабжение</w:t>
      </w:r>
      <w:r w:rsidRPr="00F05E5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потребителей </w:t>
      </w:r>
      <w:r w:rsidRPr="00F05E54">
        <w:rPr>
          <w:sz w:val="26"/>
          <w:szCs w:val="26"/>
        </w:rPr>
        <w:t xml:space="preserve">Светлогорского округа осуществляется </w:t>
      </w:r>
      <w:r>
        <w:rPr>
          <w:sz w:val="26"/>
          <w:szCs w:val="26"/>
        </w:rPr>
        <w:t>гарантирующим поставщиком электроэнергии в Калининградской области АО «</w:t>
      </w:r>
      <w:proofErr w:type="spellStart"/>
      <w:r>
        <w:rPr>
          <w:sz w:val="26"/>
          <w:szCs w:val="26"/>
        </w:rPr>
        <w:t>Россети</w:t>
      </w:r>
      <w:proofErr w:type="spellEnd"/>
      <w:r>
        <w:rPr>
          <w:sz w:val="26"/>
          <w:szCs w:val="26"/>
        </w:rPr>
        <w:t xml:space="preserve"> Янтарь», в том числе опосредованно через муниципальные электрические сети</w:t>
      </w:r>
      <w:r w:rsidRPr="00F05E54">
        <w:rPr>
          <w:sz w:val="26"/>
          <w:szCs w:val="26"/>
        </w:rPr>
        <w:t>.</w:t>
      </w:r>
      <w:r>
        <w:rPr>
          <w:sz w:val="26"/>
          <w:szCs w:val="26"/>
        </w:rPr>
        <w:t xml:space="preserve"> Электроэнергия до потребителей транспортируется по воздушным и кабельным линиям 15/0,4/0,23кВ через локальные трансформаторные подстанции 15/0,4кВ от главной распределительной подстанции 110/15кВ «ПС Светлогорская О-9», расположенной в городе Светлогорске на ул. Железнодорожной</w:t>
      </w:r>
      <w:r w:rsidRPr="00F05E54">
        <w:rPr>
          <w:sz w:val="26"/>
          <w:szCs w:val="26"/>
        </w:rPr>
        <w:t xml:space="preserve">. </w:t>
      </w:r>
    </w:p>
    <w:p w14:paraId="093F864A" w14:textId="77777777" w:rsidR="005314C1" w:rsidRPr="00F05E54" w:rsidRDefault="005314C1" w:rsidP="005314C1">
      <w:pPr>
        <w:ind w:firstLine="709"/>
        <w:jc w:val="both"/>
        <w:rPr>
          <w:sz w:val="26"/>
          <w:szCs w:val="26"/>
        </w:rPr>
      </w:pPr>
      <w:r w:rsidRPr="00F05E54">
        <w:rPr>
          <w:sz w:val="26"/>
          <w:szCs w:val="26"/>
        </w:rPr>
        <w:t xml:space="preserve">Через территорию Светлогорского округа проходят </w:t>
      </w:r>
      <w:r>
        <w:rPr>
          <w:sz w:val="26"/>
          <w:szCs w:val="26"/>
        </w:rPr>
        <w:t>следующие магистральные ВЛ-110кВ</w:t>
      </w:r>
      <w:r w:rsidRPr="00F05E54">
        <w:rPr>
          <w:sz w:val="26"/>
          <w:szCs w:val="26"/>
        </w:rPr>
        <w:t>:</w:t>
      </w:r>
    </w:p>
    <w:p w14:paraId="650F6F97" w14:textId="77777777" w:rsidR="005314C1" w:rsidRPr="00135FFC" w:rsidRDefault="005314C1" w:rsidP="005314C1">
      <w:pPr>
        <w:pStyle w:val="afc"/>
        <w:numPr>
          <w:ilvl w:val="0"/>
          <w:numId w:val="8"/>
        </w:numPr>
        <w:tabs>
          <w:tab w:val="left" w:pos="284"/>
          <w:tab w:val="left" w:pos="426"/>
        </w:tabs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ВЛ 110кВ О-62 Пионерская – 0-9 Светлогорск (Л-170)</w:t>
      </w:r>
      <w:r w:rsidRPr="00135FFC">
        <w:rPr>
          <w:sz w:val="26"/>
          <w:szCs w:val="26"/>
        </w:rPr>
        <w:t>;</w:t>
      </w:r>
    </w:p>
    <w:p w14:paraId="1C38E23A" w14:textId="77777777" w:rsidR="005314C1" w:rsidRPr="00135FFC" w:rsidRDefault="005314C1" w:rsidP="005314C1">
      <w:pPr>
        <w:pStyle w:val="afc"/>
        <w:numPr>
          <w:ilvl w:val="0"/>
          <w:numId w:val="8"/>
        </w:numPr>
        <w:tabs>
          <w:tab w:val="left" w:pos="284"/>
          <w:tab w:val="left" w:pos="426"/>
        </w:tabs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ВЛ 110кВ О-9 Светлогорск – О-8 Янтарное (Л-123)</w:t>
      </w:r>
      <w:r w:rsidRPr="00135FFC">
        <w:rPr>
          <w:sz w:val="26"/>
          <w:szCs w:val="26"/>
        </w:rPr>
        <w:t>.</w:t>
      </w:r>
    </w:p>
    <w:p w14:paraId="4D4B93E6" w14:textId="77777777" w:rsidR="005314C1" w:rsidRPr="00F05E54" w:rsidRDefault="005314C1" w:rsidP="005314C1">
      <w:pPr>
        <w:ind w:firstLine="709"/>
        <w:jc w:val="both"/>
        <w:rPr>
          <w:sz w:val="26"/>
          <w:szCs w:val="26"/>
        </w:rPr>
      </w:pPr>
      <w:r w:rsidRPr="00F05E54">
        <w:rPr>
          <w:sz w:val="26"/>
          <w:szCs w:val="26"/>
        </w:rPr>
        <w:t xml:space="preserve">Протяженность </w:t>
      </w:r>
      <w:r>
        <w:rPr>
          <w:sz w:val="26"/>
          <w:szCs w:val="26"/>
        </w:rPr>
        <w:t>муниципальных кабельно-воздушных линий электроснабжения</w:t>
      </w:r>
      <w:r w:rsidRPr="00F05E54">
        <w:rPr>
          <w:sz w:val="26"/>
          <w:szCs w:val="26"/>
        </w:rPr>
        <w:t xml:space="preserve"> составляет </w:t>
      </w:r>
      <w:r>
        <w:rPr>
          <w:sz w:val="26"/>
          <w:szCs w:val="26"/>
        </w:rPr>
        <w:t>28324,2</w:t>
      </w:r>
      <w:r w:rsidRPr="00F05E54">
        <w:rPr>
          <w:sz w:val="26"/>
          <w:szCs w:val="26"/>
        </w:rPr>
        <w:t xml:space="preserve"> </w:t>
      </w:r>
      <w:proofErr w:type="spellStart"/>
      <w:r w:rsidRPr="00F05E54">
        <w:rPr>
          <w:sz w:val="26"/>
          <w:szCs w:val="26"/>
        </w:rPr>
        <w:t>п.м</w:t>
      </w:r>
      <w:proofErr w:type="spellEnd"/>
      <w:r w:rsidRPr="00F05E54">
        <w:rPr>
          <w:sz w:val="26"/>
          <w:szCs w:val="26"/>
        </w:rPr>
        <w:t>., в том числе:</w:t>
      </w:r>
    </w:p>
    <w:p w14:paraId="6775CDAC" w14:textId="77777777" w:rsidR="005314C1" w:rsidRPr="00135FFC" w:rsidRDefault="005314C1" w:rsidP="005314C1">
      <w:pPr>
        <w:pStyle w:val="afc"/>
        <w:numPr>
          <w:ilvl w:val="0"/>
          <w:numId w:val="8"/>
        </w:numPr>
        <w:tabs>
          <w:tab w:val="left" w:pos="284"/>
          <w:tab w:val="left" w:pos="426"/>
        </w:tabs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кабельные линии подземного исполнения</w:t>
      </w:r>
      <w:r w:rsidRPr="00135FFC">
        <w:rPr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Pr="00135FFC">
        <w:rPr>
          <w:sz w:val="26"/>
          <w:szCs w:val="26"/>
        </w:rPr>
        <w:t xml:space="preserve"> </w:t>
      </w:r>
      <w:r>
        <w:rPr>
          <w:sz w:val="26"/>
          <w:szCs w:val="26"/>
        </w:rPr>
        <w:t>26208,2</w:t>
      </w:r>
      <w:r w:rsidRPr="00135FFC">
        <w:rPr>
          <w:sz w:val="26"/>
          <w:szCs w:val="26"/>
        </w:rPr>
        <w:t xml:space="preserve"> </w:t>
      </w:r>
      <w:proofErr w:type="spellStart"/>
      <w:r w:rsidRPr="00135FFC">
        <w:rPr>
          <w:sz w:val="26"/>
          <w:szCs w:val="26"/>
        </w:rPr>
        <w:t>п.м</w:t>
      </w:r>
      <w:proofErr w:type="spellEnd"/>
      <w:r w:rsidRPr="00135FFC">
        <w:rPr>
          <w:sz w:val="26"/>
          <w:szCs w:val="26"/>
        </w:rPr>
        <w:t xml:space="preserve">.;  </w:t>
      </w:r>
    </w:p>
    <w:p w14:paraId="2D6027A3" w14:textId="77777777" w:rsidR="005314C1" w:rsidRDefault="005314C1" w:rsidP="005314C1">
      <w:pPr>
        <w:pStyle w:val="afc"/>
        <w:numPr>
          <w:ilvl w:val="0"/>
          <w:numId w:val="8"/>
        </w:numPr>
        <w:tabs>
          <w:tab w:val="left" w:pos="284"/>
          <w:tab w:val="left" w:pos="426"/>
        </w:tabs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воздушные линии</w:t>
      </w:r>
      <w:r w:rsidRPr="00135FFC">
        <w:rPr>
          <w:sz w:val="26"/>
          <w:szCs w:val="26"/>
        </w:rPr>
        <w:t xml:space="preserve"> - </w:t>
      </w:r>
      <w:r>
        <w:rPr>
          <w:sz w:val="26"/>
          <w:szCs w:val="26"/>
        </w:rPr>
        <w:t>2116</w:t>
      </w:r>
      <w:r w:rsidRPr="00135FFC">
        <w:rPr>
          <w:sz w:val="26"/>
          <w:szCs w:val="26"/>
        </w:rPr>
        <w:t xml:space="preserve"> </w:t>
      </w:r>
      <w:proofErr w:type="spellStart"/>
      <w:r w:rsidRPr="00135FFC">
        <w:rPr>
          <w:sz w:val="26"/>
          <w:szCs w:val="26"/>
        </w:rPr>
        <w:t>п.м</w:t>
      </w:r>
      <w:proofErr w:type="spellEnd"/>
      <w:r w:rsidRPr="00135FFC">
        <w:rPr>
          <w:sz w:val="26"/>
          <w:szCs w:val="26"/>
        </w:rPr>
        <w:t>.;</w:t>
      </w:r>
    </w:p>
    <w:p w14:paraId="5CDD5E1F" w14:textId="77777777" w:rsidR="005314C1" w:rsidRPr="00F05E54" w:rsidRDefault="005314C1" w:rsidP="005314C1">
      <w:pPr>
        <w:ind w:firstLine="709"/>
        <w:jc w:val="both"/>
        <w:rPr>
          <w:sz w:val="26"/>
          <w:szCs w:val="26"/>
        </w:rPr>
      </w:pPr>
      <w:r w:rsidRPr="00F05E54">
        <w:rPr>
          <w:sz w:val="26"/>
          <w:szCs w:val="26"/>
        </w:rPr>
        <w:t xml:space="preserve">Протяженность </w:t>
      </w:r>
      <w:r>
        <w:rPr>
          <w:sz w:val="26"/>
          <w:szCs w:val="26"/>
        </w:rPr>
        <w:t>муниципальных кабельно-воздушных линий уличного наружного освещения (УНО)</w:t>
      </w:r>
      <w:r w:rsidRPr="00F05E54">
        <w:rPr>
          <w:sz w:val="26"/>
          <w:szCs w:val="26"/>
        </w:rPr>
        <w:t xml:space="preserve"> составляет </w:t>
      </w:r>
      <w:r>
        <w:rPr>
          <w:sz w:val="26"/>
          <w:szCs w:val="26"/>
        </w:rPr>
        <w:t>97665</w:t>
      </w:r>
      <w:r w:rsidRPr="00F05E54">
        <w:rPr>
          <w:sz w:val="26"/>
          <w:szCs w:val="26"/>
        </w:rPr>
        <w:t xml:space="preserve"> </w:t>
      </w:r>
      <w:proofErr w:type="spellStart"/>
      <w:r w:rsidRPr="00F05E54">
        <w:rPr>
          <w:sz w:val="26"/>
          <w:szCs w:val="26"/>
        </w:rPr>
        <w:t>п.м</w:t>
      </w:r>
      <w:proofErr w:type="spellEnd"/>
      <w:r w:rsidRPr="00F05E54">
        <w:rPr>
          <w:sz w:val="26"/>
          <w:szCs w:val="26"/>
        </w:rPr>
        <w:t>., в том числе:</w:t>
      </w:r>
    </w:p>
    <w:p w14:paraId="3370B729" w14:textId="77777777" w:rsidR="005314C1" w:rsidRPr="00135FFC" w:rsidRDefault="005314C1" w:rsidP="005314C1">
      <w:pPr>
        <w:pStyle w:val="afc"/>
        <w:numPr>
          <w:ilvl w:val="0"/>
          <w:numId w:val="8"/>
        </w:numPr>
        <w:tabs>
          <w:tab w:val="left" w:pos="284"/>
          <w:tab w:val="left" w:pos="426"/>
        </w:tabs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кабельные линии подземного исполнения</w:t>
      </w:r>
      <w:r w:rsidRPr="00135FFC">
        <w:rPr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Pr="00135FFC">
        <w:rPr>
          <w:sz w:val="26"/>
          <w:szCs w:val="26"/>
        </w:rPr>
        <w:t xml:space="preserve"> </w:t>
      </w:r>
      <w:r>
        <w:rPr>
          <w:sz w:val="26"/>
          <w:szCs w:val="26"/>
        </w:rPr>
        <w:t>43782</w:t>
      </w:r>
      <w:r w:rsidRPr="00135FFC">
        <w:rPr>
          <w:sz w:val="26"/>
          <w:szCs w:val="26"/>
        </w:rPr>
        <w:t xml:space="preserve"> </w:t>
      </w:r>
      <w:proofErr w:type="spellStart"/>
      <w:r w:rsidRPr="00135FFC">
        <w:rPr>
          <w:sz w:val="26"/>
          <w:szCs w:val="26"/>
        </w:rPr>
        <w:t>п.м</w:t>
      </w:r>
      <w:proofErr w:type="spellEnd"/>
      <w:r w:rsidRPr="00135FFC">
        <w:rPr>
          <w:sz w:val="26"/>
          <w:szCs w:val="26"/>
        </w:rPr>
        <w:t xml:space="preserve">.;  </w:t>
      </w:r>
    </w:p>
    <w:p w14:paraId="062F68F4" w14:textId="77777777" w:rsidR="005314C1" w:rsidRPr="003C35CD" w:rsidRDefault="005314C1" w:rsidP="005314C1">
      <w:pPr>
        <w:pStyle w:val="afc"/>
        <w:numPr>
          <w:ilvl w:val="0"/>
          <w:numId w:val="8"/>
        </w:numPr>
        <w:tabs>
          <w:tab w:val="left" w:pos="284"/>
          <w:tab w:val="left" w:pos="426"/>
        </w:tabs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воздушные линии</w:t>
      </w:r>
      <w:r w:rsidRPr="00135FFC">
        <w:rPr>
          <w:sz w:val="26"/>
          <w:szCs w:val="26"/>
        </w:rPr>
        <w:t xml:space="preserve"> - </w:t>
      </w:r>
      <w:r>
        <w:rPr>
          <w:sz w:val="26"/>
          <w:szCs w:val="26"/>
        </w:rPr>
        <w:t>53883</w:t>
      </w:r>
      <w:r w:rsidRPr="00135FFC">
        <w:rPr>
          <w:sz w:val="26"/>
          <w:szCs w:val="26"/>
        </w:rPr>
        <w:t xml:space="preserve"> </w:t>
      </w:r>
      <w:proofErr w:type="spellStart"/>
      <w:r w:rsidRPr="00135FFC">
        <w:rPr>
          <w:sz w:val="26"/>
          <w:szCs w:val="26"/>
        </w:rPr>
        <w:t>п.м</w:t>
      </w:r>
      <w:proofErr w:type="spellEnd"/>
      <w:r w:rsidRPr="00135FFC">
        <w:rPr>
          <w:sz w:val="26"/>
          <w:szCs w:val="26"/>
        </w:rPr>
        <w:t>.;</w:t>
      </w:r>
    </w:p>
    <w:p w14:paraId="63DA0FF0" w14:textId="77777777" w:rsidR="005314C1" w:rsidRPr="00F05E54" w:rsidRDefault="005314C1" w:rsidP="005314C1">
      <w:pPr>
        <w:ind w:firstLine="709"/>
        <w:jc w:val="both"/>
        <w:rPr>
          <w:sz w:val="26"/>
          <w:szCs w:val="26"/>
        </w:rPr>
      </w:pPr>
      <w:r w:rsidRPr="00F05E54">
        <w:rPr>
          <w:sz w:val="26"/>
          <w:szCs w:val="26"/>
        </w:rPr>
        <w:t xml:space="preserve">Охват населения </w:t>
      </w:r>
      <w:r>
        <w:rPr>
          <w:sz w:val="26"/>
          <w:szCs w:val="26"/>
        </w:rPr>
        <w:t>электроснабжением</w:t>
      </w:r>
      <w:r w:rsidRPr="00F05E54">
        <w:rPr>
          <w:sz w:val="26"/>
          <w:szCs w:val="26"/>
        </w:rPr>
        <w:t xml:space="preserve"> составляет </w:t>
      </w:r>
      <w:r>
        <w:rPr>
          <w:sz w:val="26"/>
          <w:szCs w:val="26"/>
        </w:rPr>
        <w:t>100</w:t>
      </w:r>
      <w:r w:rsidRPr="00F05E54">
        <w:rPr>
          <w:sz w:val="26"/>
          <w:szCs w:val="26"/>
        </w:rPr>
        <w:t>%.</w:t>
      </w:r>
      <w:r>
        <w:rPr>
          <w:sz w:val="26"/>
          <w:szCs w:val="26"/>
        </w:rPr>
        <w:t xml:space="preserve"> Технологическое присоединение к электрическим сетям осуществляется посредством подачи заявки в АО «</w:t>
      </w:r>
      <w:proofErr w:type="spellStart"/>
      <w:r>
        <w:rPr>
          <w:sz w:val="26"/>
          <w:szCs w:val="26"/>
        </w:rPr>
        <w:t>Россети</w:t>
      </w:r>
      <w:proofErr w:type="spellEnd"/>
      <w:r>
        <w:rPr>
          <w:sz w:val="26"/>
          <w:szCs w:val="26"/>
        </w:rPr>
        <w:t xml:space="preserve"> Янтарь».</w:t>
      </w:r>
    </w:p>
    <w:p w14:paraId="3FA245FA" w14:textId="77777777" w:rsidR="005314C1" w:rsidRPr="00F05E54" w:rsidRDefault="005314C1" w:rsidP="005314C1">
      <w:pPr>
        <w:ind w:firstLine="709"/>
        <w:jc w:val="both"/>
        <w:rPr>
          <w:sz w:val="26"/>
          <w:szCs w:val="26"/>
        </w:rPr>
      </w:pPr>
      <w:r w:rsidRPr="00F05E54">
        <w:rPr>
          <w:sz w:val="26"/>
          <w:szCs w:val="26"/>
        </w:rPr>
        <w:t xml:space="preserve">Прокладка </w:t>
      </w:r>
      <w:r>
        <w:rPr>
          <w:sz w:val="26"/>
          <w:szCs w:val="26"/>
        </w:rPr>
        <w:t>линий электроснабжения в Светлогорском городском округе</w:t>
      </w:r>
      <w:r w:rsidRPr="00F05E54">
        <w:rPr>
          <w:sz w:val="26"/>
          <w:szCs w:val="26"/>
        </w:rPr>
        <w:t xml:space="preserve"> предусматривается в основном подземной. </w:t>
      </w:r>
    </w:p>
    <w:p w14:paraId="4F634EDA" w14:textId="77777777" w:rsidR="005314C1" w:rsidRDefault="005314C1" w:rsidP="005314C1">
      <w:pPr>
        <w:ind w:firstLine="709"/>
        <w:jc w:val="both"/>
        <w:rPr>
          <w:sz w:val="26"/>
          <w:szCs w:val="26"/>
        </w:rPr>
      </w:pPr>
      <w:r w:rsidRPr="004A71C9">
        <w:rPr>
          <w:sz w:val="26"/>
          <w:szCs w:val="26"/>
        </w:rPr>
        <w:t xml:space="preserve">Эксплуатацию, модернизацию и развитие </w:t>
      </w:r>
      <w:r>
        <w:rPr>
          <w:sz w:val="26"/>
          <w:szCs w:val="26"/>
        </w:rPr>
        <w:t xml:space="preserve">магистральных </w:t>
      </w:r>
      <w:r w:rsidRPr="004A71C9">
        <w:rPr>
          <w:sz w:val="26"/>
          <w:szCs w:val="26"/>
        </w:rPr>
        <w:t xml:space="preserve">объектов </w:t>
      </w:r>
      <w:r>
        <w:rPr>
          <w:sz w:val="26"/>
          <w:szCs w:val="26"/>
        </w:rPr>
        <w:t xml:space="preserve">электроснабжения </w:t>
      </w:r>
      <w:r w:rsidRPr="009363D1">
        <w:rPr>
          <w:sz w:val="26"/>
          <w:szCs w:val="26"/>
        </w:rPr>
        <w:t xml:space="preserve">осуществляет </w:t>
      </w:r>
      <w:r>
        <w:rPr>
          <w:sz w:val="26"/>
          <w:szCs w:val="26"/>
        </w:rPr>
        <w:t xml:space="preserve">Приморский РЭС, филиал </w:t>
      </w:r>
      <w:r w:rsidRPr="009363D1">
        <w:rPr>
          <w:sz w:val="26"/>
          <w:szCs w:val="26"/>
        </w:rPr>
        <w:t>АО «</w:t>
      </w:r>
      <w:proofErr w:type="spellStart"/>
      <w:r>
        <w:rPr>
          <w:sz w:val="26"/>
          <w:szCs w:val="26"/>
        </w:rPr>
        <w:t>Россети</w:t>
      </w:r>
      <w:proofErr w:type="spellEnd"/>
      <w:r>
        <w:rPr>
          <w:sz w:val="26"/>
          <w:szCs w:val="26"/>
        </w:rPr>
        <w:t xml:space="preserve"> Янтарь</w:t>
      </w:r>
      <w:r w:rsidRPr="009363D1">
        <w:rPr>
          <w:sz w:val="26"/>
          <w:szCs w:val="26"/>
        </w:rPr>
        <w:t>»</w:t>
      </w:r>
      <w:r>
        <w:rPr>
          <w:sz w:val="26"/>
          <w:szCs w:val="26"/>
        </w:rPr>
        <w:t xml:space="preserve">, </w:t>
      </w:r>
      <w:r w:rsidRPr="00F05E54">
        <w:rPr>
          <w:sz w:val="26"/>
          <w:szCs w:val="26"/>
        </w:rPr>
        <w:t xml:space="preserve">муниципальных </w:t>
      </w:r>
      <w:r>
        <w:rPr>
          <w:sz w:val="26"/>
          <w:szCs w:val="26"/>
        </w:rPr>
        <w:t>электрических</w:t>
      </w:r>
      <w:r w:rsidRPr="00F05E54">
        <w:rPr>
          <w:sz w:val="26"/>
          <w:szCs w:val="26"/>
        </w:rPr>
        <w:t xml:space="preserve"> </w:t>
      </w:r>
      <w:r>
        <w:rPr>
          <w:sz w:val="26"/>
          <w:szCs w:val="26"/>
        </w:rPr>
        <w:t>сетей</w:t>
      </w:r>
      <w:r w:rsidRPr="00F05E54">
        <w:rPr>
          <w:sz w:val="26"/>
          <w:szCs w:val="26"/>
        </w:rPr>
        <w:t xml:space="preserve"> </w:t>
      </w:r>
      <w:r>
        <w:rPr>
          <w:sz w:val="26"/>
          <w:szCs w:val="26"/>
        </w:rPr>
        <w:t>– МКУ «Отдел жилищно-коммунального хозяйства Светлогорского городского округа</w:t>
      </w:r>
      <w:r w:rsidRPr="00F05E54">
        <w:rPr>
          <w:sz w:val="26"/>
          <w:szCs w:val="26"/>
        </w:rPr>
        <w:t>».</w:t>
      </w:r>
    </w:p>
    <w:p w14:paraId="2FD4E287" w14:textId="77777777" w:rsidR="005314C1" w:rsidRDefault="005314C1" w:rsidP="005314C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целях повышения энергоэффективности, улучшения качества электроэнергии и снижения потерь на линиях в муниципальных электрических сетях требуются следующие мероприятия:</w:t>
      </w:r>
    </w:p>
    <w:p w14:paraId="15032D03" w14:textId="77777777" w:rsidR="005314C1" w:rsidRDefault="005314C1" w:rsidP="005314C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замена устаревшего оборудования в ТП и СП по СГО;</w:t>
      </w:r>
    </w:p>
    <w:p w14:paraId="35E28902" w14:textId="77777777" w:rsidR="005314C1" w:rsidRDefault="005314C1" w:rsidP="005314C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замена кабельных линий, срок эксплуатации которых завершен или близок к завершению;</w:t>
      </w:r>
    </w:p>
    <w:p w14:paraId="4EAEDF0D" w14:textId="77777777" w:rsidR="005314C1" w:rsidRDefault="005314C1" w:rsidP="005314C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уменьшение потерь в линиях через изменение схемы электроснабжения путем исключения длинных участков;</w:t>
      </w:r>
    </w:p>
    <w:p w14:paraId="25AFE0F2" w14:textId="6FFB5FA4" w:rsidR="005314C1" w:rsidRDefault="005314C1" w:rsidP="005314C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для достижения бесперебойного электроснабжения населения и объектов сферы ЖКХ расширение </w:t>
      </w:r>
      <w:r w:rsidR="004B3492">
        <w:rPr>
          <w:sz w:val="26"/>
          <w:szCs w:val="26"/>
        </w:rPr>
        <w:t>электросетевого</w:t>
      </w:r>
      <w:r>
        <w:rPr>
          <w:sz w:val="26"/>
          <w:szCs w:val="26"/>
        </w:rPr>
        <w:t xml:space="preserve"> хозяйства путем устройства резервных линий 15/0,4кВ, а также резервных закольцовок линий электроснабжения;</w:t>
      </w:r>
    </w:p>
    <w:p w14:paraId="67557AFB" w14:textId="77777777" w:rsidR="005314C1" w:rsidRDefault="005314C1" w:rsidP="005314C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 установка умных счетчиков на вводах в ВРУ жилых домов.</w:t>
      </w:r>
    </w:p>
    <w:p w14:paraId="555BCB92" w14:textId="77777777" w:rsidR="005314C1" w:rsidRPr="004038D0" w:rsidRDefault="005314C1" w:rsidP="005314C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4038D0">
        <w:rPr>
          <w:sz w:val="26"/>
          <w:szCs w:val="26"/>
        </w:rPr>
        <w:t xml:space="preserve"> периодическое полное комплексное обследование всех элементов муниципального электросетевого хозяйства на выявление проблемных участков с последующими техническими решениями данных проблем, посредством текущего ремонта, капитального ремонтом;</w:t>
      </w:r>
    </w:p>
    <w:p w14:paraId="3D9D7874" w14:textId="77777777" w:rsidR="005314C1" w:rsidRDefault="005314C1" w:rsidP="005314C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4038D0">
        <w:rPr>
          <w:sz w:val="26"/>
          <w:szCs w:val="26"/>
        </w:rPr>
        <w:t>периодическ</w:t>
      </w:r>
      <w:r>
        <w:rPr>
          <w:sz w:val="26"/>
          <w:szCs w:val="26"/>
        </w:rPr>
        <w:t>ое</w:t>
      </w:r>
      <w:r w:rsidRPr="004038D0">
        <w:rPr>
          <w:sz w:val="26"/>
          <w:szCs w:val="26"/>
        </w:rPr>
        <w:t xml:space="preserve"> комплексное техническое обследование сетей УНО на предмет определения объемов необходимых работ и материалов, направленных на капитальный ремонт, либо замену непригодных к эксплуатации участков линии УНО.</w:t>
      </w:r>
    </w:p>
    <w:p w14:paraId="5D22E0DE" w14:textId="77777777" w:rsidR="005314C1" w:rsidRDefault="005314C1" w:rsidP="005314C1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26"/>
          <w:szCs w:val="26"/>
          <w:lang w:eastAsia="en-US"/>
        </w:rPr>
      </w:pPr>
    </w:p>
    <w:p w14:paraId="3FAB4AD8" w14:textId="77777777" w:rsidR="005314C1" w:rsidRPr="00F725B3" w:rsidRDefault="005314C1" w:rsidP="005314C1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bCs/>
          <w:color w:val="365F91" w:themeColor="accent1" w:themeShade="BF"/>
          <w:sz w:val="26"/>
          <w:szCs w:val="26"/>
          <w:lang w:eastAsia="en-US"/>
        </w:rPr>
      </w:pPr>
      <w:r w:rsidRPr="00F725B3">
        <w:rPr>
          <w:rFonts w:eastAsiaTheme="minorHAnsi"/>
          <w:i/>
          <w:iCs/>
          <w:sz w:val="26"/>
          <w:szCs w:val="26"/>
          <w:lang w:eastAsia="en-US"/>
        </w:rPr>
        <w:t>Теплоснабжение</w:t>
      </w:r>
    </w:p>
    <w:p w14:paraId="29630A33" w14:textId="77777777" w:rsidR="005314C1" w:rsidRPr="00F725B3" w:rsidRDefault="005314C1" w:rsidP="005314C1">
      <w:pPr>
        <w:tabs>
          <w:tab w:val="left" w:pos="993"/>
        </w:tabs>
        <w:ind w:firstLine="567"/>
        <w:jc w:val="both"/>
        <w:rPr>
          <w:rFonts w:eastAsia="Calibri"/>
          <w:sz w:val="26"/>
          <w:szCs w:val="26"/>
        </w:rPr>
      </w:pPr>
      <w:r w:rsidRPr="00F725B3">
        <w:rPr>
          <w:rFonts w:eastAsia="Calibri"/>
          <w:sz w:val="26"/>
          <w:szCs w:val="26"/>
        </w:rPr>
        <w:t>Система центрального теплоснабжения Светлогорского округа состоит из десяти эксплуатационных участков, сформированных в соответствии с принадлежностью, а также местом нахождения источников и сетей теплоснабжения.</w:t>
      </w:r>
    </w:p>
    <w:p w14:paraId="578B162D" w14:textId="77777777" w:rsidR="005314C1" w:rsidRPr="004038D0" w:rsidRDefault="005314C1" w:rsidP="005314C1">
      <w:pPr>
        <w:tabs>
          <w:tab w:val="left" w:pos="993"/>
        </w:tabs>
        <w:ind w:firstLine="567"/>
        <w:jc w:val="both"/>
        <w:rPr>
          <w:rFonts w:eastAsia="Calibri"/>
          <w:sz w:val="16"/>
          <w:szCs w:val="16"/>
        </w:rPr>
      </w:pPr>
    </w:p>
    <w:p w14:paraId="0DDE9969" w14:textId="77777777" w:rsidR="005314C1" w:rsidRPr="00F725B3" w:rsidRDefault="005314C1" w:rsidP="005314C1">
      <w:pPr>
        <w:tabs>
          <w:tab w:val="left" w:pos="993"/>
        </w:tabs>
        <w:ind w:firstLine="567"/>
        <w:jc w:val="both"/>
        <w:rPr>
          <w:rFonts w:eastAsiaTheme="minorHAnsi"/>
          <w:iCs/>
          <w:sz w:val="26"/>
          <w:szCs w:val="26"/>
          <w:lang w:eastAsia="en-US"/>
        </w:rPr>
      </w:pPr>
      <w:bookmarkStart w:id="7" w:name="_Hlk129707847"/>
      <w:r w:rsidRPr="00F725B3">
        <w:rPr>
          <w:rFonts w:eastAsiaTheme="minorHAnsi"/>
          <w:iCs/>
          <w:sz w:val="26"/>
          <w:szCs w:val="26"/>
          <w:lang w:eastAsia="en-US"/>
        </w:rPr>
        <w:t>Ведомственные источники теплоснабжения:</w:t>
      </w:r>
    </w:p>
    <w:bookmarkEnd w:id="7"/>
    <w:p w14:paraId="2FB01B8D" w14:textId="77777777" w:rsidR="005314C1" w:rsidRPr="00F725B3" w:rsidRDefault="005314C1" w:rsidP="005314C1">
      <w:pPr>
        <w:numPr>
          <w:ilvl w:val="0"/>
          <w:numId w:val="7"/>
        </w:numPr>
        <w:tabs>
          <w:tab w:val="left" w:pos="993"/>
        </w:tabs>
        <w:ind w:left="0" w:firstLine="567"/>
        <w:contextualSpacing/>
        <w:jc w:val="both"/>
        <w:rPr>
          <w:rFonts w:eastAsia="Calibri"/>
          <w:sz w:val="26"/>
          <w:szCs w:val="26"/>
          <w:lang w:eastAsia="en-US"/>
        </w:rPr>
      </w:pPr>
      <w:r w:rsidRPr="00F725B3">
        <w:rPr>
          <w:rFonts w:eastAsia="Calibri"/>
          <w:sz w:val="26"/>
          <w:szCs w:val="26"/>
          <w:lang w:eastAsia="en-US"/>
        </w:rPr>
        <w:t xml:space="preserve">Котельная ФГБУ «Центральное жилищно-коммунальное управление по Балтийскому флоту» </w:t>
      </w:r>
    </w:p>
    <w:p w14:paraId="121DB1DD" w14:textId="77777777" w:rsidR="005314C1" w:rsidRPr="00F725B3" w:rsidRDefault="005314C1" w:rsidP="005314C1">
      <w:pPr>
        <w:numPr>
          <w:ilvl w:val="0"/>
          <w:numId w:val="7"/>
        </w:numPr>
        <w:tabs>
          <w:tab w:val="left" w:pos="993"/>
        </w:tabs>
        <w:ind w:left="0" w:firstLine="567"/>
        <w:contextualSpacing/>
        <w:jc w:val="both"/>
        <w:rPr>
          <w:rFonts w:eastAsia="Calibri"/>
          <w:sz w:val="26"/>
          <w:szCs w:val="26"/>
          <w:lang w:eastAsia="en-US"/>
        </w:rPr>
      </w:pPr>
      <w:r w:rsidRPr="00F725B3">
        <w:rPr>
          <w:rFonts w:eastAsia="Calibri"/>
          <w:sz w:val="26"/>
          <w:szCs w:val="26"/>
          <w:lang w:eastAsia="en-US"/>
        </w:rPr>
        <w:t>Котельная ООО «Санаторий «Отрадное»</w:t>
      </w:r>
    </w:p>
    <w:p w14:paraId="183D2342" w14:textId="77777777" w:rsidR="005314C1" w:rsidRPr="004038D0" w:rsidRDefault="005314C1" w:rsidP="005314C1">
      <w:pPr>
        <w:tabs>
          <w:tab w:val="left" w:pos="993"/>
        </w:tabs>
        <w:ind w:firstLine="567"/>
        <w:contextualSpacing/>
        <w:jc w:val="both"/>
        <w:rPr>
          <w:rFonts w:eastAsia="Calibri"/>
          <w:i/>
          <w:iCs/>
          <w:sz w:val="16"/>
          <w:szCs w:val="16"/>
          <w:lang w:eastAsia="en-US"/>
        </w:rPr>
      </w:pPr>
    </w:p>
    <w:p w14:paraId="7C7E68C0" w14:textId="77777777" w:rsidR="005314C1" w:rsidRPr="00F725B3" w:rsidRDefault="005314C1" w:rsidP="005314C1">
      <w:pPr>
        <w:tabs>
          <w:tab w:val="left" w:pos="993"/>
        </w:tabs>
        <w:ind w:firstLine="567"/>
        <w:contextualSpacing/>
        <w:jc w:val="both"/>
        <w:rPr>
          <w:rFonts w:eastAsia="Calibri"/>
          <w:iCs/>
          <w:sz w:val="26"/>
          <w:szCs w:val="26"/>
          <w:lang w:eastAsia="en-US"/>
        </w:rPr>
      </w:pPr>
      <w:r w:rsidRPr="00F725B3">
        <w:rPr>
          <w:rFonts w:eastAsia="Calibri"/>
          <w:iCs/>
          <w:sz w:val="26"/>
          <w:szCs w:val="26"/>
          <w:lang w:eastAsia="en-US"/>
        </w:rPr>
        <w:t>Муниципальные источники теплоснабжения:</w:t>
      </w:r>
    </w:p>
    <w:p w14:paraId="18857C6C" w14:textId="77777777" w:rsidR="005314C1" w:rsidRPr="00F725B3" w:rsidRDefault="005314C1" w:rsidP="005314C1">
      <w:pPr>
        <w:numPr>
          <w:ilvl w:val="0"/>
          <w:numId w:val="9"/>
        </w:numPr>
        <w:tabs>
          <w:tab w:val="left" w:pos="993"/>
        </w:tabs>
        <w:contextualSpacing/>
        <w:jc w:val="both"/>
        <w:rPr>
          <w:rFonts w:eastAsia="Calibri"/>
          <w:sz w:val="26"/>
          <w:szCs w:val="26"/>
          <w:lang w:eastAsia="en-US"/>
        </w:rPr>
      </w:pPr>
      <w:r w:rsidRPr="00F725B3">
        <w:rPr>
          <w:rFonts w:eastAsia="Calibri"/>
          <w:sz w:val="26"/>
          <w:szCs w:val="26"/>
          <w:lang w:eastAsia="en-US"/>
        </w:rPr>
        <w:t>РТС «Светлогорская»</w:t>
      </w:r>
    </w:p>
    <w:p w14:paraId="5402F9A6" w14:textId="77777777" w:rsidR="005314C1" w:rsidRPr="00F725B3" w:rsidRDefault="005314C1" w:rsidP="005314C1">
      <w:pPr>
        <w:numPr>
          <w:ilvl w:val="0"/>
          <w:numId w:val="9"/>
        </w:numPr>
        <w:tabs>
          <w:tab w:val="left" w:pos="993"/>
        </w:tabs>
        <w:ind w:left="0" w:firstLine="567"/>
        <w:contextualSpacing/>
        <w:jc w:val="both"/>
        <w:rPr>
          <w:rFonts w:eastAsia="Calibri"/>
          <w:sz w:val="26"/>
          <w:szCs w:val="26"/>
          <w:lang w:eastAsia="en-US"/>
        </w:rPr>
      </w:pPr>
      <w:bookmarkStart w:id="8" w:name="_Hlk129708067"/>
      <w:r w:rsidRPr="00F725B3">
        <w:rPr>
          <w:rFonts w:eastAsia="Calibri"/>
          <w:sz w:val="26"/>
          <w:szCs w:val="26"/>
          <w:lang w:eastAsia="en-US"/>
        </w:rPr>
        <w:t>Котельная «ДШИ»</w:t>
      </w:r>
    </w:p>
    <w:p w14:paraId="11303AE9" w14:textId="77777777" w:rsidR="005314C1" w:rsidRPr="00F725B3" w:rsidRDefault="005314C1" w:rsidP="005314C1">
      <w:pPr>
        <w:numPr>
          <w:ilvl w:val="0"/>
          <w:numId w:val="9"/>
        </w:numPr>
        <w:tabs>
          <w:tab w:val="left" w:pos="993"/>
        </w:tabs>
        <w:ind w:left="0" w:firstLine="567"/>
        <w:contextualSpacing/>
        <w:jc w:val="both"/>
        <w:rPr>
          <w:rFonts w:eastAsia="Calibri"/>
          <w:sz w:val="26"/>
          <w:szCs w:val="26"/>
          <w:lang w:eastAsia="en-US"/>
        </w:rPr>
      </w:pPr>
      <w:r w:rsidRPr="00F725B3">
        <w:rPr>
          <w:rFonts w:eastAsia="Calibri"/>
          <w:sz w:val="26"/>
          <w:szCs w:val="26"/>
          <w:lang w:eastAsia="en-US"/>
        </w:rPr>
        <w:t>Котельная «Янтарь Холл»</w:t>
      </w:r>
    </w:p>
    <w:p w14:paraId="0250BBD0" w14:textId="77777777" w:rsidR="005314C1" w:rsidRPr="00F725B3" w:rsidRDefault="005314C1" w:rsidP="005314C1">
      <w:pPr>
        <w:numPr>
          <w:ilvl w:val="0"/>
          <w:numId w:val="9"/>
        </w:numPr>
        <w:tabs>
          <w:tab w:val="left" w:pos="993"/>
        </w:tabs>
        <w:ind w:left="0" w:firstLine="567"/>
        <w:contextualSpacing/>
        <w:jc w:val="both"/>
        <w:rPr>
          <w:rFonts w:eastAsia="Calibri"/>
          <w:sz w:val="26"/>
          <w:szCs w:val="26"/>
          <w:lang w:eastAsia="en-US"/>
        </w:rPr>
      </w:pPr>
      <w:r w:rsidRPr="00F725B3">
        <w:rPr>
          <w:rFonts w:eastAsia="Calibri"/>
          <w:sz w:val="26"/>
          <w:szCs w:val="26"/>
          <w:lang w:eastAsia="en-US"/>
        </w:rPr>
        <w:t>Котельная «Гагарина»</w:t>
      </w:r>
    </w:p>
    <w:p w14:paraId="6E41D2C2" w14:textId="77777777" w:rsidR="005314C1" w:rsidRPr="00F725B3" w:rsidRDefault="005314C1" w:rsidP="005314C1">
      <w:pPr>
        <w:numPr>
          <w:ilvl w:val="0"/>
          <w:numId w:val="9"/>
        </w:numPr>
        <w:tabs>
          <w:tab w:val="left" w:pos="993"/>
        </w:tabs>
        <w:ind w:left="0" w:firstLine="567"/>
        <w:contextualSpacing/>
        <w:jc w:val="both"/>
        <w:rPr>
          <w:rFonts w:eastAsia="Calibri"/>
          <w:sz w:val="26"/>
          <w:szCs w:val="26"/>
          <w:lang w:eastAsia="en-US"/>
        </w:rPr>
      </w:pPr>
      <w:r w:rsidRPr="00F725B3">
        <w:rPr>
          <w:rFonts w:eastAsia="Calibri"/>
          <w:sz w:val="26"/>
          <w:szCs w:val="26"/>
          <w:lang w:eastAsia="en-US"/>
        </w:rPr>
        <w:t>Котельная «Зори»</w:t>
      </w:r>
    </w:p>
    <w:p w14:paraId="6E3F3F28" w14:textId="77777777" w:rsidR="005314C1" w:rsidRPr="00F725B3" w:rsidRDefault="005314C1" w:rsidP="005314C1">
      <w:pPr>
        <w:numPr>
          <w:ilvl w:val="0"/>
          <w:numId w:val="9"/>
        </w:numPr>
        <w:tabs>
          <w:tab w:val="left" w:pos="993"/>
        </w:tabs>
        <w:ind w:left="0" w:firstLine="567"/>
        <w:contextualSpacing/>
        <w:jc w:val="both"/>
        <w:rPr>
          <w:rFonts w:eastAsia="Calibri"/>
          <w:sz w:val="26"/>
          <w:szCs w:val="26"/>
          <w:lang w:eastAsia="en-US"/>
        </w:rPr>
      </w:pPr>
      <w:r w:rsidRPr="00F725B3">
        <w:rPr>
          <w:rFonts w:eastAsia="Calibri"/>
          <w:sz w:val="26"/>
          <w:szCs w:val="26"/>
          <w:lang w:eastAsia="en-US"/>
        </w:rPr>
        <w:t>Котельная «Приморье»</w:t>
      </w:r>
    </w:p>
    <w:p w14:paraId="0B66DAD8" w14:textId="77777777" w:rsidR="005314C1" w:rsidRPr="00F725B3" w:rsidRDefault="005314C1" w:rsidP="005314C1">
      <w:pPr>
        <w:numPr>
          <w:ilvl w:val="0"/>
          <w:numId w:val="9"/>
        </w:numPr>
        <w:tabs>
          <w:tab w:val="left" w:pos="993"/>
        </w:tabs>
        <w:ind w:left="0" w:firstLine="567"/>
        <w:contextualSpacing/>
        <w:jc w:val="both"/>
        <w:rPr>
          <w:rFonts w:eastAsia="Calibri"/>
          <w:sz w:val="26"/>
          <w:szCs w:val="26"/>
          <w:lang w:eastAsia="en-US"/>
        </w:rPr>
      </w:pPr>
      <w:r w:rsidRPr="00F725B3">
        <w:rPr>
          <w:rFonts w:eastAsia="Calibri"/>
          <w:sz w:val="26"/>
          <w:szCs w:val="26"/>
          <w:lang w:eastAsia="en-US"/>
        </w:rPr>
        <w:t>Котельная «Донское»</w:t>
      </w:r>
    </w:p>
    <w:p w14:paraId="03E646F2" w14:textId="77777777" w:rsidR="005314C1" w:rsidRPr="00F725B3" w:rsidRDefault="005314C1" w:rsidP="005314C1">
      <w:pPr>
        <w:numPr>
          <w:ilvl w:val="0"/>
          <w:numId w:val="9"/>
        </w:numPr>
        <w:tabs>
          <w:tab w:val="left" w:pos="993"/>
        </w:tabs>
        <w:ind w:left="0" w:firstLine="567"/>
        <w:contextualSpacing/>
        <w:jc w:val="both"/>
        <w:rPr>
          <w:rFonts w:eastAsia="Calibri"/>
          <w:sz w:val="26"/>
          <w:szCs w:val="26"/>
          <w:lang w:eastAsia="en-US"/>
        </w:rPr>
      </w:pPr>
      <w:r w:rsidRPr="00F725B3">
        <w:rPr>
          <w:rFonts w:eastAsia="Calibri"/>
          <w:sz w:val="26"/>
          <w:szCs w:val="26"/>
          <w:lang w:eastAsia="en-US"/>
        </w:rPr>
        <w:t>Котельная «Филино»</w:t>
      </w:r>
    </w:p>
    <w:bookmarkEnd w:id="8"/>
    <w:p w14:paraId="343C676A" w14:textId="77777777" w:rsidR="005314C1" w:rsidRDefault="005314C1" w:rsidP="005314C1">
      <w:pPr>
        <w:tabs>
          <w:tab w:val="left" w:pos="284"/>
          <w:tab w:val="left" w:pos="1276"/>
        </w:tabs>
        <w:autoSpaceDE w:val="0"/>
        <w:autoSpaceDN w:val="0"/>
        <w:ind w:firstLine="426"/>
        <w:jc w:val="both"/>
        <w:rPr>
          <w:rFonts w:eastAsia="Calibri"/>
          <w:color w:val="0D0D0D" w:themeColor="text1" w:themeTint="F2"/>
          <w:sz w:val="28"/>
          <w:szCs w:val="28"/>
          <w:lang w:eastAsia="en-US"/>
        </w:rPr>
      </w:pPr>
    </w:p>
    <w:p w14:paraId="0C581B83" w14:textId="77777777" w:rsidR="005314C1" w:rsidRPr="004038D0" w:rsidRDefault="005314C1" w:rsidP="005314C1">
      <w:pPr>
        <w:tabs>
          <w:tab w:val="left" w:pos="284"/>
          <w:tab w:val="left" w:pos="1276"/>
        </w:tabs>
        <w:autoSpaceDE w:val="0"/>
        <w:autoSpaceDN w:val="0"/>
        <w:ind w:firstLine="567"/>
        <w:jc w:val="both"/>
        <w:rPr>
          <w:color w:val="0D0D0D" w:themeColor="text1" w:themeTint="F2"/>
          <w:sz w:val="26"/>
          <w:szCs w:val="26"/>
        </w:rPr>
      </w:pPr>
      <w:r w:rsidRPr="004038D0">
        <w:rPr>
          <w:b/>
          <w:bCs/>
          <w:color w:val="0D0D0D" w:themeColor="text1" w:themeTint="F2"/>
          <w:sz w:val="26"/>
          <w:szCs w:val="26"/>
        </w:rPr>
        <w:t>Котельная филиала ФГБУ «ЦЖКУ» МО РФ по БФ</w:t>
      </w:r>
    </w:p>
    <w:p w14:paraId="2B242770" w14:textId="77777777" w:rsidR="005314C1" w:rsidRPr="004038D0" w:rsidRDefault="005314C1" w:rsidP="005314C1">
      <w:pPr>
        <w:ind w:firstLine="567"/>
        <w:jc w:val="both"/>
        <w:rPr>
          <w:rFonts w:eastAsiaTheme="minorHAnsi"/>
          <w:iCs/>
          <w:sz w:val="26"/>
          <w:szCs w:val="26"/>
          <w:lang w:eastAsia="en-US"/>
        </w:rPr>
      </w:pPr>
      <w:r w:rsidRPr="004038D0">
        <w:rPr>
          <w:rFonts w:eastAsiaTheme="minorHAnsi"/>
          <w:iCs/>
          <w:sz w:val="26"/>
          <w:szCs w:val="26"/>
          <w:lang w:eastAsia="en-US"/>
        </w:rPr>
        <w:t xml:space="preserve">Установленная мощность котельной составляет 16,61 Гкал/ч. В качестве топлива используется природный газ, в качестве теплоносителя – вода. Источником водоснабжения является центральный водопровод. </w:t>
      </w:r>
    </w:p>
    <w:p w14:paraId="2509CC08" w14:textId="77777777" w:rsidR="005314C1" w:rsidRPr="004038D0" w:rsidRDefault="005314C1" w:rsidP="005314C1">
      <w:pPr>
        <w:ind w:firstLine="567"/>
        <w:jc w:val="both"/>
        <w:rPr>
          <w:rFonts w:eastAsiaTheme="minorHAnsi"/>
          <w:iCs/>
          <w:sz w:val="26"/>
          <w:szCs w:val="26"/>
          <w:lang w:eastAsia="en-US"/>
        </w:rPr>
      </w:pPr>
      <w:r w:rsidRPr="004038D0">
        <w:rPr>
          <w:rFonts w:eastAsiaTheme="minorHAnsi"/>
          <w:iCs/>
          <w:sz w:val="26"/>
          <w:szCs w:val="26"/>
          <w:lang w:eastAsia="en-US"/>
        </w:rPr>
        <w:t xml:space="preserve">Потребителями тепловой энергии и теплоносителя котельной инв. № 667 в/г 1 г. Светлогорска филиала ФГБУ «ЦЖКУ» Минобороны России (по БФ) являются 33 жилых дома, расположенных в эксплуатационном участке «Светлогорск-2» и собственные помещения ФБУ «Светлогорский ВС» МО РФ г. Светлогорска. </w:t>
      </w:r>
    </w:p>
    <w:p w14:paraId="03E5084E" w14:textId="77777777" w:rsidR="005314C1" w:rsidRPr="004038D0" w:rsidRDefault="005314C1" w:rsidP="005314C1">
      <w:pPr>
        <w:ind w:firstLine="567"/>
        <w:jc w:val="both"/>
        <w:rPr>
          <w:rFonts w:eastAsiaTheme="minorHAnsi"/>
          <w:i/>
          <w:iCs/>
          <w:sz w:val="26"/>
          <w:szCs w:val="26"/>
          <w:lang w:eastAsia="en-US"/>
        </w:rPr>
      </w:pPr>
      <w:r w:rsidRPr="004038D0">
        <w:rPr>
          <w:b/>
          <w:bCs/>
          <w:color w:val="0D0D0D" w:themeColor="text1" w:themeTint="F2"/>
          <w:sz w:val="26"/>
          <w:szCs w:val="26"/>
        </w:rPr>
        <w:t>Котельная ООО «Санаторий «Отрадное»</w:t>
      </w:r>
    </w:p>
    <w:p w14:paraId="047C5110" w14:textId="77777777" w:rsidR="005314C1" w:rsidRPr="004038D0" w:rsidRDefault="005314C1" w:rsidP="005314C1">
      <w:pPr>
        <w:ind w:firstLine="567"/>
        <w:jc w:val="both"/>
        <w:rPr>
          <w:rFonts w:eastAsiaTheme="minorHAnsi"/>
          <w:iCs/>
          <w:sz w:val="26"/>
          <w:szCs w:val="26"/>
          <w:lang w:eastAsia="en-US"/>
        </w:rPr>
      </w:pPr>
      <w:r w:rsidRPr="004038D0">
        <w:rPr>
          <w:rFonts w:eastAsiaTheme="minorHAnsi"/>
          <w:iCs/>
          <w:sz w:val="26"/>
          <w:szCs w:val="26"/>
          <w:lang w:eastAsia="en-US"/>
        </w:rPr>
        <w:t>Установленная мощность котельной составляет 3,07 Гкал/ч. В качестве топлива используется природный газ, в качестве теплоносителя – вода. Источником водоснабжения является центральный водопровод. Котельная введена в эксплуатацию в 1995 году.</w:t>
      </w:r>
    </w:p>
    <w:p w14:paraId="303E732F" w14:textId="77777777" w:rsidR="005314C1" w:rsidRPr="004038D0" w:rsidRDefault="005314C1" w:rsidP="005314C1">
      <w:pPr>
        <w:ind w:firstLine="567"/>
        <w:jc w:val="both"/>
        <w:rPr>
          <w:rFonts w:eastAsiaTheme="minorHAnsi"/>
          <w:iCs/>
          <w:sz w:val="26"/>
          <w:szCs w:val="26"/>
          <w:lang w:eastAsia="en-US"/>
        </w:rPr>
      </w:pPr>
      <w:r w:rsidRPr="004038D0">
        <w:rPr>
          <w:rFonts w:eastAsiaTheme="minorHAnsi"/>
          <w:iCs/>
          <w:sz w:val="26"/>
          <w:szCs w:val="26"/>
          <w:lang w:eastAsia="en-US"/>
        </w:rPr>
        <w:t>Котельная обеспечивает теплоснабжением 7 жилых домов и собственные помещения (нежилые здания ООО «Санаторий «Отрадное»).</w:t>
      </w:r>
    </w:p>
    <w:p w14:paraId="66D59788" w14:textId="77777777" w:rsidR="005314C1" w:rsidRPr="004038D0" w:rsidRDefault="005314C1" w:rsidP="005314C1">
      <w:pPr>
        <w:tabs>
          <w:tab w:val="left" w:pos="284"/>
          <w:tab w:val="left" w:pos="1276"/>
        </w:tabs>
        <w:autoSpaceDE w:val="0"/>
        <w:autoSpaceDN w:val="0"/>
        <w:ind w:firstLine="567"/>
        <w:jc w:val="both"/>
        <w:rPr>
          <w:color w:val="0D0D0D" w:themeColor="text1" w:themeTint="F2"/>
          <w:sz w:val="26"/>
          <w:szCs w:val="26"/>
        </w:rPr>
      </w:pPr>
      <w:r w:rsidRPr="004038D0">
        <w:rPr>
          <w:b/>
          <w:bCs/>
          <w:color w:val="0D0D0D" w:themeColor="text1" w:themeTint="F2"/>
          <w:sz w:val="26"/>
          <w:szCs w:val="26"/>
        </w:rPr>
        <w:t>РТС «Светлогорская»</w:t>
      </w:r>
    </w:p>
    <w:p w14:paraId="2B2324DC" w14:textId="77777777" w:rsidR="005314C1" w:rsidRPr="004038D0" w:rsidRDefault="005314C1" w:rsidP="005314C1">
      <w:pPr>
        <w:ind w:firstLine="567"/>
        <w:jc w:val="both"/>
        <w:rPr>
          <w:rFonts w:eastAsiaTheme="minorHAnsi"/>
          <w:iCs/>
          <w:sz w:val="26"/>
          <w:szCs w:val="26"/>
          <w:lang w:eastAsia="en-US"/>
        </w:rPr>
      </w:pPr>
      <w:r w:rsidRPr="004038D0">
        <w:rPr>
          <w:rFonts w:eastAsiaTheme="minorHAnsi"/>
          <w:iCs/>
          <w:sz w:val="26"/>
          <w:szCs w:val="26"/>
          <w:lang w:eastAsia="en-US"/>
        </w:rPr>
        <w:t>Установленная мощность районной тепловой станции составляет 42 Гкал/ч. В качестве основного топлива используется природный газ, резервного – мазут. В качестве теплоносителя используется вода. Источником водоснабжения является центральный водопровод. Котельная введена в эксплуатацию в 1989 году.</w:t>
      </w:r>
    </w:p>
    <w:p w14:paraId="7E49C756" w14:textId="77777777" w:rsidR="005314C1" w:rsidRDefault="005314C1" w:rsidP="005314C1">
      <w:pPr>
        <w:ind w:firstLine="567"/>
        <w:jc w:val="both"/>
        <w:rPr>
          <w:rFonts w:eastAsiaTheme="minorHAnsi"/>
          <w:iCs/>
          <w:sz w:val="26"/>
          <w:szCs w:val="26"/>
          <w:lang w:eastAsia="en-US"/>
        </w:rPr>
      </w:pPr>
      <w:r w:rsidRPr="004038D0">
        <w:rPr>
          <w:rFonts w:eastAsiaTheme="minorHAnsi"/>
          <w:iCs/>
          <w:sz w:val="26"/>
          <w:szCs w:val="26"/>
          <w:lang w:eastAsia="en-US"/>
        </w:rPr>
        <w:t>Потребителями теплоснабжения являются 69 жилых домов и 14 социальных объектов.</w:t>
      </w:r>
    </w:p>
    <w:p w14:paraId="6F713004" w14:textId="77777777" w:rsidR="005314C1" w:rsidRDefault="005314C1" w:rsidP="005314C1">
      <w:pPr>
        <w:ind w:firstLine="567"/>
        <w:jc w:val="both"/>
        <w:rPr>
          <w:rFonts w:eastAsiaTheme="minorHAnsi"/>
          <w:iCs/>
          <w:sz w:val="26"/>
          <w:szCs w:val="26"/>
          <w:lang w:eastAsia="en-US"/>
        </w:rPr>
      </w:pPr>
      <w:r>
        <w:rPr>
          <w:rFonts w:eastAsiaTheme="minorHAnsi"/>
          <w:iCs/>
          <w:sz w:val="26"/>
          <w:szCs w:val="26"/>
          <w:lang w:eastAsia="en-US"/>
        </w:rPr>
        <w:t>Потребители второго контура от РТС «Светлогорская» обеспечиваются через центральные тепловые пункты:</w:t>
      </w:r>
    </w:p>
    <w:p w14:paraId="644BFA5E" w14:textId="77777777" w:rsidR="005314C1" w:rsidRPr="00F725B3" w:rsidRDefault="005314C1" w:rsidP="005314C1">
      <w:pPr>
        <w:ind w:firstLine="720"/>
        <w:jc w:val="both"/>
        <w:rPr>
          <w:rFonts w:eastAsiaTheme="minorHAnsi"/>
          <w:iCs/>
          <w:sz w:val="26"/>
          <w:szCs w:val="26"/>
          <w:lang w:eastAsia="en-US"/>
        </w:rPr>
      </w:pPr>
      <w:r w:rsidRPr="00F725B3">
        <w:rPr>
          <w:rFonts w:eastAsiaTheme="minorHAnsi"/>
          <w:iCs/>
          <w:sz w:val="26"/>
          <w:szCs w:val="26"/>
          <w:lang w:eastAsia="en-US"/>
        </w:rPr>
        <w:t>1. ЦТП «Мичурина» (потребители: 5 жилых домов, 1 социальный объект).</w:t>
      </w:r>
    </w:p>
    <w:p w14:paraId="51D0DE29" w14:textId="77777777" w:rsidR="005314C1" w:rsidRPr="00F725B3" w:rsidRDefault="005314C1" w:rsidP="005314C1">
      <w:pPr>
        <w:ind w:firstLine="720"/>
        <w:jc w:val="both"/>
        <w:rPr>
          <w:rFonts w:eastAsiaTheme="minorHAnsi"/>
          <w:iCs/>
          <w:sz w:val="26"/>
          <w:szCs w:val="26"/>
          <w:lang w:eastAsia="en-US"/>
        </w:rPr>
      </w:pPr>
      <w:r w:rsidRPr="00F725B3">
        <w:rPr>
          <w:rFonts w:eastAsiaTheme="minorHAnsi"/>
          <w:iCs/>
          <w:sz w:val="26"/>
          <w:szCs w:val="26"/>
          <w:lang w:eastAsia="en-US"/>
        </w:rPr>
        <w:t>2. ЦТП «Новая» (потребители: 8 жилых домов, 2 социальных объекта).</w:t>
      </w:r>
    </w:p>
    <w:p w14:paraId="54E7A7F4" w14:textId="77777777" w:rsidR="005314C1" w:rsidRPr="00F725B3" w:rsidRDefault="005314C1" w:rsidP="005314C1">
      <w:pPr>
        <w:ind w:firstLine="720"/>
        <w:jc w:val="both"/>
        <w:rPr>
          <w:rFonts w:eastAsiaTheme="minorHAnsi"/>
          <w:iCs/>
          <w:sz w:val="26"/>
          <w:szCs w:val="26"/>
          <w:lang w:eastAsia="en-US"/>
        </w:rPr>
      </w:pPr>
      <w:r w:rsidRPr="00F725B3">
        <w:rPr>
          <w:rFonts w:eastAsiaTheme="minorHAnsi"/>
          <w:iCs/>
          <w:sz w:val="26"/>
          <w:szCs w:val="26"/>
          <w:lang w:eastAsia="en-US"/>
        </w:rPr>
        <w:t>3. ЦТП «Пригородная» (потребители: 2 жилых дома).</w:t>
      </w:r>
    </w:p>
    <w:p w14:paraId="56232C68" w14:textId="77777777" w:rsidR="005314C1" w:rsidRPr="00F725B3" w:rsidRDefault="005314C1" w:rsidP="005314C1">
      <w:pPr>
        <w:ind w:firstLine="720"/>
        <w:jc w:val="both"/>
        <w:rPr>
          <w:rFonts w:eastAsiaTheme="minorHAnsi"/>
          <w:iCs/>
          <w:sz w:val="26"/>
          <w:szCs w:val="26"/>
          <w:lang w:eastAsia="en-US"/>
        </w:rPr>
      </w:pPr>
      <w:r w:rsidRPr="00F725B3">
        <w:rPr>
          <w:rFonts w:eastAsiaTheme="minorHAnsi"/>
          <w:iCs/>
          <w:sz w:val="26"/>
          <w:szCs w:val="26"/>
          <w:lang w:eastAsia="en-US"/>
        </w:rPr>
        <w:t>4. ЦТП «Сиреневая» (потребители: 10 жилых домов).</w:t>
      </w:r>
    </w:p>
    <w:p w14:paraId="1E6B79C9" w14:textId="77777777" w:rsidR="005314C1" w:rsidRPr="00F725B3" w:rsidRDefault="005314C1" w:rsidP="005314C1">
      <w:pPr>
        <w:ind w:firstLine="720"/>
        <w:jc w:val="both"/>
        <w:rPr>
          <w:rFonts w:eastAsiaTheme="minorHAnsi"/>
          <w:iCs/>
          <w:sz w:val="26"/>
          <w:szCs w:val="26"/>
          <w:lang w:eastAsia="en-US"/>
        </w:rPr>
      </w:pPr>
      <w:r w:rsidRPr="00F725B3">
        <w:rPr>
          <w:rFonts w:eastAsiaTheme="minorHAnsi"/>
          <w:iCs/>
          <w:sz w:val="26"/>
          <w:szCs w:val="26"/>
          <w:lang w:eastAsia="en-US"/>
        </w:rPr>
        <w:t>5. ЦТП «Преображенского» (потребители: 16 жилых домов).</w:t>
      </w:r>
    </w:p>
    <w:p w14:paraId="1C2BCBFE" w14:textId="77777777" w:rsidR="005314C1" w:rsidRPr="00F725B3" w:rsidRDefault="005314C1" w:rsidP="005314C1">
      <w:pPr>
        <w:ind w:firstLine="720"/>
        <w:jc w:val="both"/>
        <w:rPr>
          <w:rFonts w:eastAsiaTheme="minorHAnsi"/>
          <w:iCs/>
          <w:sz w:val="26"/>
          <w:szCs w:val="26"/>
          <w:lang w:eastAsia="en-US"/>
        </w:rPr>
      </w:pPr>
      <w:r w:rsidRPr="00F725B3">
        <w:rPr>
          <w:rFonts w:eastAsiaTheme="minorHAnsi"/>
          <w:iCs/>
          <w:sz w:val="26"/>
          <w:szCs w:val="26"/>
          <w:lang w:eastAsia="en-US"/>
        </w:rPr>
        <w:t>6. ЦТП «Фрунзе» (потребители: 2 жилых дома).</w:t>
      </w:r>
    </w:p>
    <w:p w14:paraId="573D9D0C" w14:textId="77777777" w:rsidR="005314C1" w:rsidRPr="004038D0" w:rsidRDefault="005314C1" w:rsidP="005314C1">
      <w:pPr>
        <w:ind w:firstLine="567"/>
        <w:jc w:val="both"/>
        <w:rPr>
          <w:b/>
          <w:bCs/>
          <w:color w:val="0D0D0D" w:themeColor="text1" w:themeTint="F2"/>
          <w:sz w:val="26"/>
          <w:szCs w:val="26"/>
        </w:rPr>
      </w:pPr>
      <w:r w:rsidRPr="004038D0">
        <w:rPr>
          <w:b/>
          <w:bCs/>
          <w:color w:val="0D0D0D" w:themeColor="text1" w:themeTint="F2"/>
          <w:sz w:val="26"/>
          <w:szCs w:val="26"/>
        </w:rPr>
        <w:t>Котельная «ДШИ»</w:t>
      </w:r>
    </w:p>
    <w:p w14:paraId="71BEC407" w14:textId="77777777" w:rsidR="005314C1" w:rsidRPr="004038D0" w:rsidRDefault="005314C1" w:rsidP="005314C1">
      <w:pPr>
        <w:ind w:firstLine="567"/>
        <w:jc w:val="both"/>
        <w:rPr>
          <w:b/>
          <w:bCs/>
          <w:color w:val="0D0D0D" w:themeColor="text1" w:themeTint="F2"/>
          <w:sz w:val="26"/>
          <w:szCs w:val="26"/>
        </w:rPr>
      </w:pPr>
      <w:r w:rsidRPr="004038D0">
        <w:rPr>
          <w:rFonts w:eastAsiaTheme="minorHAnsi"/>
          <w:iCs/>
          <w:sz w:val="26"/>
          <w:szCs w:val="26"/>
          <w:lang w:eastAsia="en-US"/>
        </w:rPr>
        <w:t>Установленная мощность котельной составляет 0,06  Гкал/ч. В качестве топлива используется дизельное топливо, в качестве теплоносителя - вода. Источником водоснабжения является центральный водопровод. Котельная введена в эксплуатацию в 2015 году.</w:t>
      </w:r>
    </w:p>
    <w:p w14:paraId="3E73253F" w14:textId="77777777" w:rsidR="005314C1" w:rsidRPr="004038D0" w:rsidRDefault="005314C1" w:rsidP="005314C1">
      <w:pPr>
        <w:ind w:firstLine="567"/>
        <w:jc w:val="both"/>
        <w:rPr>
          <w:rFonts w:eastAsiaTheme="minorHAnsi"/>
          <w:iCs/>
          <w:sz w:val="26"/>
          <w:szCs w:val="26"/>
          <w:lang w:eastAsia="en-US"/>
        </w:rPr>
      </w:pPr>
      <w:r w:rsidRPr="004038D0">
        <w:rPr>
          <w:rFonts w:eastAsiaTheme="minorHAnsi"/>
          <w:iCs/>
          <w:sz w:val="26"/>
          <w:szCs w:val="26"/>
          <w:lang w:eastAsia="en-US"/>
        </w:rPr>
        <w:t>Потребителем теплоснабжения является 1 социальный объект (МБУ ДО «ДШИ им. Гречанинова А.Т.» г. Светлогорска).</w:t>
      </w:r>
    </w:p>
    <w:p w14:paraId="6268C085" w14:textId="77777777" w:rsidR="005314C1" w:rsidRPr="004038D0" w:rsidRDefault="005314C1" w:rsidP="005314C1">
      <w:pPr>
        <w:ind w:firstLine="567"/>
        <w:jc w:val="both"/>
        <w:rPr>
          <w:b/>
          <w:bCs/>
          <w:color w:val="0D0D0D" w:themeColor="text1" w:themeTint="F2"/>
          <w:sz w:val="26"/>
          <w:szCs w:val="26"/>
        </w:rPr>
      </w:pPr>
      <w:r w:rsidRPr="004038D0">
        <w:rPr>
          <w:b/>
          <w:bCs/>
          <w:color w:val="0D0D0D" w:themeColor="text1" w:themeTint="F2"/>
          <w:sz w:val="26"/>
          <w:szCs w:val="26"/>
        </w:rPr>
        <w:lastRenderedPageBreak/>
        <w:t>Котельная «Янтарь Холл»</w:t>
      </w:r>
    </w:p>
    <w:p w14:paraId="67AE97F7" w14:textId="77777777" w:rsidR="005314C1" w:rsidRPr="004038D0" w:rsidRDefault="005314C1" w:rsidP="005314C1">
      <w:pPr>
        <w:ind w:firstLine="567"/>
        <w:jc w:val="both"/>
        <w:rPr>
          <w:rFonts w:eastAsiaTheme="minorHAnsi"/>
          <w:iCs/>
          <w:sz w:val="26"/>
          <w:szCs w:val="26"/>
          <w:lang w:eastAsia="en-US"/>
        </w:rPr>
      </w:pPr>
      <w:r w:rsidRPr="004038D0">
        <w:rPr>
          <w:rFonts w:eastAsiaTheme="minorHAnsi"/>
          <w:iCs/>
          <w:sz w:val="26"/>
          <w:szCs w:val="26"/>
          <w:lang w:eastAsia="en-US"/>
        </w:rPr>
        <w:t>Установленная мощность котельной составляет 3,809 Гкал/ч. В качестве основного топлива используется природный газ, резервного – дизельное топливо. В качестве теплоносителя используется вода. Источником водоснабжения является центральный водопровод. Котельная введена в эксплуатацию в 2015 году.</w:t>
      </w:r>
    </w:p>
    <w:p w14:paraId="3008BCEB" w14:textId="77777777" w:rsidR="005314C1" w:rsidRPr="004038D0" w:rsidRDefault="005314C1" w:rsidP="005314C1">
      <w:pPr>
        <w:ind w:firstLine="567"/>
        <w:jc w:val="both"/>
        <w:rPr>
          <w:rFonts w:eastAsiaTheme="minorHAnsi"/>
          <w:iCs/>
          <w:sz w:val="26"/>
          <w:szCs w:val="26"/>
          <w:lang w:eastAsia="en-US"/>
        </w:rPr>
      </w:pPr>
      <w:r w:rsidRPr="004038D0">
        <w:rPr>
          <w:rFonts w:eastAsiaTheme="minorHAnsi"/>
          <w:iCs/>
          <w:sz w:val="26"/>
          <w:szCs w:val="26"/>
          <w:lang w:eastAsia="en-US"/>
        </w:rPr>
        <w:t>Потребителем теплоснабжения является 1 социальный объект (Театр Эстрады «Янтарь Холл»).</w:t>
      </w:r>
    </w:p>
    <w:p w14:paraId="5A444335" w14:textId="77777777" w:rsidR="005314C1" w:rsidRPr="004038D0" w:rsidRDefault="005314C1" w:rsidP="005314C1">
      <w:pPr>
        <w:ind w:firstLine="567"/>
        <w:jc w:val="both"/>
        <w:rPr>
          <w:b/>
          <w:bCs/>
          <w:color w:val="0D0D0D" w:themeColor="text1" w:themeTint="F2"/>
          <w:sz w:val="26"/>
          <w:szCs w:val="26"/>
        </w:rPr>
      </w:pPr>
      <w:r w:rsidRPr="004038D0">
        <w:rPr>
          <w:b/>
          <w:bCs/>
          <w:color w:val="0D0D0D" w:themeColor="text1" w:themeTint="F2"/>
          <w:sz w:val="26"/>
          <w:szCs w:val="26"/>
        </w:rPr>
        <w:t>Котельная «Гагарина»</w:t>
      </w:r>
    </w:p>
    <w:p w14:paraId="07D33F2B" w14:textId="77777777" w:rsidR="005314C1" w:rsidRPr="004038D0" w:rsidRDefault="005314C1" w:rsidP="005314C1">
      <w:pPr>
        <w:ind w:firstLine="567"/>
        <w:jc w:val="both"/>
        <w:rPr>
          <w:rFonts w:eastAsiaTheme="minorHAnsi"/>
          <w:iCs/>
          <w:sz w:val="26"/>
          <w:szCs w:val="26"/>
          <w:lang w:eastAsia="en-US"/>
        </w:rPr>
      </w:pPr>
      <w:r w:rsidRPr="004038D0">
        <w:rPr>
          <w:rFonts w:eastAsiaTheme="minorHAnsi"/>
          <w:iCs/>
          <w:sz w:val="26"/>
          <w:szCs w:val="26"/>
          <w:lang w:eastAsia="en-US"/>
        </w:rPr>
        <w:t>Установленная мощность котельной составляет 0,23 Гкал/ч. В качестве топлива используется уголь, в качестве теплоносителя - вода. Источником водоснабжения является центральный водопровод. Котельная введена в эксплуатацию в 1989 году.</w:t>
      </w:r>
    </w:p>
    <w:p w14:paraId="4E2B1236" w14:textId="77777777" w:rsidR="005314C1" w:rsidRPr="004038D0" w:rsidRDefault="005314C1" w:rsidP="005314C1">
      <w:pPr>
        <w:ind w:firstLine="567"/>
        <w:jc w:val="both"/>
        <w:rPr>
          <w:rFonts w:eastAsiaTheme="minorHAnsi"/>
          <w:iCs/>
          <w:sz w:val="26"/>
          <w:szCs w:val="26"/>
          <w:lang w:eastAsia="en-US"/>
        </w:rPr>
      </w:pPr>
      <w:r w:rsidRPr="004038D0">
        <w:rPr>
          <w:rFonts w:eastAsiaTheme="minorHAnsi"/>
          <w:iCs/>
          <w:sz w:val="26"/>
          <w:szCs w:val="26"/>
          <w:lang w:eastAsia="en-US"/>
        </w:rPr>
        <w:t>Потребителями теплоснабжения указанной котельной являются 15 жилых домов.</w:t>
      </w:r>
    </w:p>
    <w:p w14:paraId="6566874B" w14:textId="77777777" w:rsidR="005314C1" w:rsidRPr="004038D0" w:rsidRDefault="005314C1" w:rsidP="005314C1">
      <w:pPr>
        <w:ind w:firstLine="567"/>
        <w:jc w:val="both"/>
        <w:rPr>
          <w:b/>
          <w:bCs/>
          <w:color w:val="0D0D0D" w:themeColor="text1" w:themeTint="F2"/>
          <w:sz w:val="26"/>
          <w:szCs w:val="26"/>
        </w:rPr>
      </w:pPr>
      <w:r w:rsidRPr="004038D0">
        <w:rPr>
          <w:b/>
          <w:bCs/>
          <w:color w:val="0D0D0D" w:themeColor="text1" w:themeTint="F2"/>
          <w:sz w:val="26"/>
          <w:szCs w:val="26"/>
        </w:rPr>
        <w:t>Котельная «Зори»</w:t>
      </w:r>
    </w:p>
    <w:p w14:paraId="296134BE" w14:textId="77777777" w:rsidR="005314C1" w:rsidRPr="004038D0" w:rsidRDefault="005314C1" w:rsidP="005314C1">
      <w:pPr>
        <w:ind w:firstLine="567"/>
        <w:jc w:val="both"/>
        <w:rPr>
          <w:rFonts w:eastAsiaTheme="minorHAnsi"/>
          <w:iCs/>
          <w:sz w:val="26"/>
          <w:szCs w:val="26"/>
          <w:lang w:eastAsia="en-US"/>
        </w:rPr>
      </w:pPr>
      <w:r w:rsidRPr="004038D0">
        <w:rPr>
          <w:rFonts w:eastAsiaTheme="minorHAnsi"/>
          <w:iCs/>
          <w:sz w:val="26"/>
          <w:szCs w:val="26"/>
          <w:lang w:eastAsia="en-US"/>
        </w:rPr>
        <w:t>Установленная мощность котельной составляет 3,44 Гкал/ч. В качестве топлива используется природный газ, в качестве теплоносителя - вода. Источником водоснабжения является центральный водопровод. Котельная введена в эксплуатацию в 2004 году.</w:t>
      </w:r>
    </w:p>
    <w:p w14:paraId="11313777" w14:textId="77777777" w:rsidR="005314C1" w:rsidRPr="004038D0" w:rsidRDefault="005314C1" w:rsidP="005314C1">
      <w:pPr>
        <w:ind w:firstLine="567"/>
        <w:jc w:val="both"/>
        <w:rPr>
          <w:rFonts w:eastAsiaTheme="minorHAnsi"/>
          <w:iCs/>
          <w:sz w:val="26"/>
          <w:szCs w:val="26"/>
          <w:lang w:eastAsia="en-US"/>
        </w:rPr>
      </w:pPr>
      <w:r w:rsidRPr="004038D0">
        <w:rPr>
          <w:rFonts w:eastAsiaTheme="minorHAnsi"/>
          <w:iCs/>
          <w:sz w:val="26"/>
          <w:szCs w:val="26"/>
          <w:lang w:eastAsia="en-US"/>
        </w:rPr>
        <w:t>Потребителями теплоснабжения указанной котельной являются 2 жилых дома.</w:t>
      </w:r>
    </w:p>
    <w:p w14:paraId="28298CED" w14:textId="77777777" w:rsidR="005314C1" w:rsidRPr="004038D0" w:rsidRDefault="005314C1" w:rsidP="005314C1">
      <w:pPr>
        <w:ind w:firstLine="567"/>
        <w:jc w:val="both"/>
        <w:rPr>
          <w:b/>
          <w:bCs/>
          <w:color w:val="0D0D0D" w:themeColor="text1" w:themeTint="F2"/>
          <w:sz w:val="26"/>
          <w:szCs w:val="26"/>
        </w:rPr>
      </w:pPr>
      <w:r w:rsidRPr="004038D0">
        <w:rPr>
          <w:b/>
          <w:bCs/>
          <w:color w:val="0D0D0D" w:themeColor="text1" w:themeTint="F2"/>
          <w:sz w:val="26"/>
          <w:szCs w:val="26"/>
        </w:rPr>
        <w:t>Котельная «Приморье»</w:t>
      </w:r>
    </w:p>
    <w:p w14:paraId="5D101884" w14:textId="77777777" w:rsidR="005314C1" w:rsidRPr="004038D0" w:rsidRDefault="005314C1" w:rsidP="005314C1">
      <w:pPr>
        <w:ind w:firstLine="567"/>
        <w:jc w:val="both"/>
        <w:rPr>
          <w:rFonts w:eastAsiaTheme="minorHAnsi"/>
          <w:iCs/>
          <w:sz w:val="26"/>
          <w:szCs w:val="26"/>
          <w:lang w:eastAsia="en-US"/>
        </w:rPr>
      </w:pPr>
      <w:r w:rsidRPr="004038D0">
        <w:rPr>
          <w:rFonts w:eastAsiaTheme="minorHAnsi"/>
          <w:iCs/>
          <w:sz w:val="26"/>
          <w:szCs w:val="26"/>
          <w:lang w:eastAsia="en-US"/>
        </w:rPr>
        <w:t>Установленная мощность котельной составляет 0,18 Гкал/ч. В качестве основного топлива используется природный газ, резервного – дизельное топливо. В качестве теплоносителя используется вода. Источником водоснабжения является центральный водопровод. Котельная введена в эксплуатацию в 2021 году.</w:t>
      </w:r>
    </w:p>
    <w:p w14:paraId="4D89778A" w14:textId="77777777" w:rsidR="005314C1" w:rsidRPr="004038D0" w:rsidRDefault="005314C1" w:rsidP="005314C1">
      <w:pPr>
        <w:ind w:firstLine="567"/>
        <w:jc w:val="both"/>
        <w:rPr>
          <w:rFonts w:eastAsiaTheme="minorHAnsi"/>
          <w:iCs/>
          <w:sz w:val="26"/>
          <w:szCs w:val="26"/>
          <w:lang w:eastAsia="en-US"/>
        </w:rPr>
      </w:pPr>
      <w:r w:rsidRPr="004038D0">
        <w:rPr>
          <w:rFonts w:eastAsiaTheme="minorHAnsi"/>
          <w:iCs/>
          <w:sz w:val="26"/>
          <w:szCs w:val="26"/>
          <w:lang w:eastAsia="en-US"/>
        </w:rPr>
        <w:t>Потребителями теплоснабжения указанной котельной являются 2 социальных объекта (образовательные учреждения).</w:t>
      </w:r>
    </w:p>
    <w:p w14:paraId="2DBBBF14" w14:textId="77777777" w:rsidR="005314C1" w:rsidRPr="004038D0" w:rsidRDefault="005314C1" w:rsidP="005314C1">
      <w:pPr>
        <w:ind w:firstLine="567"/>
        <w:jc w:val="both"/>
        <w:rPr>
          <w:b/>
          <w:bCs/>
          <w:color w:val="0D0D0D" w:themeColor="text1" w:themeTint="F2"/>
          <w:sz w:val="26"/>
          <w:szCs w:val="26"/>
        </w:rPr>
      </w:pPr>
      <w:r w:rsidRPr="004038D0">
        <w:rPr>
          <w:b/>
          <w:bCs/>
          <w:color w:val="0D0D0D" w:themeColor="text1" w:themeTint="F2"/>
          <w:sz w:val="26"/>
          <w:szCs w:val="26"/>
        </w:rPr>
        <w:t>Котельная «Донское»</w:t>
      </w:r>
    </w:p>
    <w:p w14:paraId="169E22DB" w14:textId="77777777" w:rsidR="005314C1" w:rsidRPr="004038D0" w:rsidRDefault="005314C1" w:rsidP="005314C1">
      <w:pPr>
        <w:ind w:firstLine="567"/>
        <w:jc w:val="both"/>
        <w:rPr>
          <w:rFonts w:eastAsiaTheme="minorHAnsi"/>
          <w:iCs/>
          <w:sz w:val="26"/>
          <w:szCs w:val="26"/>
          <w:lang w:eastAsia="en-US"/>
        </w:rPr>
      </w:pPr>
      <w:r w:rsidRPr="004038D0">
        <w:rPr>
          <w:rFonts w:eastAsiaTheme="minorHAnsi"/>
          <w:iCs/>
          <w:sz w:val="26"/>
          <w:szCs w:val="26"/>
          <w:lang w:eastAsia="en-US"/>
        </w:rPr>
        <w:t>Установленная мощность котельной составляет 5,16 Гкал/ч. В качестве основного топлива используется природный газ, резервного – дизельное топливо. В качестве теплоносителя используется вода. Источником водоснабжения является центральный водопровод. Котельная введена в эксплуатацию в 2012 году.</w:t>
      </w:r>
    </w:p>
    <w:p w14:paraId="4BABF510" w14:textId="77777777" w:rsidR="005314C1" w:rsidRPr="004038D0" w:rsidRDefault="005314C1" w:rsidP="005314C1">
      <w:pPr>
        <w:ind w:firstLine="567"/>
        <w:jc w:val="both"/>
        <w:rPr>
          <w:rFonts w:eastAsiaTheme="minorHAnsi"/>
          <w:iCs/>
          <w:sz w:val="26"/>
          <w:szCs w:val="26"/>
          <w:lang w:eastAsia="en-US"/>
        </w:rPr>
      </w:pPr>
      <w:r w:rsidRPr="004038D0">
        <w:rPr>
          <w:rFonts w:eastAsiaTheme="minorHAnsi"/>
          <w:iCs/>
          <w:sz w:val="26"/>
          <w:szCs w:val="26"/>
          <w:lang w:eastAsia="en-US"/>
        </w:rPr>
        <w:t>Потребителями теплоснабжения указанной котельной являются 13 жилых домов и 2 социальных объекта.</w:t>
      </w:r>
    </w:p>
    <w:p w14:paraId="1EE547EC" w14:textId="77777777" w:rsidR="005314C1" w:rsidRPr="004038D0" w:rsidRDefault="005314C1" w:rsidP="005314C1">
      <w:pPr>
        <w:ind w:firstLine="567"/>
        <w:jc w:val="both"/>
        <w:rPr>
          <w:b/>
          <w:bCs/>
          <w:color w:val="0D0D0D" w:themeColor="text1" w:themeTint="F2"/>
          <w:sz w:val="26"/>
          <w:szCs w:val="26"/>
        </w:rPr>
      </w:pPr>
      <w:r w:rsidRPr="004038D0">
        <w:rPr>
          <w:b/>
          <w:bCs/>
          <w:color w:val="0D0D0D" w:themeColor="text1" w:themeTint="F2"/>
          <w:sz w:val="26"/>
          <w:szCs w:val="26"/>
        </w:rPr>
        <w:t>Котельная «Филино»</w:t>
      </w:r>
    </w:p>
    <w:p w14:paraId="5D04EBCB" w14:textId="77777777" w:rsidR="005314C1" w:rsidRPr="004038D0" w:rsidRDefault="005314C1" w:rsidP="005314C1">
      <w:pPr>
        <w:ind w:firstLine="567"/>
        <w:jc w:val="both"/>
        <w:rPr>
          <w:rFonts w:eastAsiaTheme="minorHAnsi"/>
          <w:iCs/>
          <w:sz w:val="26"/>
          <w:szCs w:val="26"/>
          <w:lang w:eastAsia="en-US"/>
        </w:rPr>
      </w:pPr>
      <w:r w:rsidRPr="004038D0">
        <w:rPr>
          <w:rFonts w:eastAsiaTheme="minorHAnsi"/>
          <w:iCs/>
          <w:sz w:val="26"/>
          <w:szCs w:val="26"/>
          <w:lang w:eastAsia="en-US"/>
        </w:rPr>
        <w:t>Установленная мощность котельной составляет 0,102 Гкал/ч. В качестве топлива используется каменный уголь, в качестве теплоносителя – вода. Источником водоснабжения является центральный водопровод. Котельная введена в эксплуатацию в 1976 году.</w:t>
      </w:r>
    </w:p>
    <w:p w14:paraId="20D6BA64" w14:textId="77777777" w:rsidR="005314C1" w:rsidRPr="004038D0" w:rsidRDefault="005314C1" w:rsidP="005314C1">
      <w:pPr>
        <w:ind w:firstLine="567"/>
        <w:jc w:val="both"/>
        <w:rPr>
          <w:rFonts w:eastAsiaTheme="minorHAnsi"/>
          <w:iCs/>
          <w:sz w:val="26"/>
          <w:szCs w:val="26"/>
          <w:lang w:eastAsia="en-US"/>
        </w:rPr>
      </w:pPr>
      <w:r w:rsidRPr="004038D0">
        <w:rPr>
          <w:rFonts w:eastAsiaTheme="minorHAnsi"/>
          <w:iCs/>
          <w:sz w:val="26"/>
          <w:szCs w:val="26"/>
          <w:lang w:eastAsia="en-US"/>
        </w:rPr>
        <w:t>Потребителями теплоснабжения указанной котельной являются 3 жилых дома.</w:t>
      </w:r>
    </w:p>
    <w:p w14:paraId="68B95A87" w14:textId="77777777" w:rsidR="005314C1" w:rsidRPr="00F725B3" w:rsidRDefault="005314C1" w:rsidP="005314C1">
      <w:pPr>
        <w:ind w:firstLine="720"/>
        <w:jc w:val="both"/>
        <w:rPr>
          <w:rFonts w:eastAsiaTheme="minorHAnsi"/>
          <w:i/>
          <w:iCs/>
          <w:sz w:val="26"/>
          <w:szCs w:val="26"/>
          <w:lang w:eastAsia="en-US"/>
        </w:rPr>
      </w:pPr>
    </w:p>
    <w:p w14:paraId="29D2E2D5" w14:textId="77777777" w:rsidR="005314C1" w:rsidRPr="00F725B3" w:rsidRDefault="005314C1" w:rsidP="005314C1">
      <w:pPr>
        <w:ind w:firstLine="720"/>
        <w:jc w:val="both"/>
        <w:rPr>
          <w:rFonts w:eastAsiaTheme="minorHAnsi"/>
          <w:iCs/>
          <w:sz w:val="26"/>
          <w:szCs w:val="26"/>
          <w:lang w:eastAsia="en-US"/>
        </w:rPr>
      </w:pPr>
      <w:r w:rsidRPr="00F725B3">
        <w:rPr>
          <w:rFonts w:eastAsiaTheme="minorHAnsi"/>
          <w:iCs/>
          <w:sz w:val="26"/>
          <w:szCs w:val="26"/>
          <w:lang w:eastAsia="en-US"/>
        </w:rPr>
        <w:t>Основной задачей регулирования отпуска тепловой энергии в системах теплоснабжения является поддержание заданной температуры воздуха в отапливаемых помещениях при изменяющихся в течение отопительного периода внешних климатических условий и заданной температуры горячей воды, поступающей в системе горячего водоснабжения, при изменяющемся в течение суток расходе этой воды.</w:t>
      </w:r>
    </w:p>
    <w:p w14:paraId="1A54CD8A" w14:textId="77777777" w:rsidR="005314C1" w:rsidRPr="00541631" w:rsidRDefault="005314C1" w:rsidP="005314C1">
      <w:pPr>
        <w:tabs>
          <w:tab w:val="left" w:pos="993"/>
        </w:tabs>
        <w:ind w:firstLine="720"/>
        <w:jc w:val="both"/>
        <w:rPr>
          <w:rFonts w:eastAsiaTheme="minorHAnsi"/>
          <w:iCs/>
          <w:sz w:val="26"/>
          <w:szCs w:val="26"/>
          <w:lang w:eastAsia="en-US"/>
        </w:rPr>
      </w:pPr>
      <w:r w:rsidRPr="00F725B3">
        <w:rPr>
          <w:rFonts w:eastAsiaTheme="minorHAnsi"/>
          <w:iCs/>
          <w:sz w:val="26"/>
          <w:szCs w:val="26"/>
          <w:lang w:eastAsia="en-US"/>
        </w:rPr>
        <w:t xml:space="preserve">При продолжительной эксплуатации оборудования происходит существенное </w:t>
      </w:r>
      <w:r w:rsidRPr="00541631">
        <w:rPr>
          <w:rFonts w:eastAsiaTheme="minorHAnsi"/>
          <w:iCs/>
          <w:sz w:val="26"/>
          <w:szCs w:val="26"/>
          <w:lang w:eastAsia="en-US"/>
        </w:rPr>
        <w:t>снижение рабочих характеристик, увеличивается износ узлов и деталей оборудования, снижается энергоэффективность, увеличивается вероятность отказа оборудования в результате аварии.</w:t>
      </w:r>
    </w:p>
    <w:p w14:paraId="425DD789" w14:textId="77777777" w:rsidR="005314C1" w:rsidRPr="00541631" w:rsidRDefault="005314C1" w:rsidP="005314C1">
      <w:pPr>
        <w:tabs>
          <w:tab w:val="left" w:pos="993"/>
        </w:tabs>
        <w:ind w:firstLine="720"/>
        <w:jc w:val="both"/>
        <w:rPr>
          <w:rFonts w:eastAsiaTheme="minorHAnsi"/>
          <w:iCs/>
          <w:sz w:val="26"/>
          <w:szCs w:val="26"/>
          <w:lang w:eastAsia="en-US"/>
        </w:rPr>
      </w:pPr>
      <w:r w:rsidRPr="00541631">
        <w:rPr>
          <w:rFonts w:eastAsiaTheme="minorHAnsi"/>
          <w:iCs/>
          <w:sz w:val="26"/>
          <w:szCs w:val="26"/>
          <w:lang w:eastAsia="en-US"/>
        </w:rPr>
        <w:t>Главными проблемами качественного теплоснабжения в муниципальном образовании «Светлогорский городской округ» являются:</w:t>
      </w:r>
    </w:p>
    <w:p w14:paraId="252289A6" w14:textId="77777777" w:rsidR="005314C1" w:rsidRPr="00541631" w:rsidRDefault="005314C1" w:rsidP="005314C1">
      <w:pPr>
        <w:pStyle w:val="afc"/>
        <w:numPr>
          <w:ilvl w:val="0"/>
          <w:numId w:val="14"/>
        </w:numPr>
        <w:tabs>
          <w:tab w:val="left" w:pos="993"/>
        </w:tabs>
        <w:spacing w:line="276" w:lineRule="auto"/>
        <w:ind w:left="0" w:firstLine="720"/>
        <w:jc w:val="both"/>
        <w:rPr>
          <w:rFonts w:eastAsiaTheme="minorHAnsi"/>
          <w:iCs/>
          <w:sz w:val="26"/>
          <w:szCs w:val="26"/>
        </w:rPr>
      </w:pPr>
      <w:r w:rsidRPr="00541631">
        <w:rPr>
          <w:rFonts w:eastAsiaTheme="minorHAnsi"/>
          <w:iCs/>
          <w:sz w:val="26"/>
          <w:szCs w:val="26"/>
        </w:rPr>
        <w:t>высокий процент износа ряда основного и вспомогательного оборудования;</w:t>
      </w:r>
    </w:p>
    <w:p w14:paraId="390767D7" w14:textId="77777777" w:rsidR="005314C1" w:rsidRPr="00541631" w:rsidRDefault="005314C1" w:rsidP="005314C1">
      <w:pPr>
        <w:pStyle w:val="afc"/>
        <w:numPr>
          <w:ilvl w:val="0"/>
          <w:numId w:val="14"/>
        </w:numPr>
        <w:tabs>
          <w:tab w:val="left" w:pos="993"/>
        </w:tabs>
        <w:spacing w:line="276" w:lineRule="auto"/>
        <w:ind w:left="0" w:firstLine="720"/>
        <w:jc w:val="both"/>
        <w:rPr>
          <w:rFonts w:eastAsiaTheme="minorHAnsi"/>
          <w:iCs/>
          <w:sz w:val="26"/>
          <w:szCs w:val="26"/>
        </w:rPr>
      </w:pPr>
      <w:r w:rsidRPr="00541631">
        <w:rPr>
          <w:rFonts w:eastAsiaTheme="minorHAnsi"/>
          <w:iCs/>
          <w:sz w:val="26"/>
          <w:szCs w:val="26"/>
        </w:rPr>
        <w:lastRenderedPageBreak/>
        <w:t>высокий процент износа тепловых сетей.</w:t>
      </w:r>
    </w:p>
    <w:p w14:paraId="0541E2A8" w14:textId="77777777" w:rsidR="005314C1" w:rsidRPr="008F368B" w:rsidRDefault="005314C1" w:rsidP="005314C1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6"/>
          <w:szCs w:val="26"/>
          <w:highlight w:val="yellow"/>
          <w:lang w:eastAsia="en-US"/>
        </w:rPr>
      </w:pPr>
    </w:p>
    <w:p w14:paraId="78473D1B" w14:textId="76C1D980" w:rsidR="005314C1" w:rsidRPr="008F368B" w:rsidRDefault="005314C1" w:rsidP="005314C1">
      <w:pPr>
        <w:ind w:firstLine="720"/>
        <w:jc w:val="both"/>
        <w:rPr>
          <w:rFonts w:eastAsiaTheme="minorHAnsi"/>
          <w:i/>
          <w:iCs/>
          <w:sz w:val="26"/>
          <w:szCs w:val="26"/>
          <w:lang w:eastAsia="en-US"/>
        </w:rPr>
      </w:pPr>
      <w:r w:rsidRPr="008F368B">
        <w:rPr>
          <w:rFonts w:eastAsiaTheme="minorHAnsi"/>
          <w:i/>
          <w:iCs/>
          <w:sz w:val="26"/>
          <w:szCs w:val="26"/>
          <w:lang w:eastAsia="en-US"/>
        </w:rPr>
        <w:t>Водоснабжение</w:t>
      </w:r>
    </w:p>
    <w:p w14:paraId="60002559" w14:textId="77777777" w:rsidR="005314C1" w:rsidRPr="008F368B" w:rsidRDefault="005314C1" w:rsidP="005314C1">
      <w:pPr>
        <w:ind w:firstLine="709"/>
        <w:jc w:val="both"/>
        <w:rPr>
          <w:bCs/>
          <w:color w:val="0D0D0D" w:themeColor="text1" w:themeTint="F2"/>
          <w:sz w:val="26"/>
          <w:szCs w:val="26"/>
        </w:rPr>
      </w:pPr>
      <w:r w:rsidRPr="008F368B">
        <w:rPr>
          <w:bCs/>
          <w:color w:val="0D0D0D" w:themeColor="text1" w:themeTint="F2"/>
          <w:sz w:val="26"/>
          <w:szCs w:val="26"/>
        </w:rPr>
        <w:t>С 01.01.2022 г. в соответствии с законом Калининградской области от 28.06.2018 № 187 «О перераспределении отдельных полномочий в сфере водоснабжения и водоотведения между органами государственной власти и органами местного самоуправления муниципальных образований Калининградской области» полномочия в сфере водоснабжения переданы на региональный уровень.</w:t>
      </w:r>
    </w:p>
    <w:p w14:paraId="00A5C0F2" w14:textId="77777777" w:rsidR="005314C1" w:rsidRPr="008F368B" w:rsidRDefault="005314C1" w:rsidP="005314C1">
      <w:pPr>
        <w:ind w:firstLine="709"/>
        <w:jc w:val="both"/>
        <w:rPr>
          <w:sz w:val="26"/>
          <w:szCs w:val="26"/>
        </w:rPr>
      </w:pPr>
      <w:r w:rsidRPr="008F368B">
        <w:rPr>
          <w:bCs/>
          <w:color w:val="0D0D0D" w:themeColor="text1" w:themeTint="F2"/>
          <w:sz w:val="26"/>
          <w:szCs w:val="26"/>
        </w:rPr>
        <w:t xml:space="preserve">Обеспечение водоснабжения в границах Светлогорского округа осуществляется </w:t>
      </w:r>
      <w:r w:rsidRPr="008F368B">
        <w:rPr>
          <w:color w:val="0D0D0D" w:themeColor="text1" w:themeTint="F2"/>
          <w:sz w:val="26"/>
          <w:szCs w:val="26"/>
        </w:rPr>
        <w:t>Государственным предприятием Калининградской области «Водоканал».</w:t>
      </w:r>
      <w:r w:rsidRPr="008F368B">
        <w:rPr>
          <w:sz w:val="26"/>
          <w:szCs w:val="26"/>
        </w:rPr>
        <w:t xml:space="preserve"> </w:t>
      </w:r>
    </w:p>
    <w:p w14:paraId="71E7AFD2" w14:textId="77777777" w:rsidR="005314C1" w:rsidRPr="008F368B" w:rsidRDefault="005314C1" w:rsidP="005314C1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8F368B">
        <w:rPr>
          <w:sz w:val="26"/>
          <w:szCs w:val="26"/>
        </w:rPr>
        <w:t>Весь объем воды питьевого качества на территории Светлогорского городского округа поступают от подземных источников водоснабжения (артезианские скважины).</w:t>
      </w:r>
      <w:r w:rsidRPr="008F368B">
        <w:rPr>
          <w:color w:val="0D0D0D" w:themeColor="text1" w:themeTint="F2"/>
          <w:sz w:val="26"/>
          <w:szCs w:val="26"/>
        </w:rPr>
        <w:t xml:space="preserve"> </w:t>
      </w:r>
      <w:r w:rsidRPr="008F368B">
        <w:rPr>
          <w:sz w:val="26"/>
          <w:szCs w:val="26"/>
        </w:rPr>
        <w:t>Всего на территории Светлогорского городского округа находится 31 артезианская скважина.</w:t>
      </w:r>
    </w:p>
    <w:p w14:paraId="6050F610" w14:textId="77777777" w:rsidR="005314C1" w:rsidRPr="008F368B" w:rsidRDefault="005314C1" w:rsidP="005314C1">
      <w:pPr>
        <w:ind w:firstLine="709"/>
        <w:jc w:val="both"/>
        <w:rPr>
          <w:sz w:val="26"/>
          <w:szCs w:val="26"/>
        </w:rPr>
      </w:pPr>
      <w:r w:rsidRPr="008F368B">
        <w:rPr>
          <w:sz w:val="26"/>
          <w:szCs w:val="26"/>
        </w:rPr>
        <w:t>В административных границах Светлогорского городского округа централизованная система водоснабжения отсутствует в 2 населенных пунктах: п. Маяк и п. Молодогвардейское. Отсутствие централизованных систем в данных населенных пунктах объясняется удаленностью населенных пунктов от магистральных водопроводов, высокой стоимостью строительства сетей водопровода, малой плотностью застройки. Жители указанных населенных пунктов пользуются индивидуальными источниками водоснабжения (колодцы).</w:t>
      </w:r>
    </w:p>
    <w:p w14:paraId="1CFCA30C" w14:textId="77777777" w:rsidR="005314C1" w:rsidRPr="008F368B" w:rsidRDefault="005314C1" w:rsidP="005314C1">
      <w:pPr>
        <w:ind w:firstLine="709"/>
        <w:jc w:val="both"/>
        <w:rPr>
          <w:sz w:val="26"/>
          <w:szCs w:val="26"/>
        </w:rPr>
      </w:pPr>
      <w:r w:rsidRPr="008F368B">
        <w:rPr>
          <w:sz w:val="26"/>
          <w:szCs w:val="26"/>
        </w:rPr>
        <w:t>Проблемами системы водоснабжения на территории муниципального образования «Светлогорский городской округ» являются:</w:t>
      </w:r>
    </w:p>
    <w:p w14:paraId="2307D808" w14:textId="77777777" w:rsidR="005314C1" w:rsidRPr="008F368B" w:rsidRDefault="005314C1" w:rsidP="005314C1">
      <w:pPr>
        <w:ind w:firstLine="709"/>
        <w:jc w:val="both"/>
        <w:rPr>
          <w:sz w:val="26"/>
          <w:szCs w:val="26"/>
        </w:rPr>
      </w:pPr>
      <w:r w:rsidRPr="008F368B">
        <w:rPr>
          <w:sz w:val="26"/>
          <w:szCs w:val="26"/>
        </w:rPr>
        <w:t>1. Высокий износ объектов системы водоснабжения.</w:t>
      </w:r>
    </w:p>
    <w:p w14:paraId="7EF7681F" w14:textId="77777777" w:rsidR="005314C1" w:rsidRPr="008F368B" w:rsidRDefault="005314C1" w:rsidP="005314C1">
      <w:pPr>
        <w:ind w:firstLine="709"/>
        <w:jc w:val="both"/>
        <w:rPr>
          <w:sz w:val="26"/>
          <w:szCs w:val="26"/>
        </w:rPr>
      </w:pPr>
      <w:r w:rsidRPr="008F368B">
        <w:rPr>
          <w:sz w:val="26"/>
          <w:szCs w:val="26"/>
        </w:rPr>
        <w:t>2. В летний период наблюдается дефицит воды у потребителей.</w:t>
      </w:r>
    </w:p>
    <w:p w14:paraId="74625675" w14:textId="77777777" w:rsidR="005314C1" w:rsidRPr="008F368B" w:rsidRDefault="005314C1" w:rsidP="005314C1">
      <w:pPr>
        <w:ind w:firstLine="709"/>
        <w:jc w:val="both"/>
        <w:rPr>
          <w:sz w:val="26"/>
          <w:szCs w:val="26"/>
        </w:rPr>
      </w:pPr>
      <w:r w:rsidRPr="008F368B">
        <w:rPr>
          <w:sz w:val="26"/>
          <w:szCs w:val="26"/>
        </w:rPr>
        <w:t xml:space="preserve">3. </w:t>
      </w:r>
      <w:r w:rsidRPr="008F368B">
        <w:rPr>
          <w:color w:val="000000"/>
          <w:sz w:val="26"/>
          <w:szCs w:val="26"/>
        </w:rPr>
        <w:t>Несоответствие подаваемой воды в сеть нормативным показателям качества воды.</w:t>
      </w:r>
    </w:p>
    <w:p w14:paraId="7B9BC79A" w14:textId="77777777" w:rsidR="005314C1" w:rsidRPr="008F368B" w:rsidRDefault="005314C1" w:rsidP="005314C1">
      <w:pPr>
        <w:ind w:firstLine="709"/>
        <w:jc w:val="both"/>
        <w:rPr>
          <w:sz w:val="26"/>
          <w:szCs w:val="26"/>
        </w:rPr>
      </w:pPr>
      <w:r w:rsidRPr="008F368B">
        <w:rPr>
          <w:sz w:val="26"/>
          <w:szCs w:val="26"/>
        </w:rPr>
        <w:t>Основными направлениями развития централизованных систем водоснабжения Светлогорского городского округа являются:</w:t>
      </w:r>
    </w:p>
    <w:p w14:paraId="22455DF3" w14:textId="77777777" w:rsidR="005314C1" w:rsidRPr="008F368B" w:rsidRDefault="005314C1" w:rsidP="005314C1">
      <w:pPr>
        <w:pStyle w:val="afc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8F368B">
        <w:rPr>
          <w:sz w:val="26"/>
          <w:szCs w:val="26"/>
        </w:rPr>
        <w:t>охрана здоровья населения и улучшения качества жизни населения путем обеспечения бесперебойного и качественного водоснабжения;</w:t>
      </w:r>
    </w:p>
    <w:p w14:paraId="5A32089F" w14:textId="77777777" w:rsidR="005314C1" w:rsidRPr="008F368B" w:rsidRDefault="005314C1" w:rsidP="005314C1">
      <w:pPr>
        <w:pStyle w:val="afc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8F368B">
        <w:rPr>
          <w:sz w:val="26"/>
          <w:szCs w:val="26"/>
        </w:rPr>
        <w:t>повышение энергетической эффективности путем экономного потребления воды и снижение энергоемкости процесса транспортировки воды;</w:t>
      </w:r>
    </w:p>
    <w:p w14:paraId="4C819154" w14:textId="77777777" w:rsidR="005314C1" w:rsidRPr="008F368B" w:rsidRDefault="005314C1" w:rsidP="005314C1">
      <w:pPr>
        <w:pStyle w:val="afc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8F368B">
        <w:rPr>
          <w:sz w:val="26"/>
          <w:szCs w:val="26"/>
        </w:rPr>
        <w:t>обеспечение доступности водоснабжения и водоотведения для абонентов за счет повышения эффективности деятельности организаций, осуществляющих горячее водоснабжение, холодное водоснабжение и водоотведение;</w:t>
      </w:r>
    </w:p>
    <w:p w14:paraId="21B12DFE" w14:textId="77777777" w:rsidR="005314C1" w:rsidRPr="008F368B" w:rsidRDefault="005314C1" w:rsidP="005314C1">
      <w:pPr>
        <w:pStyle w:val="afc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8F368B">
        <w:rPr>
          <w:sz w:val="26"/>
          <w:szCs w:val="26"/>
        </w:rPr>
        <w:t>обеспечение абонентов водой питьевого качества в необходимом количестве;</w:t>
      </w:r>
    </w:p>
    <w:p w14:paraId="253E2106" w14:textId="77777777" w:rsidR="005314C1" w:rsidRPr="008F368B" w:rsidRDefault="005314C1" w:rsidP="005314C1">
      <w:pPr>
        <w:pStyle w:val="afc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8F368B">
        <w:rPr>
          <w:sz w:val="26"/>
          <w:szCs w:val="26"/>
        </w:rPr>
        <w:t>организация централизованного водоснабжения на территориях, где оно отсутствует;</w:t>
      </w:r>
    </w:p>
    <w:p w14:paraId="5B859C0D" w14:textId="77777777" w:rsidR="005314C1" w:rsidRPr="008F368B" w:rsidRDefault="005314C1" w:rsidP="005314C1">
      <w:pPr>
        <w:pStyle w:val="afc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8F368B">
        <w:rPr>
          <w:sz w:val="26"/>
          <w:szCs w:val="26"/>
        </w:rPr>
        <w:t>внедрение безопасных и эффективных технологий в процессе водоподготовки.</w:t>
      </w:r>
    </w:p>
    <w:p w14:paraId="2FC07365" w14:textId="302D9F75" w:rsidR="005314C1" w:rsidRPr="008F368B" w:rsidRDefault="005314C1" w:rsidP="005314C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F368B">
        <w:rPr>
          <w:color w:val="000000"/>
          <w:sz w:val="26"/>
          <w:szCs w:val="26"/>
        </w:rPr>
        <w:t xml:space="preserve">Для решения указанных проблем Генеральным планом муниципального образования «Светлогорский городской округ» предусмотрены мероприятия по строительству сетей водоснабжения станций водоподготовки, водопроводных насосных станций, резервуаров чистой воды, а также по реконструкции существующих водопроводных сетей и </w:t>
      </w:r>
      <w:r w:rsidR="00E07C1E" w:rsidRPr="008F368B">
        <w:rPr>
          <w:color w:val="000000"/>
          <w:sz w:val="26"/>
          <w:szCs w:val="26"/>
        </w:rPr>
        <w:t>водопроводных нас</w:t>
      </w:r>
      <w:r w:rsidR="00E07C1E" w:rsidRPr="008F368B">
        <w:rPr>
          <w:sz w:val="26"/>
          <w:szCs w:val="26"/>
        </w:rPr>
        <w:t>осных станций,</w:t>
      </w:r>
      <w:r w:rsidRPr="008F368B">
        <w:rPr>
          <w:color w:val="000000"/>
          <w:sz w:val="26"/>
          <w:szCs w:val="26"/>
        </w:rPr>
        <w:t xml:space="preserve"> которые будут реализованы ресурсоснабжающей организацией</w:t>
      </w:r>
      <w:r w:rsidRPr="008F368B">
        <w:rPr>
          <w:sz w:val="26"/>
          <w:szCs w:val="26"/>
        </w:rPr>
        <w:t xml:space="preserve"> (ГП КО «Водоканал»). </w:t>
      </w:r>
    </w:p>
    <w:p w14:paraId="0517A6E9" w14:textId="77777777" w:rsidR="005314C1" w:rsidRPr="008F368B" w:rsidRDefault="005314C1" w:rsidP="005314C1">
      <w:pPr>
        <w:ind w:firstLine="720"/>
        <w:jc w:val="both"/>
        <w:rPr>
          <w:rFonts w:eastAsiaTheme="minorHAnsi"/>
          <w:i/>
          <w:iCs/>
          <w:sz w:val="26"/>
          <w:szCs w:val="26"/>
          <w:lang w:eastAsia="en-US"/>
        </w:rPr>
      </w:pPr>
      <w:r w:rsidRPr="008F368B">
        <w:rPr>
          <w:rFonts w:eastAsiaTheme="minorHAnsi"/>
          <w:bCs/>
          <w:sz w:val="26"/>
          <w:szCs w:val="26"/>
          <w:lang w:eastAsia="en-US"/>
        </w:rPr>
        <w:t xml:space="preserve">Ежегодно в рамках муниципальной программы «Энергосбережение и повышение энергетической эффективности», реализуется мероприятие «Обеспечение рационального использования энергетических ресурсов </w:t>
      </w:r>
      <w:r w:rsidRPr="008F368B">
        <w:rPr>
          <w:rFonts w:eastAsiaTheme="minorHAnsi"/>
          <w:bCs/>
          <w:sz w:val="26"/>
          <w:szCs w:val="26"/>
          <w:lang w:eastAsia="en-US"/>
        </w:rPr>
        <w:lastRenderedPageBreak/>
        <w:t>(водоснабжение) за счет реализации мероприятий» (ремонт труб водоснабжения и водоотведения, замена приборов учёта холодной воды, замена сантехнического оборудования в муниципальных учреждениях).</w:t>
      </w:r>
    </w:p>
    <w:p w14:paraId="776AFB7A" w14:textId="77777777" w:rsidR="005314C1" w:rsidRPr="008F368B" w:rsidRDefault="005314C1" w:rsidP="005314C1">
      <w:pPr>
        <w:ind w:firstLine="720"/>
        <w:jc w:val="both"/>
        <w:rPr>
          <w:rFonts w:eastAsiaTheme="minorHAnsi"/>
          <w:i/>
          <w:iCs/>
          <w:sz w:val="26"/>
          <w:szCs w:val="26"/>
          <w:lang w:eastAsia="en-US"/>
        </w:rPr>
      </w:pPr>
    </w:p>
    <w:p w14:paraId="5E3E786C" w14:textId="77777777" w:rsidR="005314C1" w:rsidRPr="008F368B" w:rsidRDefault="005314C1" w:rsidP="005314C1">
      <w:pPr>
        <w:ind w:firstLine="720"/>
        <w:jc w:val="both"/>
        <w:rPr>
          <w:rFonts w:eastAsiaTheme="minorHAnsi"/>
          <w:i/>
          <w:iCs/>
          <w:sz w:val="26"/>
          <w:szCs w:val="26"/>
          <w:lang w:eastAsia="en-US"/>
        </w:rPr>
      </w:pPr>
      <w:r w:rsidRPr="008F368B">
        <w:rPr>
          <w:rFonts w:eastAsiaTheme="minorHAnsi"/>
          <w:i/>
          <w:iCs/>
          <w:sz w:val="26"/>
          <w:szCs w:val="26"/>
          <w:lang w:eastAsia="en-US"/>
        </w:rPr>
        <w:t xml:space="preserve"> Водоотведение</w:t>
      </w:r>
    </w:p>
    <w:p w14:paraId="1D9E9FE1" w14:textId="29E9C887" w:rsidR="005314C1" w:rsidRPr="008F368B" w:rsidRDefault="005314C1" w:rsidP="005314C1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8F368B">
        <w:rPr>
          <w:bCs/>
          <w:color w:val="0D0D0D" w:themeColor="text1" w:themeTint="F2"/>
          <w:sz w:val="26"/>
          <w:szCs w:val="26"/>
        </w:rPr>
        <w:t xml:space="preserve">С 01.01.2022 в соответствии с законом Калининградской области от 28.06.2018 № 187 «О перераспределении отдельных полномочий в сфере водоснабжения и водоотведения между органами государственной власти и органами местного самоуправления муниципальных образований Калининградской области» полномочия в сфере водоотведения (в части </w:t>
      </w:r>
      <w:r w:rsidRPr="008F368B">
        <w:rPr>
          <w:color w:val="0D0D0D" w:themeColor="text1" w:themeTint="F2"/>
          <w:sz w:val="26"/>
          <w:szCs w:val="26"/>
        </w:rPr>
        <w:t>хозяйственно-бытовой канализации) переданы на региональный уровень.</w:t>
      </w:r>
    </w:p>
    <w:p w14:paraId="696829A4" w14:textId="77777777" w:rsidR="005314C1" w:rsidRPr="008F368B" w:rsidRDefault="005314C1" w:rsidP="005314C1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8F368B">
        <w:rPr>
          <w:color w:val="0D0D0D" w:themeColor="text1" w:themeTint="F2"/>
          <w:sz w:val="26"/>
          <w:szCs w:val="26"/>
        </w:rPr>
        <w:t>Обеспечение водоотведения (в части хозяйственно-бытовой канализации)  в границах Светлогорского округа осуществляется Акционерным обществом «Объединенные канализационно-водопроводные очистные сооружения курортной группы городов» (АО «ОКОС») и Государственным предприятием Калининградской области «Водоканал» (в п. Донское).</w:t>
      </w:r>
    </w:p>
    <w:p w14:paraId="5C126D8A" w14:textId="77777777" w:rsidR="005314C1" w:rsidRPr="008F368B" w:rsidRDefault="005314C1" w:rsidP="005314C1">
      <w:pPr>
        <w:ind w:firstLine="709"/>
        <w:jc w:val="both"/>
        <w:rPr>
          <w:sz w:val="26"/>
          <w:szCs w:val="26"/>
        </w:rPr>
      </w:pPr>
      <w:r w:rsidRPr="008F368B">
        <w:rPr>
          <w:sz w:val="26"/>
          <w:szCs w:val="26"/>
        </w:rPr>
        <w:t>В границах г. Светлогорска на территориях, охваченных индивидуальной жилой застройкой и садово-огородническими объединениями, система водоотведения частично отсутствует. В административных границах Светлогорского городского округа централизованная система водоотведения отсутствует в п. Молодогвардейское, п. Маяк, п. Марьинское.</w:t>
      </w:r>
    </w:p>
    <w:p w14:paraId="4A0135BA" w14:textId="77777777" w:rsidR="005314C1" w:rsidRDefault="005314C1" w:rsidP="005314C1">
      <w:pPr>
        <w:ind w:firstLine="709"/>
        <w:jc w:val="both"/>
        <w:rPr>
          <w:sz w:val="26"/>
          <w:szCs w:val="26"/>
        </w:rPr>
      </w:pPr>
      <w:r w:rsidRPr="008F368B">
        <w:rPr>
          <w:sz w:val="26"/>
          <w:szCs w:val="26"/>
        </w:rPr>
        <w:t>Главной проблемой водоотведения в Светлогорском городском округе является износ сетей и оборудования КНС. Физический износ названных объектов составляет примерно 80%. Следствием этого является низкая надежность работы систем и высокая угроза возникновения аварий.</w:t>
      </w:r>
    </w:p>
    <w:p w14:paraId="430738A8" w14:textId="77777777" w:rsidR="008A118D" w:rsidRDefault="008A118D" w:rsidP="008A118D">
      <w:pPr>
        <w:tabs>
          <w:tab w:val="left" w:pos="284"/>
          <w:tab w:val="left" w:pos="1276"/>
        </w:tabs>
        <w:ind w:firstLine="709"/>
        <w:jc w:val="both"/>
        <w:rPr>
          <w:color w:val="0D0D0D" w:themeColor="text1" w:themeTint="F2"/>
          <w:sz w:val="28"/>
          <w:szCs w:val="28"/>
        </w:rPr>
      </w:pPr>
      <w:r w:rsidRPr="001B06C2">
        <w:rPr>
          <w:color w:val="0D0D0D" w:themeColor="text1" w:themeTint="F2"/>
          <w:sz w:val="28"/>
          <w:szCs w:val="28"/>
        </w:rPr>
        <w:t xml:space="preserve">В ходе реализации Программы необходимо решение следующих вопросов: </w:t>
      </w:r>
    </w:p>
    <w:p w14:paraId="071567CA" w14:textId="77777777" w:rsidR="008A118D" w:rsidRPr="001B06C2" w:rsidRDefault="008A118D" w:rsidP="008A118D">
      <w:pPr>
        <w:tabs>
          <w:tab w:val="left" w:pos="284"/>
          <w:tab w:val="left" w:pos="1276"/>
        </w:tabs>
        <w:ind w:firstLine="709"/>
        <w:jc w:val="both"/>
        <w:rPr>
          <w:color w:val="0D0D0D" w:themeColor="text1" w:themeTint="F2"/>
          <w:sz w:val="28"/>
          <w:szCs w:val="28"/>
        </w:rPr>
      </w:pPr>
      <w:r w:rsidRPr="001B06C2">
        <w:rPr>
          <w:color w:val="0D0D0D" w:themeColor="text1" w:themeTint="F2"/>
          <w:sz w:val="28"/>
          <w:szCs w:val="28"/>
        </w:rPr>
        <w:t xml:space="preserve"> - реализация организационных мероприятий по энергосбережению и повышению энергетической эффективности;</w:t>
      </w:r>
    </w:p>
    <w:p w14:paraId="5B3B734B" w14:textId="77777777" w:rsidR="008A118D" w:rsidRPr="001B06C2" w:rsidRDefault="008A118D" w:rsidP="008A118D">
      <w:pPr>
        <w:tabs>
          <w:tab w:val="left" w:pos="284"/>
          <w:tab w:val="left" w:pos="1276"/>
        </w:tabs>
        <w:ind w:firstLine="709"/>
        <w:jc w:val="both"/>
        <w:rPr>
          <w:color w:val="0D0D0D" w:themeColor="text1" w:themeTint="F2"/>
          <w:sz w:val="28"/>
          <w:szCs w:val="28"/>
        </w:rPr>
      </w:pPr>
      <w:r w:rsidRPr="001B06C2">
        <w:rPr>
          <w:color w:val="0D0D0D" w:themeColor="text1" w:themeTint="F2"/>
          <w:sz w:val="28"/>
          <w:szCs w:val="28"/>
        </w:rPr>
        <w:t>- сокращение расходов потребления энергоресурсов на муниципальных объектах;</w:t>
      </w:r>
    </w:p>
    <w:p w14:paraId="12C2E5F5" w14:textId="77777777" w:rsidR="008A118D" w:rsidRPr="001B06C2" w:rsidRDefault="008A118D" w:rsidP="008A118D">
      <w:pPr>
        <w:tabs>
          <w:tab w:val="left" w:pos="284"/>
          <w:tab w:val="left" w:pos="1276"/>
        </w:tabs>
        <w:ind w:firstLine="709"/>
        <w:jc w:val="both"/>
        <w:rPr>
          <w:color w:val="0D0D0D" w:themeColor="text1" w:themeTint="F2"/>
          <w:sz w:val="28"/>
          <w:szCs w:val="28"/>
        </w:rPr>
      </w:pPr>
      <w:r w:rsidRPr="001B06C2">
        <w:rPr>
          <w:color w:val="0D0D0D" w:themeColor="text1" w:themeTint="F2"/>
          <w:sz w:val="28"/>
          <w:szCs w:val="28"/>
        </w:rPr>
        <w:t>- совершенствование системы учёта потребляемых энергетических ресурсов муниципальными объектами;</w:t>
      </w:r>
    </w:p>
    <w:p w14:paraId="59FC9615" w14:textId="77777777" w:rsidR="008A118D" w:rsidRPr="001B06C2" w:rsidRDefault="008A118D" w:rsidP="008A118D">
      <w:pPr>
        <w:tabs>
          <w:tab w:val="left" w:pos="284"/>
          <w:tab w:val="left" w:pos="1276"/>
        </w:tabs>
        <w:ind w:firstLine="709"/>
        <w:jc w:val="both"/>
        <w:rPr>
          <w:color w:val="0D0D0D" w:themeColor="text1" w:themeTint="F2"/>
          <w:sz w:val="28"/>
          <w:szCs w:val="28"/>
        </w:rPr>
      </w:pPr>
      <w:r w:rsidRPr="001B06C2">
        <w:rPr>
          <w:color w:val="0D0D0D" w:themeColor="text1" w:themeTint="F2"/>
          <w:sz w:val="28"/>
          <w:szCs w:val="28"/>
        </w:rPr>
        <w:t>- внедрение энергоэффективных устройств (оборудования и технологий) на муниципальных объектах;</w:t>
      </w:r>
    </w:p>
    <w:p w14:paraId="4A1698AB" w14:textId="77777777" w:rsidR="008A118D" w:rsidRPr="001B06C2" w:rsidRDefault="008A118D" w:rsidP="008A118D">
      <w:pPr>
        <w:tabs>
          <w:tab w:val="left" w:pos="284"/>
          <w:tab w:val="left" w:pos="1276"/>
        </w:tabs>
        <w:ind w:firstLine="709"/>
        <w:jc w:val="both"/>
        <w:rPr>
          <w:color w:val="0D0D0D" w:themeColor="text1" w:themeTint="F2"/>
          <w:sz w:val="28"/>
          <w:szCs w:val="28"/>
        </w:rPr>
      </w:pPr>
      <w:r w:rsidRPr="001B06C2">
        <w:rPr>
          <w:color w:val="0D0D0D" w:themeColor="text1" w:themeTint="F2"/>
          <w:sz w:val="28"/>
          <w:szCs w:val="28"/>
        </w:rPr>
        <w:t>- повышение уровня компетентности работников муниципальных сотрудников в вопросах эффективного использования энергетических ресурсов.</w:t>
      </w:r>
    </w:p>
    <w:p w14:paraId="174AD7ED" w14:textId="77777777" w:rsidR="008A118D" w:rsidRPr="008F368B" w:rsidRDefault="008A118D" w:rsidP="005314C1">
      <w:pPr>
        <w:ind w:firstLine="709"/>
        <w:jc w:val="both"/>
        <w:rPr>
          <w:sz w:val="26"/>
          <w:szCs w:val="26"/>
        </w:rPr>
      </w:pPr>
    </w:p>
    <w:p w14:paraId="25A63CD4" w14:textId="77777777" w:rsidR="001B06C2" w:rsidRDefault="001B06C2" w:rsidP="001B06C2">
      <w:pPr>
        <w:tabs>
          <w:tab w:val="left" w:pos="284"/>
          <w:tab w:val="left" w:pos="1276"/>
        </w:tabs>
        <w:ind w:firstLine="426"/>
        <w:jc w:val="center"/>
        <w:rPr>
          <w:color w:val="0D0D0D" w:themeColor="text1" w:themeTint="F2"/>
          <w:sz w:val="28"/>
          <w:szCs w:val="28"/>
        </w:rPr>
      </w:pPr>
    </w:p>
    <w:p w14:paraId="2CBE5EA5" w14:textId="356AEA00" w:rsidR="008879E5" w:rsidRPr="008879E5" w:rsidRDefault="008879E5" w:rsidP="008879E5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center"/>
        <w:outlineLvl w:val="1"/>
        <w:rPr>
          <w:b/>
          <w:color w:val="0D0D0D" w:themeColor="text1" w:themeTint="F2"/>
          <w:sz w:val="28"/>
          <w:szCs w:val="28"/>
        </w:rPr>
      </w:pPr>
      <w:r>
        <w:rPr>
          <w:b/>
          <w:color w:val="0D0D0D" w:themeColor="text1" w:themeTint="F2"/>
          <w:sz w:val="28"/>
          <w:szCs w:val="28"/>
        </w:rPr>
        <w:t>2</w:t>
      </w:r>
      <w:r w:rsidRPr="001B06C2">
        <w:rPr>
          <w:b/>
          <w:color w:val="0D0D0D" w:themeColor="text1" w:themeTint="F2"/>
          <w:sz w:val="28"/>
          <w:szCs w:val="28"/>
        </w:rPr>
        <w:t xml:space="preserve">. </w:t>
      </w:r>
      <w:r w:rsidR="009640E4" w:rsidRPr="009640E4">
        <w:rPr>
          <w:b/>
          <w:color w:val="0D0D0D" w:themeColor="text1" w:themeTint="F2"/>
          <w:sz w:val="28"/>
          <w:szCs w:val="28"/>
        </w:rPr>
        <w:t>Цели и задачи программы</w:t>
      </w:r>
    </w:p>
    <w:p w14:paraId="1E41B630" w14:textId="201A4078" w:rsidR="008879E5" w:rsidRPr="001B06C2" w:rsidRDefault="008A118D" w:rsidP="008A118D">
      <w:pPr>
        <w:tabs>
          <w:tab w:val="left" w:pos="284"/>
          <w:tab w:val="left" w:pos="1276"/>
        </w:tabs>
        <w:ind w:firstLine="709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О</w:t>
      </w:r>
      <w:r w:rsidR="008879E5" w:rsidRPr="001B06C2">
        <w:rPr>
          <w:color w:val="0D0D0D" w:themeColor="text1" w:themeTint="F2"/>
          <w:sz w:val="28"/>
          <w:szCs w:val="28"/>
        </w:rPr>
        <w:t>сновн</w:t>
      </w:r>
      <w:r>
        <w:rPr>
          <w:color w:val="0D0D0D" w:themeColor="text1" w:themeTint="F2"/>
          <w:sz w:val="28"/>
          <w:szCs w:val="28"/>
        </w:rPr>
        <w:t>ая</w:t>
      </w:r>
      <w:r w:rsidR="008879E5" w:rsidRPr="001B06C2">
        <w:rPr>
          <w:color w:val="0D0D0D" w:themeColor="text1" w:themeTint="F2"/>
          <w:sz w:val="28"/>
          <w:szCs w:val="28"/>
        </w:rPr>
        <w:t xml:space="preserve"> цел</w:t>
      </w:r>
      <w:r>
        <w:rPr>
          <w:color w:val="0D0D0D" w:themeColor="text1" w:themeTint="F2"/>
          <w:sz w:val="28"/>
          <w:szCs w:val="28"/>
        </w:rPr>
        <w:t>ь</w:t>
      </w:r>
      <w:r w:rsidR="008879E5" w:rsidRPr="001B06C2">
        <w:rPr>
          <w:color w:val="0D0D0D" w:themeColor="text1" w:themeTint="F2"/>
          <w:sz w:val="28"/>
          <w:szCs w:val="28"/>
        </w:rPr>
        <w:t xml:space="preserve"> Программы «</w:t>
      </w:r>
      <w:r w:rsidR="008879E5" w:rsidRPr="00B2437A">
        <w:rPr>
          <w:color w:val="0D0D0D" w:themeColor="text1" w:themeTint="F2"/>
          <w:sz w:val="28"/>
          <w:szCs w:val="28"/>
        </w:rPr>
        <w:t>Энергосбережение и повышение энергетической эффективности</w:t>
      </w:r>
      <w:r w:rsidR="008879E5" w:rsidRPr="001B06C2">
        <w:rPr>
          <w:color w:val="0D0D0D" w:themeColor="text1" w:themeTint="F2"/>
          <w:sz w:val="28"/>
          <w:szCs w:val="28"/>
        </w:rPr>
        <w:t xml:space="preserve">» </w:t>
      </w:r>
      <w:r>
        <w:rPr>
          <w:color w:val="0D0D0D" w:themeColor="text1" w:themeTint="F2"/>
          <w:sz w:val="28"/>
          <w:szCs w:val="28"/>
        </w:rPr>
        <w:t xml:space="preserve">- </w:t>
      </w:r>
      <w:r w:rsidRPr="008A118D">
        <w:rPr>
          <w:color w:val="0D0D0D" w:themeColor="text1" w:themeTint="F2"/>
          <w:sz w:val="28"/>
          <w:szCs w:val="28"/>
        </w:rPr>
        <w:t>Повышение эффективности энергосбережения энергетических ресурсов</w:t>
      </w:r>
      <w:r>
        <w:rPr>
          <w:color w:val="0D0D0D" w:themeColor="text1" w:themeTint="F2"/>
          <w:sz w:val="28"/>
          <w:szCs w:val="28"/>
        </w:rPr>
        <w:t>.</w:t>
      </w:r>
    </w:p>
    <w:p w14:paraId="54FCB6ED" w14:textId="5E8F2AEC" w:rsidR="008A118D" w:rsidRDefault="008A118D" w:rsidP="008A118D">
      <w:pPr>
        <w:tabs>
          <w:tab w:val="left" w:pos="284"/>
          <w:tab w:val="left" w:pos="1276"/>
        </w:tabs>
        <w:ind w:firstLine="709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Задача программы: </w:t>
      </w:r>
      <w:r w:rsidRPr="008A118D">
        <w:rPr>
          <w:color w:val="0D0D0D" w:themeColor="text1" w:themeTint="F2"/>
          <w:sz w:val="28"/>
          <w:szCs w:val="28"/>
        </w:rPr>
        <w:t>Обеспечение рационального использования энергетических ресурсов за счет реализации мероприятий</w:t>
      </w:r>
      <w:r>
        <w:rPr>
          <w:color w:val="0D0D0D" w:themeColor="text1" w:themeTint="F2"/>
          <w:sz w:val="28"/>
          <w:szCs w:val="28"/>
        </w:rPr>
        <w:t>.</w:t>
      </w:r>
    </w:p>
    <w:p w14:paraId="60BA5560" w14:textId="6D38B74F" w:rsidR="008879E5" w:rsidRPr="001B06C2" w:rsidRDefault="008A118D" w:rsidP="008879E5">
      <w:pPr>
        <w:tabs>
          <w:tab w:val="left" w:pos="284"/>
          <w:tab w:val="left" w:pos="1276"/>
        </w:tabs>
        <w:autoSpaceDE w:val="0"/>
        <w:autoSpaceDN w:val="0"/>
        <w:adjustRightInd w:val="0"/>
        <w:ind w:firstLine="709"/>
        <w:jc w:val="both"/>
        <w:outlineLvl w:val="1"/>
        <w:rPr>
          <w:color w:val="0D0D0D" w:themeColor="text1" w:themeTint="F2"/>
          <w:sz w:val="28"/>
          <w:szCs w:val="28"/>
        </w:rPr>
      </w:pPr>
      <w:r w:rsidRPr="008A118D">
        <w:rPr>
          <w:color w:val="0D0D0D" w:themeColor="text1" w:themeTint="F2"/>
          <w:sz w:val="28"/>
          <w:szCs w:val="28"/>
        </w:rPr>
        <w:t>Для обеспечения поставленной задачи необходимо выполнить мероприятие, предусмотренной программой</w:t>
      </w:r>
      <w:r w:rsidR="008879E5" w:rsidRPr="001B06C2">
        <w:rPr>
          <w:color w:val="0D0D0D" w:themeColor="text1" w:themeTint="F2"/>
          <w:sz w:val="28"/>
          <w:szCs w:val="28"/>
        </w:rPr>
        <w:t>:</w:t>
      </w:r>
    </w:p>
    <w:p w14:paraId="676A2CC6" w14:textId="0A08BEFA" w:rsidR="008879E5" w:rsidRPr="001B06C2" w:rsidRDefault="008879E5" w:rsidP="008879E5">
      <w:pPr>
        <w:tabs>
          <w:tab w:val="left" w:pos="284"/>
          <w:tab w:val="left" w:pos="1276"/>
        </w:tabs>
        <w:autoSpaceDE w:val="0"/>
        <w:autoSpaceDN w:val="0"/>
        <w:adjustRightInd w:val="0"/>
        <w:ind w:firstLine="709"/>
        <w:jc w:val="both"/>
        <w:rPr>
          <w:color w:val="0D0D0D" w:themeColor="text1" w:themeTint="F2"/>
          <w:sz w:val="28"/>
          <w:szCs w:val="28"/>
        </w:rPr>
      </w:pPr>
      <w:r w:rsidRPr="001B06C2">
        <w:rPr>
          <w:color w:val="0D0D0D" w:themeColor="text1" w:themeTint="F2"/>
          <w:sz w:val="28"/>
          <w:szCs w:val="28"/>
        </w:rPr>
        <w:t xml:space="preserve">- </w:t>
      </w:r>
      <w:r w:rsidR="008A118D" w:rsidRPr="008A118D">
        <w:rPr>
          <w:color w:val="0D0D0D" w:themeColor="text1" w:themeTint="F2"/>
          <w:sz w:val="28"/>
          <w:szCs w:val="28"/>
        </w:rPr>
        <w:t xml:space="preserve">проведение мероприятий по рациональному использованию </w:t>
      </w:r>
      <w:r w:rsidR="008A118D">
        <w:rPr>
          <w:color w:val="0D0D0D" w:themeColor="text1" w:themeTint="F2"/>
          <w:sz w:val="28"/>
          <w:szCs w:val="28"/>
        </w:rPr>
        <w:t>ресурсов э</w:t>
      </w:r>
      <w:r w:rsidR="008A118D" w:rsidRPr="008A118D">
        <w:rPr>
          <w:color w:val="0D0D0D" w:themeColor="text1" w:themeTint="F2"/>
          <w:sz w:val="28"/>
          <w:szCs w:val="28"/>
        </w:rPr>
        <w:t>нергосбережен</w:t>
      </w:r>
      <w:r w:rsidR="008A118D">
        <w:rPr>
          <w:color w:val="0D0D0D" w:themeColor="text1" w:themeTint="F2"/>
          <w:sz w:val="28"/>
          <w:szCs w:val="28"/>
        </w:rPr>
        <w:t>ия</w:t>
      </w:r>
      <w:r w:rsidRPr="001B06C2">
        <w:rPr>
          <w:color w:val="0D0D0D" w:themeColor="text1" w:themeTint="F2"/>
          <w:sz w:val="28"/>
          <w:szCs w:val="28"/>
        </w:rPr>
        <w:t>;</w:t>
      </w:r>
    </w:p>
    <w:p w14:paraId="6F448D28" w14:textId="122C624D" w:rsidR="008879E5" w:rsidRPr="001B06C2" w:rsidRDefault="008A118D" w:rsidP="008A118D">
      <w:pPr>
        <w:tabs>
          <w:tab w:val="left" w:pos="284"/>
          <w:tab w:val="left" w:pos="1276"/>
        </w:tabs>
        <w:autoSpaceDE w:val="0"/>
        <w:autoSpaceDN w:val="0"/>
        <w:adjustRightInd w:val="0"/>
        <w:ind w:firstLine="709"/>
        <w:jc w:val="both"/>
        <w:rPr>
          <w:color w:val="0D0D0D" w:themeColor="text1" w:themeTint="F2"/>
          <w:sz w:val="28"/>
          <w:szCs w:val="28"/>
        </w:rPr>
      </w:pPr>
      <w:r w:rsidRPr="008A118D">
        <w:rPr>
          <w:color w:val="0D0D0D" w:themeColor="text1" w:themeTint="F2"/>
          <w:sz w:val="28"/>
          <w:szCs w:val="28"/>
        </w:rPr>
        <w:lastRenderedPageBreak/>
        <w:t xml:space="preserve">- проведение мероприятий по рациональному использованию ресурсов </w:t>
      </w:r>
      <w:r>
        <w:rPr>
          <w:color w:val="0D0D0D" w:themeColor="text1" w:themeTint="F2"/>
          <w:sz w:val="28"/>
          <w:szCs w:val="28"/>
        </w:rPr>
        <w:t>водоснабжению</w:t>
      </w:r>
      <w:r w:rsidR="008879E5" w:rsidRPr="001B06C2">
        <w:rPr>
          <w:color w:val="0D0D0D" w:themeColor="text1" w:themeTint="F2"/>
          <w:sz w:val="28"/>
          <w:szCs w:val="28"/>
        </w:rPr>
        <w:t>;</w:t>
      </w:r>
    </w:p>
    <w:p w14:paraId="33E82095" w14:textId="688490A7" w:rsidR="008879E5" w:rsidRPr="001B06C2" w:rsidRDefault="008879E5" w:rsidP="008A118D">
      <w:pPr>
        <w:tabs>
          <w:tab w:val="left" w:pos="284"/>
          <w:tab w:val="left" w:pos="1276"/>
        </w:tabs>
        <w:autoSpaceDE w:val="0"/>
        <w:autoSpaceDN w:val="0"/>
        <w:adjustRightInd w:val="0"/>
        <w:ind w:firstLine="709"/>
        <w:jc w:val="both"/>
        <w:rPr>
          <w:color w:val="0D0D0D" w:themeColor="text1" w:themeTint="F2"/>
          <w:sz w:val="28"/>
          <w:szCs w:val="28"/>
        </w:rPr>
      </w:pPr>
      <w:r w:rsidRPr="001B06C2">
        <w:rPr>
          <w:color w:val="0D0D0D" w:themeColor="text1" w:themeTint="F2"/>
          <w:sz w:val="28"/>
          <w:szCs w:val="28"/>
        </w:rPr>
        <w:t xml:space="preserve">- </w:t>
      </w:r>
      <w:r w:rsidR="008A118D" w:rsidRPr="008A118D">
        <w:rPr>
          <w:color w:val="0D0D0D" w:themeColor="text1" w:themeTint="F2"/>
          <w:sz w:val="28"/>
          <w:szCs w:val="28"/>
        </w:rPr>
        <w:t>проведение мероприятий по рациональному использованию</w:t>
      </w:r>
      <w:r w:rsidR="008A118D">
        <w:rPr>
          <w:color w:val="0D0D0D" w:themeColor="text1" w:themeTint="F2"/>
          <w:sz w:val="28"/>
          <w:szCs w:val="28"/>
        </w:rPr>
        <w:t xml:space="preserve"> </w:t>
      </w:r>
      <w:r w:rsidR="008A118D" w:rsidRPr="008A118D">
        <w:rPr>
          <w:color w:val="0D0D0D" w:themeColor="text1" w:themeTint="F2"/>
          <w:sz w:val="28"/>
          <w:szCs w:val="28"/>
        </w:rPr>
        <w:t xml:space="preserve">ресурсов </w:t>
      </w:r>
      <w:r w:rsidR="008A118D">
        <w:rPr>
          <w:color w:val="0D0D0D" w:themeColor="text1" w:themeTint="F2"/>
          <w:sz w:val="28"/>
          <w:szCs w:val="28"/>
        </w:rPr>
        <w:t>тепло</w:t>
      </w:r>
      <w:r w:rsidR="008A118D" w:rsidRPr="008A118D">
        <w:rPr>
          <w:color w:val="0D0D0D" w:themeColor="text1" w:themeTint="F2"/>
          <w:sz w:val="28"/>
          <w:szCs w:val="28"/>
        </w:rPr>
        <w:t>сбережен</w:t>
      </w:r>
      <w:r w:rsidR="008A118D">
        <w:rPr>
          <w:color w:val="0D0D0D" w:themeColor="text1" w:themeTint="F2"/>
          <w:sz w:val="28"/>
          <w:szCs w:val="28"/>
        </w:rPr>
        <w:t>ию</w:t>
      </w:r>
      <w:r w:rsidRPr="001B06C2">
        <w:rPr>
          <w:color w:val="0D0D0D" w:themeColor="text1" w:themeTint="F2"/>
          <w:sz w:val="28"/>
          <w:szCs w:val="28"/>
        </w:rPr>
        <w:t>;</w:t>
      </w:r>
    </w:p>
    <w:p w14:paraId="6B36C114" w14:textId="0C932583" w:rsidR="008879E5" w:rsidRPr="001B06C2" w:rsidRDefault="008879E5" w:rsidP="008879E5">
      <w:pPr>
        <w:tabs>
          <w:tab w:val="left" w:pos="284"/>
          <w:tab w:val="left" w:pos="1276"/>
        </w:tabs>
        <w:autoSpaceDE w:val="0"/>
        <w:autoSpaceDN w:val="0"/>
        <w:adjustRightInd w:val="0"/>
        <w:ind w:firstLine="709"/>
        <w:rPr>
          <w:color w:val="0D0D0D" w:themeColor="text1" w:themeTint="F2"/>
          <w:sz w:val="28"/>
          <w:szCs w:val="28"/>
        </w:rPr>
      </w:pPr>
      <w:r w:rsidRPr="001B06C2">
        <w:rPr>
          <w:color w:val="0D0D0D" w:themeColor="text1" w:themeTint="F2"/>
          <w:sz w:val="28"/>
          <w:szCs w:val="28"/>
        </w:rPr>
        <w:t xml:space="preserve">- </w:t>
      </w:r>
      <w:r w:rsidR="008A118D" w:rsidRPr="008A118D">
        <w:rPr>
          <w:color w:val="0D0D0D" w:themeColor="text1" w:themeTint="F2"/>
          <w:sz w:val="28"/>
          <w:szCs w:val="28"/>
        </w:rPr>
        <w:t>проведение мероприятий по</w:t>
      </w:r>
      <w:r w:rsidR="008A118D">
        <w:rPr>
          <w:color w:val="0D0D0D" w:themeColor="text1" w:themeTint="F2"/>
          <w:sz w:val="28"/>
          <w:szCs w:val="28"/>
        </w:rPr>
        <w:t xml:space="preserve"> разработке энергетического паспорта</w:t>
      </w:r>
      <w:r w:rsidRPr="001B06C2">
        <w:rPr>
          <w:color w:val="0D0D0D" w:themeColor="text1" w:themeTint="F2"/>
          <w:sz w:val="28"/>
          <w:szCs w:val="28"/>
        </w:rPr>
        <w:t>.</w:t>
      </w:r>
    </w:p>
    <w:p w14:paraId="53193328" w14:textId="77777777" w:rsidR="008879E5" w:rsidRPr="001B06C2" w:rsidRDefault="008879E5" w:rsidP="001B06C2">
      <w:pPr>
        <w:tabs>
          <w:tab w:val="left" w:pos="284"/>
          <w:tab w:val="left" w:pos="1276"/>
        </w:tabs>
        <w:ind w:firstLine="426"/>
        <w:jc w:val="center"/>
        <w:rPr>
          <w:color w:val="0D0D0D" w:themeColor="text1" w:themeTint="F2"/>
          <w:sz w:val="28"/>
          <w:szCs w:val="28"/>
        </w:rPr>
      </w:pPr>
    </w:p>
    <w:p w14:paraId="25FBD880" w14:textId="14D2E055" w:rsidR="001B06C2" w:rsidRPr="001B06C2" w:rsidRDefault="008879E5" w:rsidP="008879E5">
      <w:pPr>
        <w:tabs>
          <w:tab w:val="left" w:pos="284"/>
          <w:tab w:val="left" w:pos="1276"/>
        </w:tabs>
        <w:ind w:firstLine="426"/>
        <w:jc w:val="center"/>
        <w:rPr>
          <w:b/>
          <w:bCs/>
          <w:color w:val="0D0D0D" w:themeColor="text1" w:themeTint="F2"/>
          <w:sz w:val="28"/>
          <w:szCs w:val="28"/>
        </w:rPr>
      </w:pPr>
      <w:bookmarkStart w:id="9" w:name="_Hlk150938114"/>
      <w:r>
        <w:rPr>
          <w:b/>
          <w:color w:val="0D0D0D" w:themeColor="text1" w:themeTint="F2"/>
          <w:sz w:val="28"/>
          <w:szCs w:val="28"/>
        </w:rPr>
        <w:t>3</w:t>
      </w:r>
      <w:r w:rsidR="001B06C2" w:rsidRPr="001B06C2">
        <w:rPr>
          <w:color w:val="0D0D0D" w:themeColor="text1" w:themeTint="F2"/>
          <w:sz w:val="28"/>
          <w:szCs w:val="28"/>
        </w:rPr>
        <w:t xml:space="preserve"> </w:t>
      </w:r>
      <w:bookmarkEnd w:id="6"/>
      <w:r w:rsidR="001B06C2" w:rsidRPr="001B06C2">
        <w:rPr>
          <w:color w:val="0D0D0D" w:themeColor="text1" w:themeTint="F2"/>
          <w:sz w:val="28"/>
          <w:szCs w:val="28"/>
        </w:rPr>
        <w:t>.</w:t>
      </w:r>
      <w:r w:rsidR="001B06C2" w:rsidRPr="001B06C2">
        <w:rPr>
          <w:b/>
          <w:color w:val="0D0D0D" w:themeColor="text1" w:themeTint="F2"/>
          <w:sz w:val="28"/>
          <w:szCs w:val="28"/>
          <w:lang w:val="en-US"/>
        </w:rPr>
        <w:t>C</w:t>
      </w:r>
      <w:r w:rsidR="001B06C2" w:rsidRPr="001B06C2">
        <w:rPr>
          <w:b/>
          <w:bCs/>
          <w:color w:val="0D0D0D" w:themeColor="text1" w:themeTint="F2"/>
          <w:sz w:val="28"/>
          <w:szCs w:val="28"/>
        </w:rPr>
        <w:t>роки и этапы реализации Программы</w:t>
      </w:r>
    </w:p>
    <w:p w14:paraId="49AD8030" w14:textId="31E6E37B" w:rsidR="001B06C2" w:rsidRPr="001B06C2" w:rsidRDefault="001B06C2" w:rsidP="001B06C2">
      <w:pPr>
        <w:tabs>
          <w:tab w:val="left" w:pos="284"/>
          <w:tab w:val="left" w:pos="1276"/>
        </w:tabs>
        <w:ind w:firstLine="426"/>
        <w:jc w:val="both"/>
        <w:rPr>
          <w:color w:val="0D0D0D" w:themeColor="text1" w:themeTint="F2"/>
          <w:sz w:val="28"/>
          <w:szCs w:val="28"/>
        </w:rPr>
      </w:pPr>
      <w:r w:rsidRPr="001B06C2">
        <w:rPr>
          <w:color w:val="0D0D0D" w:themeColor="text1" w:themeTint="F2"/>
          <w:sz w:val="28"/>
          <w:szCs w:val="28"/>
        </w:rPr>
        <w:t>Реализация мероприятий Программы предусмотрена в период с 20</w:t>
      </w:r>
      <w:r w:rsidR="005314C1">
        <w:rPr>
          <w:color w:val="0D0D0D" w:themeColor="text1" w:themeTint="F2"/>
          <w:sz w:val="28"/>
          <w:szCs w:val="28"/>
        </w:rPr>
        <w:t>24</w:t>
      </w:r>
      <w:r w:rsidRPr="001B06C2">
        <w:rPr>
          <w:color w:val="0D0D0D" w:themeColor="text1" w:themeTint="F2"/>
          <w:sz w:val="28"/>
          <w:szCs w:val="28"/>
        </w:rPr>
        <w:t xml:space="preserve"> по 202</w:t>
      </w:r>
      <w:r w:rsidR="005314C1">
        <w:rPr>
          <w:color w:val="0D0D0D" w:themeColor="text1" w:themeTint="F2"/>
          <w:sz w:val="28"/>
          <w:szCs w:val="28"/>
        </w:rPr>
        <w:t>6</w:t>
      </w:r>
      <w:r w:rsidRPr="001B06C2">
        <w:rPr>
          <w:color w:val="0D0D0D" w:themeColor="text1" w:themeTint="F2"/>
          <w:sz w:val="28"/>
          <w:szCs w:val="28"/>
        </w:rPr>
        <w:t xml:space="preserve"> год. Этапы не предусмотрены.</w:t>
      </w:r>
    </w:p>
    <w:p w14:paraId="3B72DBE7" w14:textId="77777777" w:rsidR="001B06C2" w:rsidRPr="001B06C2" w:rsidRDefault="001B06C2" w:rsidP="008879E5">
      <w:pPr>
        <w:tabs>
          <w:tab w:val="left" w:pos="284"/>
          <w:tab w:val="left" w:pos="1276"/>
        </w:tabs>
        <w:autoSpaceDE w:val="0"/>
        <w:autoSpaceDN w:val="0"/>
        <w:adjustRightInd w:val="0"/>
        <w:outlineLvl w:val="0"/>
        <w:rPr>
          <w:b/>
          <w:bCs/>
          <w:color w:val="0D0D0D" w:themeColor="text1" w:themeTint="F2"/>
          <w:sz w:val="28"/>
          <w:szCs w:val="28"/>
        </w:rPr>
      </w:pPr>
    </w:p>
    <w:p w14:paraId="45F3AA80" w14:textId="77777777" w:rsidR="008879E5" w:rsidRPr="008879E5" w:rsidRDefault="008879E5" w:rsidP="008879E5">
      <w:pPr>
        <w:shd w:val="clear" w:color="auto" w:fill="FFFFFF"/>
        <w:ind w:firstLine="709"/>
        <w:jc w:val="center"/>
        <w:rPr>
          <w:rFonts w:eastAsia="Calibri"/>
          <w:b/>
          <w:bCs/>
          <w:color w:val="0D0D0D" w:themeColor="text1" w:themeTint="F2"/>
          <w:spacing w:val="-1"/>
          <w:sz w:val="28"/>
          <w:szCs w:val="28"/>
          <w:lang w:eastAsia="en-US"/>
        </w:rPr>
      </w:pPr>
      <w:r w:rsidRPr="008879E5">
        <w:rPr>
          <w:rFonts w:eastAsia="Calibri"/>
          <w:b/>
          <w:bCs/>
          <w:color w:val="0D0D0D" w:themeColor="text1" w:themeTint="F2"/>
          <w:spacing w:val="-1"/>
          <w:sz w:val="28"/>
          <w:szCs w:val="28"/>
          <w:lang w:eastAsia="en-US"/>
        </w:rPr>
        <w:t>4.  Система программных мероприятий муниципальной программы</w:t>
      </w:r>
    </w:p>
    <w:p w14:paraId="6F8D29B0" w14:textId="77777777" w:rsidR="00527B2C" w:rsidRPr="005B1E59" w:rsidRDefault="00527B2C" w:rsidP="00527B2C">
      <w:pPr>
        <w:shd w:val="clear" w:color="auto" w:fill="FFFFFF"/>
        <w:ind w:firstLine="709"/>
        <w:jc w:val="both"/>
        <w:rPr>
          <w:rFonts w:eastAsia="Calibri"/>
          <w:color w:val="0D0D0D" w:themeColor="text1" w:themeTint="F2"/>
          <w:spacing w:val="-1"/>
          <w:sz w:val="28"/>
          <w:szCs w:val="28"/>
          <w:lang w:eastAsia="en-US"/>
        </w:rPr>
      </w:pPr>
      <w:r w:rsidRPr="005B1E59">
        <w:rPr>
          <w:rFonts w:eastAsia="Calibri"/>
          <w:color w:val="0D0D0D" w:themeColor="text1" w:themeTint="F2"/>
          <w:spacing w:val="-1"/>
          <w:sz w:val="28"/>
          <w:szCs w:val="28"/>
          <w:lang w:eastAsia="en-US"/>
        </w:rPr>
        <w:t xml:space="preserve">Перечень программных мероприятий, призванных обеспечить решение поставленных выше задач через механизмы реализации настоящей программы, представлены в приложении №1 к муниципальной программе. </w:t>
      </w:r>
    </w:p>
    <w:p w14:paraId="5FFE2369" w14:textId="77777777" w:rsidR="008879E5" w:rsidRDefault="008879E5" w:rsidP="008879E5">
      <w:pPr>
        <w:shd w:val="clear" w:color="auto" w:fill="FFFFFF"/>
        <w:ind w:firstLine="709"/>
        <w:jc w:val="both"/>
        <w:rPr>
          <w:rFonts w:eastAsia="Calibri"/>
          <w:color w:val="0D0D0D" w:themeColor="text1" w:themeTint="F2"/>
          <w:spacing w:val="-1"/>
          <w:sz w:val="28"/>
          <w:szCs w:val="28"/>
          <w:lang w:eastAsia="en-US"/>
        </w:rPr>
      </w:pPr>
      <w:r w:rsidRPr="008879E5">
        <w:rPr>
          <w:rFonts w:eastAsia="Calibri"/>
          <w:color w:val="0D0D0D" w:themeColor="text1" w:themeTint="F2"/>
          <w:spacing w:val="-1"/>
          <w:sz w:val="28"/>
          <w:szCs w:val="28"/>
          <w:lang w:eastAsia="en-US"/>
        </w:rPr>
        <w:t>Качество выполнения мероприятий Программы сторонними организациями осуществляется на основании оценки работ (предоставленных услуг), выполненных в соответствии с договорами, заключенными с организациями, и требованиями, указанными в договорах.</w:t>
      </w:r>
    </w:p>
    <w:p w14:paraId="0286F15F" w14:textId="77777777" w:rsidR="008879E5" w:rsidRPr="008879E5" w:rsidRDefault="008879E5" w:rsidP="008879E5">
      <w:pPr>
        <w:shd w:val="clear" w:color="auto" w:fill="FFFFFF"/>
        <w:ind w:firstLine="709"/>
        <w:jc w:val="both"/>
        <w:rPr>
          <w:rFonts w:eastAsia="Calibri"/>
          <w:color w:val="0D0D0D" w:themeColor="text1" w:themeTint="F2"/>
          <w:spacing w:val="-1"/>
          <w:sz w:val="28"/>
          <w:szCs w:val="28"/>
          <w:lang w:eastAsia="en-US"/>
        </w:rPr>
      </w:pPr>
    </w:p>
    <w:p w14:paraId="6C2E2EF4" w14:textId="1E24E2E6" w:rsidR="001B06C2" w:rsidRPr="008879E5" w:rsidRDefault="008879E5" w:rsidP="008879E5">
      <w:pPr>
        <w:shd w:val="clear" w:color="auto" w:fill="FFFFFF"/>
        <w:tabs>
          <w:tab w:val="left" w:pos="284"/>
          <w:tab w:val="left" w:pos="1276"/>
        </w:tabs>
        <w:ind w:firstLine="426"/>
        <w:contextualSpacing/>
        <w:jc w:val="center"/>
        <w:rPr>
          <w:b/>
          <w:color w:val="0D0D0D" w:themeColor="text1" w:themeTint="F2"/>
          <w:spacing w:val="-1"/>
          <w:sz w:val="28"/>
          <w:szCs w:val="28"/>
        </w:rPr>
      </w:pPr>
      <w:r w:rsidRPr="008879E5">
        <w:rPr>
          <w:b/>
          <w:color w:val="0D0D0D" w:themeColor="text1" w:themeTint="F2"/>
          <w:spacing w:val="-1"/>
          <w:sz w:val="28"/>
          <w:szCs w:val="28"/>
        </w:rPr>
        <w:t>5. Ресурсное обеспечение муниципальной программы</w:t>
      </w:r>
    </w:p>
    <w:p w14:paraId="06BB6C2B" w14:textId="77777777" w:rsidR="008879E5" w:rsidRPr="008879E5" w:rsidRDefault="008879E5" w:rsidP="008879E5">
      <w:pPr>
        <w:shd w:val="clear" w:color="auto" w:fill="FFFFFF"/>
        <w:tabs>
          <w:tab w:val="left" w:pos="284"/>
          <w:tab w:val="left" w:pos="1276"/>
        </w:tabs>
        <w:ind w:firstLine="426"/>
        <w:contextualSpacing/>
        <w:jc w:val="both"/>
        <w:rPr>
          <w:bCs/>
          <w:color w:val="0D0D0D" w:themeColor="text1" w:themeTint="F2"/>
          <w:spacing w:val="-1"/>
          <w:sz w:val="28"/>
          <w:szCs w:val="28"/>
        </w:rPr>
      </w:pPr>
      <w:r w:rsidRPr="008879E5">
        <w:rPr>
          <w:bCs/>
          <w:color w:val="0D0D0D" w:themeColor="text1" w:themeTint="F2"/>
          <w:spacing w:val="-1"/>
          <w:sz w:val="28"/>
          <w:szCs w:val="28"/>
        </w:rPr>
        <w:t>Источниками для реализации программы являются средства местного бюджета.</w:t>
      </w:r>
    </w:p>
    <w:p w14:paraId="2DE7E8AF" w14:textId="5F317028" w:rsidR="008879E5" w:rsidRDefault="008879E5" w:rsidP="008879E5">
      <w:pPr>
        <w:shd w:val="clear" w:color="auto" w:fill="FFFFFF"/>
        <w:tabs>
          <w:tab w:val="left" w:pos="284"/>
          <w:tab w:val="left" w:pos="1276"/>
        </w:tabs>
        <w:ind w:firstLine="426"/>
        <w:contextualSpacing/>
        <w:jc w:val="both"/>
        <w:rPr>
          <w:bCs/>
          <w:color w:val="0D0D0D" w:themeColor="text1" w:themeTint="F2"/>
          <w:spacing w:val="-1"/>
          <w:sz w:val="28"/>
          <w:szCs w:val="28"/>
        </w:rPr>
      </w:pPr>
      <w:r w:rsidRPr="008879E5">
        <w:rPr>
          <w:bCs/>
          <w:color w:val="0D0D0D" w:themeColor="text1" w:themeTint="F2"/>
          <w:spacing w:val="-1"/>
          <w:sz w:val="28"/>
          <w:szCs w:val="28"/>
        </w:rPr>
        <w:t>Объемы финансирования программы носят прогнозный характер и подлежат ежегодному уточнению в установленном порядке при формировании и утверждении проектов бюджетов на очередной финансовый год. Финансирование программных мероприятий представлено в приложении № 2 к муниципальной программе.</w:t>
      </w:r>
    </w:p>
    <w:p w14:paraId="5DD18D88" w14:textId="77777777" w:rsidR="008879E5" w:rsidRDefault="008879E5" w:rsidP="008879E5">
      <w:pPr>
        <w:shd w:val="clear" w:color="auto" w:fill="FFFFFF"/>
        <w:tabs>
          <w:tab w:val="left" w:pos="284"/>
          <w:tab w:val="left" w:pos="1276"/>
        </w:tabs>
        <w:ind w:firstLine="426"/>
        <w:contextualSpacing/>
        <w:jc w:val="both"/>
        <w:rPr>
          <w:bCs/>
          <w:color w:val="0D0D0D" w:themeColor="text1" w:themeTint="F2"/>
          <w:spacing w:val="-1"/>
          <w:sz w:val="28"/>
          <w:szCs w:val="28"/>
        </w:rPr>
      </w:pPr>
    </w:p>
    <w:p w14:paraId="79966382" w14:textId="77777777" w:rsidR="008879E5" w:rsidRPr="001B06C2" w:rsidRDefault="008879E5" w:rsidP="008879E5">
      <w:pPr>
        <w:shd w:val="clear" w:color="auto" w:fill="FFFFFF"/>
        <w:tabs>
          <w:tab w:val="left" w:pos="284"/>
          <w:tab w:val="left" w:pos="1276"/>
        </w:tabs>
        <w:ind w:firstLine="426"/>
        <w:contextualSpacing/>
        <w:jc w:val="both"/>
        <w:rPr>
          <w:bCs/>
          <w:color w:val="0D0D0D" w:themeColor="text1" w:themeTint="F2"/>
          <w:spacing w:val="-1"/>
          <w:sz w:val="28"/>
          <w:szCs w:val="28"/>
        </w:rPr>
      </w:pPr>
    </w:p>
    <w:p w14:paraId="2FC9D52F" w14:textId="29B2BF76" w:rsidR="001B06C2" w:rsidRPr="008879E5" w:rsidRDefault="008879E5" w:rsidP="008879E5">
      <w:pPr>
        <w:tabs>
          <w:tab w:val="left" w:pos="284"/>
          <w:tab w:val="left" w:pos="1276"/>
        </w:tabs>
        <w:ind w:firstLine="426"/>
        <w:jc w:val="center"/>
        <w:rPr>
          <w:b/>
          <w:bCs/>
          <w:color w:val="0D0D0D" w:themeColor="text1" w:themeTint="F2"/>
          <w:sz w:val="28"/>
          <w:szCs w:val="28"/>
        </w:rPr>
      </w:pPr>
      <w:r>
        <w:rPr>
          <w:b/>
          <w:bCs/>
          <w:color w:val="0D0D0D" w:themeColor="text1" w:themeTint="F2"/>
          <w:sz w:val="28"/>
          <w:szCs w:val="28"/>
        </w:rPr>
        <w:t>6</w:t>
      </w:r>
      <w:r w:rsidR="001B06C2" w:rsidRPr="001B06C2">
        <w:rPr>
          <w:b/>
          <w:bCs/>
          <w:color w:val="0D0D0D" w:themeColor="text1" w:themeTint="F2"/>
          <w:sz w:val="28"/>
          <w:szCs w:val="28"/>
        </w:rPr>
        <w:t xml:space="preserve">. </w:t>
      </w:r>
      <w:r w:rsidR="00F411B8" w:rsidRPr="00F411B8">
        <w:rPr>
          <w:b/>
          <w:bCs/>
          <w:color w:val="0D0D0D" w:themeColor="text1" w:themeTint="F2"/>
          <w:sz w:val="28"/>
          <w:szCs w:val="28"/>
        </w:rPr>
        <w:t>Механизм реализации муниципальной программы</w:t>
      </w:r>
    </w:p>
    <w:p w14:paraId="7E7AD948" w14:textId="37D9C9D6" w:rsidR="00254FA3" w:rsidRPr="00254FA3" w:rsidRDefault="00254FA3" w:rsidP="008879E5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both"/>
        <w:rPr>
          <w:color w:val="0D0D0D" w:themeColor="text1" w:themeTint="F2"/>
          <w:sz w:val="28"/>
          <w:szCs w:val="28"/>
        </w:rPr>
      </w:pPr>
      <w:r w:rsidRPr="00254FA3">
        <w:rPr>
          <w:color w:val="0D0D0D" w:themeColor="text1" w:themeTint="F2"/>
          <w:sz w:val="28"/>
          <w:szCs w:val="28"/>
        </w:rPr>
        <w:t>Формы и методы управления реализацией программы определяются администрацией муниципального образования «Светлогорский городской округ».</w:t>
      </w:r>
    </w:p>
    <w:p w14:paraId="5F596124" w14:textId="64A83812" w:rsidR="00254FA3" w:rsidRPr="00254FA3" w:rsidRDefault="00254FA3" w:rsidP="001C01D8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both"/>
        <w:rPr>
          <w:color w:val="0D0D0D" w:themeColor="text1" w:themeTint="F2"/>
          <w:sz w:val="28"/>
          <w:szCs w:val="28"/>
        </w:rPr>
      </w:pPr>
      <w:r w:rsidRPr="00254FA3">
        <w:rPr>
          <w:color w:val="0D0D0D" w:themeColor="text1" w:themeTint="F2"/>
          <w:sz w:val="28"/>
          <w:szCs w:val="28"/>
        </w:rPr>
        <w:t>Общее руководство, контроль за ходом реализации муниципальной программы, выполнением её основных мероприятий, внесением изменений и дополнений в муниципальную программу осуществляет ответственный исполнитель – МКУ «Отдел жилищно-коммунального хозяйства Светлогорского городского округа»</w:t>
      </w:r>
      <w:r>
        <w:rPr>
          <w:color w:val="0D0D0D" w:themeColor="text1" w:themeTint="F2"/>
          <w:sz w:val="28"/>
          <w:szCs w:val="28"/>
        </w:rPr>
        <w:t>.</w:t>
      </w:r>
    </w:p>
    <w:p w14:paraId="5F615172" w14:textId="6E389944" w:rsidR="00254FA3" w:rsidRPr="00254FA3" w:rsidRDefault="00254FA3" w:rsidP="008879E5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both"/>
        <w:rPr>
          <w:color w:val="0D0D0D" w:themeColor="text1" w:themeTint="F2"/>
          <w:sz w:val="28"/>
          <w:szCs w:val="28"/>
        </w:rPr>
      </w:pPr>
      <w:r w:rsidRPr="00254FA3">
        <w:rPr>
          <w:color w:val="0D0D0D" w:themeColor="text1" w:themeTint="F2"/>
          <w:sz w:val="28"/>
          <w:szCs w:val="28"/>
        </w:rPr>
        <w:t>План реализации муниципальной программы утверждается распоряжением администрации муниципального образования «Светлогорский городской округ».</w:t>
      </w:r>
    </w:p>
    <w:p w14:paraId="14945089" w14:textId="52324973" w:rsidR="00254FA3" w:rsidRPr="00254FA3" w:rsidRDefault="00254FA3" w:rsidP="008879E5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both"/>
        <w:rPr>
          <w:color w:val="0D0D0D" w:themeColor="text1" w:themeTint="F2"/>
          <w:sz w:val="28"/>
          <w:szCs w:val="28"/>
        </w:rPr>
      </w:pPr>
      <w:r w:rsidRPr="00254FA3">
        <w:rPr>
          <w:color w:val="0D0D0D" w:themeColor="text1" w:themeTint="F2"/>
          <w:sz w:val="28"/>
          <w:szCs w:val="28"/>
        </w:rPr>
        <w:t>Ответственный исполнитель муниципальной программы составляет и представляет в экономический отдел и финансовый орган отчеты об исполнении муниципальной программы в соответствии с постановлением администрации муниципального образования «Светлогорский городской округ» от 25.01.2019 №95 «Об установлении порядка разработки муниципальных программ муниципального образования «Светлогорский городской округ», их формирования и реализации».</w:t>
      </w:r>
    </w:p>
    <w:p w14:paraId="4089923A" w14:textId="4432213F" w:rsidR="00254FA3" w:rsidRPr="00254FA3" w:rsidRDefault="00254FA3" w:rsidP="008879E5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both"/>
        <w:rPr>
          <w:color w:val="0D0D0D" w:themeColor="text1" w:themeTint="F2"/>
          <w:sz w:val="28"/>
          <w:szCs w:val="28"/>
        </w:rPr>
      </w:pPr>
      <w:r w:rsidRPr="00254FA3">
        <w:rPr>
          <w:color w:val="0D0D0D" w:themeColor="text1" w:themeTint="F2"/>
          <w:sz w:val="28"/>
          <w:szCs w:val="28"/>
        </w:rPr>
        <w:lastRenderedPageBreak/>
        <w:t>Оценка эффективности реализации программы определяется в соответствии с Порядком разработки, реализации и оценки эффективности муниципальных программ, утвержденным нормативно правовыми актами органами местного самоуправления.</w:t>
      </w:r>
    </w:p>
    <w:p w14:paraId="4D69960B" w14:textId="2B5A59C2" w:rsidR="00254FA3" w:rsidRPr="00254FA3" w:rsidRDefault="00254FA3" w:rsidP="008879E5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both"/>
        <w:rPr>
          <w:color w:val="0D0D0D" w:themeColor="text1" w:themeTint="F2"/>
          <w:sz w:val="28"/>
          <w:szCs w:val="28"/>
        </w:rPr>
      </w:pPr>
      <w:r w:rsidRPr="00254FA3">
        <w:rPr>
          <w:color w:val="0D0D0D" w:themeColor="text1" w:themeTint="F2"/>
          <w:sz w:val="28"/>
          <w:szCs w:val="28"/>
        </w:rPr>
        <w:t>Отчет о выполнении мероприятий муниципальной программы с указанием качественных и количественных показателей и с пояснительной запиской с указанием причин отклонений фактических значений от плановых и о принимаемых мерах по их устранению представляются заказчиком муниципальной программы в экономический отдел администрации муниципального образования «Светлогорский городской округ» ежеквартально в течение 15 календарных дней по истечении отчетного квартала.</w:t>
      </w:r>
    </w:p>
    <w:p w14:paraId="3C2949D4" w14:textId="4EE1111D" w:rsidR="00254FA3" w:rsidRPr="00254FA3" w:rsidRDefault="00254FA3" w:rsidP="008879E5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both"/>
        <w:rPr>
          <w:color w:val="0D0D0D" w:themeColor="text1" w:themeTint="F2"/>
          <w:sz w:val="28"/>
          <w:szCs w:val="28"/>
        </w:rPr>
      </w:pPr>
      <w:r w:rsidRPr="00254FA3">
        <w:rPr>
          <w:color w:val="0D0D0D" w:themeColor="text1" w:themeTint="F2"/>
          <w:sz w:val="28"/>
          <w:szCs w:val="28"/>
        </w:rPr>
        <w:t>Отчет о выполнении муниципальной программы и достижении установленных показателей представляется заказчиком муниципальной программы в экономический отдел ежегодно в срок до 25 февраля.</w:t>
      </w:r>
    </w:p>
    <w:p w14:paraId="473AA4D6" w14:textId="3FE853BB" w:rsidR="00254FA3" w:rsidRPr="00254FA3" w:rsidRDefault="00254FA3" w:rsidP="008879E5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both"/>
        <w:rPr>
          <w:color w:val="0D0D0D" w:themeColor="text1" w:themeTint="F2"/>
          <w:sz w:val="28"/>
          <w:szCs w:val="28"/>
        </w:rPr>
      </w:pPr>
      <w:r w:rsidRPr="00254FA3">
        <w:rPr>
          <w:color w:val="0D0D0D" w:themeColor="text1" w:themeTint="F2"/>
          <w:sz w:val="28"/>
          <w:szCs w:val="28"/>
        </w:rPr>
        <w:t>Результаты оценки эффективности муниципальной программы проводятся с периодичностью раз в год.</w:t>
      </w:r>
    </w:p>
    <w:p w14:paraId="384A5640" w14:textId="3920F1C8" w:rsidR="00254FA3" w:rsidRPr="00254FA3" w:rsidRDefault="00254FA3" w:rsidP="008879E5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both"/>
        <w:rPr>
          <w:color w:val="0D0D0D" w:themeColor="text1" w:themeTint="F2"/>
          <w:sz w:val="28"/>
          <w:szCs w:val="28"/>
        </w:rPr>
      </w:pPr>
      <w:r w:rsidRPr="00254FA3">
        <w:rPr>
          <w:color w:val="0D0D0D" w:themeColor="text1" w:themeTint="F2"/>
          <w:sz w:val="28"/>
          <w:szCs w:val="28"/>
        </w:rPr>
        <w:t>Экономический отдел ежегодно в срок до 30 марта проводит оценку эффективности реализации муниципальной программы, которая включает в себя оценку достигнутых результатов муниципальной программы и степень достижения запланированного результата при фактически достигнутом уровне расходов на муниципальную программу.</w:t>
      </w:r>
    </w:p>
    <w:p w14:paraId="35E07725" w14:textId="16DBB53C" w:rsidR="001B06C2" w:rsidRDefault="00254FA3" w:rsidP="00254FA3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both"/>
        <w:rPr>
          <w:color w:val="0D0D0D" w:themeColor="text1" w:themeTint="F2"/>
          <w:sz w:val="28"/>
          <w:szCs w:val="28"/>
        </w:rPr>
      </w:pPr>
      <w:r w:rsidRPr="00254FA3">
        <w:rPr>
          <w:color w:val="0D0D0D" w:themeColor="text1" w:themeTint="F2"/>
          <w:sz w:val="28"/>
          <w:szCs w:val="28"/>
        </w:rPr>
        <w:t>По результатам оценки эффективности главой администрации муниципального образования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программы.</w:t>
      </w:r>
    </w:p>
    <w:p w14:paraId="372988A5" w14:textId="77777777" w:rsidR="001B06C2" w:rsidRPr="001B06C2" w:rsidRDefault="001B06C2" w:rsidP="001B06C2">
      <w:pPr>
        <w:tabs>
          <w:tab w:val="left" w:pos="284"/>
          <w:tab w:val="left" w:pos="1276"/>
        </w:tabs>
        <w:ind w:firstLine="426"/>
        <w:jc w:val="both"/>
        <w:outlineLvl w:val="1"/>
        <w:rPr>
          <w:color w:val="0D0D0D" w:themeColor="text1" w:themeTint="F2"/>
          <w:sz w:val="28"/>
          <w:szCs w:val="28"/>
        </w:rPr>
      </w:pPr>
    </w:p>
    <w:bookmarkEnd w:id="9"/>
    <w:p w14:paraId="0B017795" w14:textId="525533D8" w:rsidR="008879E5" w:rsidRDefault="008879E5" w:rsidP="008879E5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center"/>
        <w:outlineLvl w:val="1"/>
        <w:rPr>
          <w:b/>
          <w:bCs/>
          <w:color w:val="0D0D0D" w:themeColor="text1" w:themeTint="F2"/>
          <w:sz w:val="28"/>
          <w:szCs w:val="28"/>
        </w:rPr>
      </w:pPr>
      <w:r w:rsidRPr="008879E5">
        <w:rPr>
          <w:b/>
          <w:bCs/>
          <w:color w:val="0D0D0D" w:themeColor="text1" w:themeTint="F2"/>
          <w:sz w:val="28"/>
          <w:szCs w:val="28"/>
        </w:rPr>
        <w:t xml:space="preserve">7.  </w:t>
      </w:r>
      <w:bookmarkStart w:id="10" w:name="_Hlk150938207"/>
      <w:r w:rsidRPr="008879E5">
        <w:rPr>
          <w:b/>
          <w:bCs/>
          <w:color w:val="0D0D0D" w:themeColor="text1" w:themeTint="F2"/>
          <w:sz w:val="28"/>
          <w:szCs w:val="28"/>
        </w:rPr>
        <w:t>Целевые индикаторы реализации муниципальной программы</w:t>
      </w:r>
      <w:bookmarkEnd w:id="10"/>
    </w:p>
    <w:p w14:paraId="7A04F170" w14:textId="77777777" w:rsidR="00896AF0" w:rsidRPr="007E51D9" w:rsidRDefault="00896AF0" w:rsidP="00896AF0">
      <w:pPr>
        <w:ind w:firstLine="709"/>
        <w:rPr>
          <w:color w:val="0D0D0D" w:themeColor="text1" w:themeTint="F2"/>
          <w:sz w:val="28"/>
          <w:szCs w:val="28"/>
        </w:rPr>
      </w:pPr>
      <w:r w:rsidRPr="007E51D9">
        <w:rPr>
          <w:color w:val="0D0D0D" w:themeColor="text1" w:themeTint="F2"/>
          <w:sz w:val="28"/>
          <w:szCs w:val="28"/>
        </w:rPr>
        <w:t>Снижение значений целевых показателей потребления энергетических ресурсов характеризуют:</w:t>
      </w:r>
    </w:p>
    <w:p w14:paraId="2AAF57C4" w14:textId="77777777" w:rsidR="00896AF0" w:rsidRPr="007E51D9" w:rsidRDefault="00896AF0" w:rsidP="00896AF0">
      <w:pPr>
        <w:ind w:firstLine="709"/>
        <w:rPr>
          <w:color w:val="0D0D0D" w:themeColor="text1" w:themeTint="F2"/>
          <w:sz w:val="28"/>
          <w:szCs w:val="28"/>
        </w:rPr>
      </w:pPr>
      <w:r w:rsidRPr="007E51D9">
        <w:rPr>
          <w:color w:val="0D0D0D" w:themeColor="text1" w:themeTint="F2"/>
          <w:sz w:val="28"/>
          <w:szCs w:val="28"/>
        </w:rPr>
        <w:t>-Удельная величина потребляемой тепловой энергии</w:t>
      </w:r>
      <w:r>
        <w:rPr>
          <w:color w:val="0D0D0D" w:themeColor="text1" w:themeTint="F2"/>
          <w:sz w:val="28"/>
          <w:szCs w:val="28"/>
        </w:rPr>
        <w:t xml:space="preserve"> (на 1 кв.м. общей площади)</w:t>
      </w:r>
      <w:r w:rsidRPr="007E51D9">
        <w:rPr>
          <w:color w:val="0D0D0D" w:themeColor="text1" w:themeTint="F2"/>
          <w:sz w:val="28"/>
          <w:szCs w:val="28"/>
        </w:rPr>
        <w:t>.</w:t>
      </w:r>
    </w:p>
    <w:p w14:paraId="23C6BA45" w14:textId="77777777" w:rsidR="00896AF0" w:rsidRPr="007E51D9" w:rsidRDefault="00896AF0" w:rsidP="00896AF0">
      <w:pPr>
        <w:ind w:firstLine="709"/>
        <w:jc w:val="both"/>
        <w:rPr>
          <w:color w:val="0D0D0D" w:themeColor="text1" w:themeTint="F2"/>
          <w:sz w:val="28"/>
          <w:szCs w:val="28"/>
        </w:rPr>
      </w:pPr>
      <w:r w:rsidRPr="007E51D9">
        <w:rPr>
          <w:color w:val="0D0D0D" w:themeColor="text1" w:themeTint="F2"/>
          <w:sz w:val="28"/>
          <w:szCs w:val="28"/>
        </w:rPr>
        <w:t>-Удельная величина потребляемой электрической энергии</w:t>
      </w:r>
      <w:r>
        <w:rPr>
          <w:color w:val="0D0D0D" w:themeColor="text1" w:themeTint="F2"/>
          <w:sz w:val="28"/>
          <w:szCs w:val="28"/>
        </w:rPr>
        <w:t xml:space="preserve"> (на 1 человека населения)</w:t>
      </w:r>
      <w:r w:rsidRPr="007E51D9">
        <w:rPr>
          <w:color w:val="0D0D0D" w:themeColor="text1" w:themeTint="F2"/>
          <w:sz w:val="28"/>
          <w:szCs w:val="28"/>
        </w:rPr>
        <w:t>.</w:t>
      </w:r>
    </w:p>
    <w:p w14:paraId="19E4A829" w14:textId="77777777" w:rsidR="00896AF0" w:rsidRPr="007E51D9" w:rsidRDefault="00896AF0" w:rsidP="00896AF0">
      <w:pPr>
        <w:ind w:firstLine="709"/>
        <w:rPr>
          <w:color w:val="0D0D0D" w:themeColor="text1" w:themeTint="F2"/>
          <w:sz w:val="28"/>
          <w:szCs w:val="28"/>
        </w:rPr>
      </w:pPr>
      <w:r w:rsidRPr="007E51D9">
        <w:rPr>
          <w:color w:val="0D0D0D" w:themeColor="text1" w:themeTint="F2"/>
          <w:sz w:val="28"/>
          <w:szCs w:val="28"/>
        </w:rPr>
        <w:t>-Удельная величина потребляемой холодной воды</w:t>
      </w:r>
      <w:r>
        <w:rPr>
          <w:color w:val="0D0D0D" w:themeColor="text1" w:themeTint="F2"/>
          <w:sz w:val="28"/>
          <w:szCs w:val="28"/>
        </w:rPr>
        <w:t xml:space="preserve"> </w:t>
      </w:r>
      <w:r w:rsidRPr="007E51D9">
        <w:rPr>
          <w:color w:val="0D0D0D" w:themeColor="text1" w:themeTint="F2"/>
          <w:sz w:val="28"/>
          <w:szCs w:val="28"/>
        </w:rPr>
        <w:t>(на 1 человека населения).</w:t>
      </w:r>
    </w:p>
    <w:p w14:paraId="7413DE1F" w14:textId="77777777" w:rsidR="00896AF0" w:rsidRPr="007E51D9" w:rsidRDefault="00896AF0" w:rsidP="00896AF0">
      <w:pPr>
        <w:ind w:firstLine="709"/>
        <w:rPr>
          <w:color w:val="0D0D0D" w:themeColor="text1" w:themeTint="F2"/>
          <w:sz w:val="28"/>
          <w:szCs w:val="28"/>
        </w:rPr>
      </w:pPr>
    </w:p>
    <w:p w14:paraId="393D3210" w14:textId="77777777" w:rsidR="00896AF0" w:rsidRPr="007E51D9" w:rsidRDefault="00896AF0" w:rsidP="00896AF0">
      <w:pPr>
        <w:autoSpaceDE w:val="0"/>
        <w:autoSpaceDN w:val="0"/>
        <w:adjustRightInd w:val="0"/>
        <w:ind w:right="-1" w:firstLine="709"/>
        <w:jc w:val="both"/>
        <w:rPr>
          <w:bCs/>
          <w:color w:val="0D0D0D" w:themeColor="text1" w:themeTint="F2"/>
          <w:sz w:val="28"/>
          <w:szCs w:val="28"/>
        </w:rPr>
      </w:pPr>
      <w:r w:rsidRPr="007E51D9">
        <w:rPr>
          <w:bCs/>
          <w:color w:val="0D0D0D" w:themeColor="text1" w:themeTint="F2"/>
          <w:sz w:val="28"/>
          <w:szCs w:val="28"/>
        </w:rPr>
        <w:t>Расчет целевого показателя -удельная величина потребляемой тепловой энергии</w:t>
      </w:r>
      <w:r>
        <w:rPr>
          <w:bCs/>
          <w:color w:val="0D0D0D" w:themeColor="text1" w:themeTint="F2"/>
          <w:sz w:val="28"/>
          <w:szCs w:val="28"/>
        </w:rPr>
        <w:t xml:space="preserve"> </w:t>
      </w:r>
      <w:r w:rsidRPr="007E51D9">
        <w:rPr>
          <w:bCs/>
          <w:color w:val="0D0D0D" w:themeColor="text1" w:themeTint="F2"/>
          <w:sz w:val="28"/>
          <w:szCs w:val="28"/>
        </w:rPr>
        <w:t>(на 1 кв.м. общей площади), производится по следующей формуле:</w:t>
      </w:r>
    </w:p>
    <w:p w14:paraId="7BB671BE" w14:textId="77777777" w:rsidR="00896AF0" w:rsidRPr="007E51D9" w:rsidRDefault="00896AF0" w:rsidP="00896AF0">
      <w:pPr>
        <w:rPr>
          <w:sz w:val="28"/>
          <w:szCs w:val="28"/>
        </w:rPr>
      </w:pPr>
    </w:p>
    <w:p w14:paraId="21366F60" w14:textId="77777777" w:rsidR="00896AF0" w:rsidRPr="007E51D9" w:rsidRDefault="00896AF0" w:rsidP="00896AF0">
      <w:pPr>
        <w:pStyle w:val="afe"/>
        <w:tabs>
          <w:tab w:val="left" w:pos="284"/>
          <w:tab w:val="left" w:pos="1276"/>
        </w:tabs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E51D9">
        <w:rPr>
          <w:rFonts w:ascii="Times New Roman" w:hAnsi="Times New Roman" w:cs="Times New Roman"/>
          <w:sz w:val="28"/>
          <w:szCs w:val="28"/>
        </w:rPr>
        <w:t>ППтэ</w:t>
      </w:r>
      <w:proofErr w:type="spellEnd"/>
    </w:p>
    <w:p w14:paraId="405B7856" w14:textId="77777777" w:rsidR="00896AF0" w:rsidRPr="007E51D9" w:rsidRDefault="00896AF0" w:rsidP="00896AF0">
      <w:pPr>
        <w:pStyle w:val="afe"/>
        <w:tabs>
          <w:tab w:val="left" w:pos="284"/>
          <w:tab w:val="left" w:pos="1276"/>
        </w:tabs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E51D9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E51D9">
        <w:rPr>
          <w:rFonts w:ascii="Times New Roman" w:hAnsi="Times New Roman" w:cs="Times New Roman"/>
          <w:sz w:val="28"/>
          <w:szCs w:val="28"/>
        </w:rPr>
        <w:t>тэ</w:t>
      </w:r>
      <w:proofErr w:type="spellEnd"/>
      <w:r w:rsidRPr="007E51D9">
        <w:rPr>
          <w:rFonts w:ascii="Times New Roman" w:hAnsi="Times New Roman" w:cs="Times New Roman"/>
          <w:sz w:val="28"/>
          <w:szCs w:val="28"/>
        </w:rPr>
        <w:t xml:space="preserve"> =  -------------------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51D9">
        <w:rPr>
          <w:rFonts w:ascii="Times New Roman" w:hAnsi="Times New Roman" w:cs="Times New Roman"/>
          <w:sz w:val="28"/>
          <w:szCs w:val="28"/>
        </w:rPr>
        <w:t>х 100%</w:t>
      </w:r>
    </w:p>
    <w:p w14:paraId="10245981" w14:textId="77777777" w:rsidR="00896AF0" w:rsidRPr="007E51D9" w:rsidRDefault="00896AF0" w:rsidP="00896AF0">
      <w:pPr>
        <w:pStyle w:val="afe"/>
        <w:tabs>
          <w:tab w:val="left" w:pos="284"/>
          <w:tab w:val="left" w:pos="1276"/>
        </w:tabs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7E51D9">
        <w:rPr>
          <w:rFonts w:ascii="Times New Roman" w:hAnsi="Times New Roman" w:cs="Times New Roman"/>
          <w:sz w:val="28"/>
          <w:szCs w:val="28"/>
        </w:rPr>
        <w:t>тэ</w:t>
      </w:r>
    </w:p>
    <w:p w14:paraId="5D8A70AB" w14:textId="77777777" w:rsidR="00896AF0" w:rsidRPr="007E51D9" w:rsidRDefault="00896AF0" w:rsidP="00896AF0">
      <w:pPr>
        <w:pStyle w:val="afe"/>
        <w:tabs>
          <w:tab w:val="left" w:pos="284"/>
          <w:tab w:val="left" w:pos="1276"/>
        </w:tabs>
        <w:ind w:firstLine="426"/>
        <w:rPr>
          <w:rFonts w:ascii="Times New Roman" w:hAnsi="Times New Roman" w:cs="Times New Roman"/>
          <w:sz w:val="28"/>
          <w:szCs w:val="28"/>
        </w:rPr>
      </w:pPr>
    </w:p>
    <w:p w14:paraId="231142EA" w14:textId="77777777" w:rsidR="00896AF0" w:rsidRPr="007E51D9" w:rsidRDefault="00896AF0" w:rsidP="00896AF0">
      <w:pPr>
        <w:pStyle w:val="afe"/>
        <w:tabs>
          <w:tab w:val="left" w:pos="284"/>
          <w:tab w:val="left" w:pos="1276"/>
        </w:tabs>
        <w:ind w:firstLine="426"/>
        <w:rPr>
          <w:rFonts w:ascii="Times New Roman" w:hAnsi="Times New Roman" w:cs="Times New Roman"/>
          <w:sz w:val="28"/>
          <w:szCs w:val="28"/>
          <w:lang w:bidi="ru-RU"/>
        </w:rPr>
      </w:pPr>
      <w:r w:rsidRPr="007E51D9">
        <w:rPr>
          <w:rFonts w:ascii="Times New Roman" w:hAnsi="Times New Roman" w:cs="Times New Roman"/>
          <w:sz w:val="28"/>
          <w:szCs w:val="28"/>
          <w:lang w:bidi="ru-RU"/>
        </w:rPr>
        <w:t xml:space="preserve">где, </w:t>
      </w:r>
    </w:p>
    <w:p w14:paraId="6840C8F9" w14:textId="77777777" w:rsidR="00896AF0" w:rsidRPr="007E51D9" w:rsidRDefault="00896AF0" w:rsidP="00896AF0">
      <w:pPr>
        <w:pStyle w:val="afe"/>
        <w:tabs>
          <w:tab w:val="left" w:pos="284"/>
          <w:tab w:val="left" w:pos="1276"/>
        </w:tabs>
        <w:ind w:firstLine="426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proofErr w:type="spellStart"/>
      <w:r w:rsidRPr="007E51D9">
        <w:rPr>
          <w:rFonts w:ascii="Times New Roman" w:hAnsi="Times New Roman" w:cs="Times New Roman"/>
          <w:sz w:val="28"/>
          <w:szCs w:val="28"/>
          <w:lang w:bidi="ru-RU"/>
        </w:rPr>
        <w:t>У</w:t>
      </w:r>
      <w:r>
        <w:rPr>
          <w:rFonts w:ascii="Times New Roman" w:hAnsi="Times New Roman" w:cs="Times New Roman"/>
          <w:sz w:val="28"/>
          <w:szCs w:val="28"/>
          <w:lang w:bidi="ru-RU"/>
        </w:rPr>
        <w:t>В</w:t>
      </w:r>
      <w:r w:rsidRPr="007E51D9">
        <w:rPr>
          <w:rFonts w:ascii="Times New Roman" w:hAnsi="Times New Roman" w:cs="Times New Roman"/>
          <w:sz w:val="28"/>
          <w:szCs w:val="28"/>
          <w:lang w:bidi="ru-RU"/>
        </w:rPr>
        <w:t>тэ</w:t>
      </w:r>
      <w:proofErr w:type="spellEnd"/>
      <w:r w:rsidRPr="007E51D9">
        <w:rPr>
          <w:rFonts w:ascii="Times New Roman" w:hAnsi="Times New Roman" w:cs="Times New Roman"/>
          <w:sz w:val="28"/>
          <w:szCs w:val="28"/>
          <w:lang w:bidi="ru-RU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bidi="ru-RU"/>
        </w:rPr>
        <w:t>у</w:t>
      </w:r>
      <w:r w:rsidRPr="00AB2D0D">
        <w:rPr>
          <w:rFonts w:ascii="Times New Roman" w:hAnsi="Times New Roman" w:cs="Times New Roman"/>
          <w:sz w:val="28"/>
          <w:szCs w:val="28"/>
          <w:lang w:bidi="ru-RU"/>
        </w:rPr>
        <w:t xml:space="preserve">дельная величина </w:t>
      </w:r>
      <w:r w:rsidRPr="007E51D9">
        <w:rPr>
          <w:rFonts w:ascii="Times New Roman" w:hAnsi="Times New Roman" w:cs="Times New Roman"/>
          <w:sz w:val="28"/>
          <w:szCs w:val="28"/>
          <w:lang w:bidi="ru-RU"/>
        </w:rPr>
        <w:t>потребления тепловой энергии</w:t>
      </w:r>
      <w:r w:rsidRPr="005D7CEE">
        <w:t xml:space="preserve"> (</w:t>
      </w:r>
      <w:r w:rsidRPr="005D7CEE">
        <w:rPr>
          <w:rFonts w:ascii="Times New Roman" w:hAnsi="Times New Roman" w:cs="Times New Roman"/>
          <w:sz w:val="28"/>
          <w:szCs w:val="28"/>
          <w:lang w:bidi="ru-RU"/>
        </w:rPr>
        <w:t>на 1 кв.м. общей площади)</w:t>
      </w:r>
      <w:r w:rsidRPr="007E51D9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14:paraId="186ADA9E" w14:textId="77777777" w:rsidR="00896AF0" w:rsidRPr="007E51D9" w:rsidRDefault="00896AF0" w:rsidP="00896AF0">
      <w:pPr>
        <w:pStyle w:val="afe"/>
        <w:tabs>
          <w:tab w:val="left" w:pos="284"/>
          <w:tab w:val="left" w:pos="1276"/>
        </w:tabs>
        <w:ind w:firstLine="426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proofErr w:type="spellStart"/>
      <w:r w:rsidRPr="007E51D9">
        <w:rPr>
          <w:rFonts w:ascii="Times New Roman" w:hAnsi="Times New Roman" w:cs="Times New Roman"/>
          <w:sz w:val="28"/>
          <w:szCs w:val="28"/>
          <w:lang w:bidi="ru-RU"/>
        </w:rPr>
        <w:lastRenderedPageBreak/>
        <w:t>ППтэ</w:t>
      </w:r>
      <w:proofErr w:type="spellEnd"/>
      <w:r w:rsidRPr="007E51D9">
        <w:rPr>
          <w:rFonts w:ascii="Times New Roman" w:hAnsi="Times New Roman" w:cs="Times New Roman"/>
          <w:sz w:val="28"/>
          <w:szCs w:val="28"/>
          <w:lang w:bidi="ru-RU"/>
        </w:rPr>
        <w:t xml:space="preserve"> – объем потребления тепловой энергии в текущем году.</w:t>
      </w:r>
    </w:p>
    <w:p w14:paraId="565190ED" w14:textId="77777777" w:rsidR="00896AF0" w:rsidRDefault="00896AF0" w:rsidP="00896AF0">
      <w:pPr>
        <w:pStyle w:val="afe"/>
        <w:tabs>
          <w:tab w:val="left" w:pos="284"/>
          <w:tab w:val="left" w:pos="1276"/>
        </w:tabs>
        <w:ind w:firstLine="426"/>
        <w:rPr>
          <w:rFonts w:ascii="Times New Roman" w:hAnsi="Times New Roman" w:cs="Times New Roman"/>
          <w:color w:val="auto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val="en-US" w:bidi="ru-RU"/>
        </w:rPr>
        <w:t>S</w:t>
      </w:r>
      <w:r w:rsidRPr="007E51D9">
        <w:rPr>
          <w:rFonts w:ascii="Times New Roman" w:hAnsi="Times New Roman" w:cs="Times New Roman"/>
          <w:sz w:val="28"/>
          <w:szCs w:val="28"/>
          <w:lang w:bidi="ru-RU"/>
        </w:rPr>
        <w:t>тэ – площадь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831ABB">
        <w:rPr>
          <w:rFonts w:ascii="Times New Roman" w:hAnsi="Times New Roman" w:cs="Times New Roman"/>
          <w:sz w:val="28"/>
          <w:szCs w:val="28"/>
          <w:lang w:bidi="ru-RU"/>
        </w:rPr>
        <w:t>муниципальных и бюджетных учреждени</w:t>
      </w:r>
      <w:r>
        <w:rPr>
          <w:rFonts w:ascii="Times New Roman" w:hAnsi="Times New Roman" w:cs="Times New Roman"/>
          <w:sz w:val="28"/>
          <w:szCs w:val="28"/>
          <w:lang w:bidi="ru-RU"/>
        </w:rPr>
        <w:t>й</w:t>
      </w:r>
      <w:r w:rsidRPr="00831ABB">
        <w:rPr>
          <w:rFonts w:ascii="Times New Roman" w:hAnsi="Times New Roman" w:cs="Times New Roman"/>
          <w:sz w:val="28"/>
          <w:szCs w:val="28"/>
          <w:lang w:bidi="ru-RU"/>
        </w:rPr>
        <w:t xml:space="preserve"> потребляемых </w:t>
      </w:r>
      <w:r w:rsidRPr="005D7CEE">
        <w:rPr>
          <w:rFonts w:ascii="Times New Roman" w:hAnsi="Times New Roman" w:cs="Times New Roman"/>
          <w:sz w:val="28"/>
          <w:szCs w:val="28"/>
          <w:lang w:bidi="ru-RU"/>
        </w:rPr>
        <w:t>потребления тепловой энергии</w:t>
      </w:r>
      <w:r w:rsidRPr="007E51D9">
        <w:rPr>
          <w:rFonts w:ascii="Times New Roman" w:hAnsi="Times New Roman" w:cs="Times New Roman"/>
          <w:color w:val="auto"/>
          <w:sz w:val="28"/>
          <w:szCs w:val="28"/>
          <w:lang w:bidi="ru-RU"/>
        </w:rPr>
        <w:t>.</w:t>
      </w:r>
    </w:p>
    <w:p w14:paraId="1231B06A" w14:textId="77777777" w:rsidR="00896AF0" w:rsidRPr="007E51D9" w:rsidRDefault="00896AF0" w:rsidP="00896AF0">
      <w:pPr>
        <w:pStyle w:val="afe"/>
        <w:tabs>
          <w:tab w:val="left" w:pos="284"/>
          <w:tab w:val="left" w:pos="1276"/>
        </w:tabs>
        <w:ind w:firstLine="426"/>
        <w:rPr>
          <w:rFonts w:ascii="Times New Roman" w:hAnsi="Times New Roman" w:cs="Times New Roman"/>
          <w:color w:val="auto"/>
          <w:sz w:val="28"/>
          <w:szCs w:val="28"/>
          <w:lang w:bidi="ru-RU"/>
        </w:rPr>
      </w:pPr>
    </w:p>
    <w:tbl>
      <w:tblPr>
        <w:tblW w:w="9941" w:type="dxa"/>
        <w:tblLayout w:type="fixed"/>
        <w:tblLook w:val="04A0" w:firstRow="1" w:lastRow="0" w:firstColumn="1" w:lastColumn="0" w:noHBand="0" w:noVBand="1"/>
      </w:tblPr>
      <w:tblGrid>
        <w:gridCol w:w="1129"/>
        <w:gridCol w:w="917"/>
        <w:gridCol w:w="784"/>
        <w:gridCol w:w="850"/>
        <w:gridCol w:w="851"/>
        <w:gridCol w:w="1023"/>
        <w:gridCol w:w="992"/>
        <w:gridCol w:w="938"/>
        <w:gridCol w:w="898"/>
        <w:gridCol w:w="850"/>
        <w:gridCol w:w="709"/>
      </w:tblGrid>
      <w:tr w:rsidR="00896AF0" w:rsidRPr="005D7CEE" w14:paraId="1149110B" w14:textId="77777777" w:rsidTr="00896AF0">
        <w:trPr>
          <w:trHeight w:val="151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97D98" w14:textId="77777777" w:rsidR="00896AF0" w:rsidRPr="005D7CEE" w:rsidRDefault="00896AF0" w:rsidP="006D2F8D">
            <w:pPr>
              <w:jc w:val="center"/>
              <w:rPr>
                <w:color w:val="000000"/>
                <w:sz w:val="16"/>
                <w:szCs w:val="16"/>
              </w:rPr>
            </w:pPr>
            <w:r w:rsidRPr="005D7CEE">
              <w:rPr>
                <w:color w:val="000000"/>
                <w:sz w:val="16"/>
                <w:szCs w:val="16"/>
                <w:lang w:bidi="ru-RU"/>
              </w:rPr>
              <w:t>Удельная величина, потребляемая энергетических ресурсов муниципальными и бюджетными учреждениями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3F4B3" w14:textId="77777777" w:rsidR="00896AF0" w:rsidRPr="005D7CEE" w:rsidRDefault="00896AF0" w:rsidP="006D2F8D">
            <w:pPr>
              <w:jc w:val="center"/>
              <w:rPr>
                <w:color w:val="000000"/>
                <w:sz w:val="16"/>
                <w:szCs w:val="16"/>
              </w:rPr>
            </w:pPr>
            <w:r w:rsidRPr="005D7CEE">
              <w:rPr>
                <w:color w:val="000000"/>
                <w:sz w:val="16"/>
                <w:szCs w:val="16"/>
              </w:rPr>
              <w:t>базовое значение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F77FC" w14:textId="77777777" w:rsidR="00896AF0" w:rsidRPr="005D7CEE" w:rsidRDefault="00896AF0" w:rsidP="006D2F8D">
            <w:pPr>
              <w:jc w:val="center"/>
              <w:rPr>
                <w:color w:val="000000"/>
                <w:sz w:val="16"/>
                <w:szCs w:val="16"/>
              </w:rPr>
            </w:pPr>
            <w:r w:rsidRPr="005D7CEE">
              <w:rPr>
                <w:color w:val="000000"/>
                <w:sz w:val="16"/>
                <w:szCs w:val="16"/>
                <w:lang w:bidi="ru-RU"/>
              </w:rPr>
              <w:t>2024 г.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AA2E4" w14:textId="77777777" w:rsidR="00896AF0" w:rsidRPr="005D7CEE" w:rsidRDefault="00896AF0" w:rsidP="006D2F8D">
            <w:pPr>
              <w:jc w:val="center"/>
              <w:rPr>
                <w:color w:val="000000"/>
                <w:sz w:val="16"/>
                <w:szCs w:val="16"/>
              </w:rPr>
            </w:pPr>
            <w:r w:rsidRPr="005D7CEE">
              <w:rPr>
                <w:color w:val="000000"/>
                <w:sz w:val="16"/>
                <w:szCs w:val="16"/>
                <w:lang w:bidi="ru-RU"/>
              </w:rPr>
              <w:t>2025 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7BBFA" w14:textId="77777777" w:rsidR="00896AF0" w:rsidRPr="005D7CEE" w:rsidRDefault="00896AF0" w:rsidP="006D2F8D">
            <w:pPr>
              <w:jc w:val="center"/>
              <w:rPr>
                <w:color w:val="000000"/>
                <w:sz w:val="16"/>
                <w:szCs w:val="16"/>
              </w:rPr>
            </w:pPr>
            <w:r w:rsidRPr="005D7CEE">
              <w:rPr>
                <w:color w:val="000000"/>
                <w:sz w:val="16"/>
                <w:szCs w:val="16"/>
                <w:lang w:bidi="ru-RU"/>
              </w:rPr>
              <w:t>2026 г.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333AC" w14:textId="77777777" w:rsidR="00896AF0" w:rsidRPr="005D7CEE" w:rsidRDefault="00896AF0" w:rsidP="006D2F8D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5D7CEE">
              <w:rPr>
                <w:color w:val="000000"/>
                <w:sz w:val="16"/>
                <w:szCs w:val="16"/>
              </w:rPr>
              <w:t>Потребляемость</w:t>
            </w:r>
            <w:proofErr w:type="spellEnd"/>
            <w:r w:rsidRPr="005D7CEE">
              <w:rPr>
                <w:color w:val="000000"/>
                <w:sz w:val="16"/>
                <w:szCs w:val="16"/>
              </w:rPr>
              <w:t>, Гкал,</w:t>
            </w:r>
          </w:p>
          <w:p w14:paraId="45021CC2" w14:textId="77777777" w:rsidR="00896AF0" w:rsidRPr="005D7CEE" w:rsidRDefault="00896AF0" w:rsidP="006D2F8D">
            <w:pPr>
              <w:jc w:val="center"/>
              <w:rPr>
                <w:color w:val="000000"/>
                <w:sz w:val="16"/>
                <w:szCs w:val="16"/>
              </w:rPr>
            </w:pPr>
            <w:r w:rsidRPr="005D7CEE">
              <w:rPr>
                <w:color w:val="000000"/>
                <w:sz w:val="16"/>
                <w:szCs w:val="16"/>
              </w:rPr>
              <w:t xml:space="preserve"> базовое значение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61F0E" w14:textId="77777777" w:rsidR="00896AF0" w:rsidRPr="005D7CEE" w:rsidRDefault="00896AF0" w:rsidP="006D2F8D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5D7CEE">
              <w:rPr>
                <w:color w:val="000000"/>
                <w:sz w:val="16"/>
                <w:szCs w:val="16"/>
              </w:rPr>
              <w:t>Потребляемость</w:t>
            </w:r>
            <w:proofErr w:type="spellEnd"/>
          </w:p>
          <w:p w14:paraId="54B26175" w14:textId="77777777" w:rsidR="00896AF0" w:rsidRPr="005D7CEE" w:rsidRDefault="00896AF0" w:rsidP="006D2F8D">
            <w:pPr>
              <w:jc w:val="center"/>
              <w:rPr>
                <w:color w:val="000000"/>
                <w:sz w:val="16"/>
                <w:szCs w:val="16"/>
              </w:rPr>
            </w:pPr>
            <w:r w:rsidRPr="005D7CEE">
              <w:rPr>
                <w:color w:val="000000"/>
                <w:sz w:val="16"/>
                <w:szCs w:val="16"/>
              </w:rPr>
              <w:t xml:space="preserve"> Гкал</w:t>
            </w:r>
          </w:p>
          <w:p w14:paraId="5A51ABA1" w14:textId="77777777" w:rsidR="00896AF0" w:rsidRPr="005D7CEE" w:rsidRDefault="00896AF0" w:rsidP="006D2F8D">
            <w:pPr>
              <w:jc w:val="center"/>
              <w:rPr>
                <w:color w:val="000000"/>
                <w:sz w:val="16"/>
                <w:szCs w:val="16"/>
              </w:rPr>
            </w:pPr>
            <w:r w:rsidRPr="005D7CEE">
              <w:rPr>
                <w:color w:val="000000"/>
                <w:sz w:val="16"/>
                <w:szCs w:val="16"/>
              </w:rPr>
              <w:t xml:space="preserve"> 2024 г.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22F6F" w14:textId="77777777" w:rsidR="00896AF0" w:rsidRPr="005D7CEE" w:rsidRDefault="00896AF0" w:rsidP="006D2F8D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5D7CEE">
              <w:rPr>
                <w:color w:val="000000"/>
                <w:sz w:val="16"/>
                <w:szCs w:val="16"/>
              </w:rPr>
              <w:t>потребляемость</w:t>
            </w:r>
            <w:proofErr w:type="spellEnd"/>
            <w:r w:rsidRPr="005D7CEE">
              <w:rPr>
                <w:color w:val="000000"/>
                <w:sz w:val="16"/>
                <w:szCs w:val="16"/>
              </w:rPr>
              <w:t xml:space="preserve"> Гкал </w:t>
            </w:r>
          </w:p>
          <w:p w14:paraId="42527709" w14:textId="77777777" w:rsidR="00896AF0" w:rsidRPr="005D7CEE" w:rsidRDefault="00896AF0" w:rsidP="006D2F8D">
            <w:pPr>
              <w:jc w:val="center"/>
              <w:rPr>
                <w:color w:val="000000"/>
                <w:sz w:val="16"/>
                <w:szCs w:val="16"/>
              </w:rPr>
            </w:pPr>
            <w:r w:rsidRPr="005D7CEE">
              <w:rPr>
                <w:color w:val="000000"/>
                <w:sz w:val="16"/>
                <w:szCs w:val="16"/>
              </w:rPr>
              <w:t>2025 г.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D7992" w14:textId="77777777" w:rsidR="00896AF0" w:rsidRPr="005D7CEE" w:rsidRDefault="00896AF0" w:rsidP="006D2F8D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5D7CEE">
              <w:rPr>
                <w:color w:val="000000"/>
                <w:sz w:val="16"/>
                <w:szCs w:val="16"/>
              </w:rPr>
              <w:t>потребляемость</w:t>
            </w:r>
            <w:proofErr w:type="spellEnd"/>
            <w:r w:rsidRPr="005D7CEE">
              <w:rPr>
                <w:color w:val="000000"/>
                <w:sz w:val="16"/>
                <w:szCs w:val="16"/>
              </w:rPr>
              <w:t xml:space="preserve"> Гкал 2026 г.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DC60E" w14:textId="77777777" w:rsidR="00896AF0" w:rsidRPr="005D7CEE" w:rsidRDefault="00896AF0" w:rsidP="006D2F8D">
            <w:pPr>
              <w:jc w:val="center"/>
              <w:rPr>
                <w:color w:val="000000"/>
                <w:sz w:val="16"/>
                <w:szCs w:val="16"/>
              </w:rPr>
            </w:pPr>
            <w:r w:rsidRPr="005D7CEE">
              <w:rPr>
                <w:color w:val="000000"/>
                <w:sz w:val="16"/>
                <w:szCs w:val="16"/>
              </w:rPr>
              <w:t xml:space="preserve">площадь </w:t>
            </w:r>
            <w:proofErr w:type="spellStart"/>
            <w:r w:rsidRPr="005D7CEE">
              <w:rPr>
                <w:color w:val="000000"/>
                <w:sz w:val="16"/>
                <w:szCs w:val="16"/>
              </w:rPr>
              <w:t>кв.м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3F634" w14:textId="77777777" w:rsidR="00896AF0" w:rsidRPr="005D7CEE" w:rsidRDefault="00896AF0" w:rsidP="006D2F8D">
            <w:pPr>
              <w:jc w:val="center"/>
              <w:rPr>
                <w:color w:val="000000"/>
                <w:sz w:val="16"/>
                <w:szCs w:val="16"/>
              </w:rPr>
            </w:pPr>
            <w:r w:rsidRPr="005D7CEE">
              <w:rPr>
                <w:color w:val="000000"/>
                <w:sz w:val="16"/>
                <w:szCs w:val="16"/>
              </w:rPr>
              <w:t>снижение на, %</w:t>
            </w:r>
          </w:p>
        </w:tc>
      </w:tr>
      <w:tr w:rsidR="00896AF0" w:rsidRPr="005D7CEE" w14:paraId="0AE7A2C6" w14:textId="77777777" w:rsidTr="00896AF0">
        <w:trPr>
          <w:trHeight w:val="9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F990E" w14:textId="77777777" w:rsidR="00896AF0" w:rsidRPr="005D7CEE" w:rsidRDefault="00896AF0" w:rsidP="006D2F8D">
            <w:pPr>
              <w:jc w:val="center"/>
              <w:rPr>
                <w:color w:val="000000"/>
                <w:sz w:val="16"/>
                <w:szCs w:val="16"/>
              </w:rPr>
            </w:pPr>
            <w:r w:rsidRPr="005D7CEE">
              <w:rPr>
                <w:color w:val="000000"/>
                <w:sz w:val="16"/>
                <w:szCs w:val="16"/>
                <w:lang w:bidi="ru-RU"/>
              </w:rPr>
              <w:t>Удельная величина потребляемой тепловой энергии (</w:t>
            </w:r>
            <w:r w:rsidRPr="00EA6C83">
              <w:rPr>
                <w:color w:val="000000"/>
                <w:sz w:val="16"/>
                <w:szCs w:val="16"/>
                <w:lang w:bidi="ru-RU"/>
              </w:rPr>
              <w:t>на 1 кв.м. общей площади</w:t>
            </w:r>
            <w:r w:rsidRPr="005D7CEE">
              <w:rPr>
                <w:color w:val="000000"/>
                <w:sz w:val="16"/>
                <w:szCs w:val="16"/>
                <w:lang w:bidi="ru-RU"/>
              </w:rPr>
              <w:t>)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F818E" w14:textId="77777777" w:rsidR="00896AF0" w:rsidRPr="005D7CEE" w:rsidRDefault="00896AF0" w:rsidP="006D2F8D">
            <w:pPr>
              <w:jc w:val="center"/>
              <w:rPr>
                <w:color w:val="000000"/>
                <w:sz w:val="16"/>
                <w:szCs w:val="16"/>
              </w:rPr>
            </w:pPr>
            <w:r w:rsidRPr="005D7CEE">
              <w:rPr>
                <w:color w:val="000000"/>
                <w:sz w:val="16"/>
                <w:szCs w:val="16"/>
              </w:rPr>
              <w:t>0,26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A0BC4" w14:textId="77777777" w:rsidR="00896AF0" w:rsidRPr="005D7CEE" w:rsidRDefault="00896AF0" w:rsidP="006D2F8D">
            <w:pPr>
              <w:jc w:val="center"/>
              <w:rPr>
                <w:color w:val="000000"/>
                <w:sz w:val="16"/>
                <w:szCs w:val="16"/>
              </w:rPr>
            </w:pPr>
            <w:r w:rsidRPr="005D7CEE">
              <w:rPr>
                <w:color w:val="000000"/>
                <w:sz w:val="16"/>
                <w:szCs w:val="16"/>
                <w:lang w:bidi="ru-RU"/>
              </w:rPr>
              <w:t>0,25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21640" w14:textId="77777777" w:rsidR="00896AF0" w:rsidRPr="005D7CEE" w:rsidRDefault="00896AF0" w:rsidP="006D2F8D">
            <w:pPr>
              <w:jc w:val="center"/>
              <w:rPr>
                <w:color w:val="000000"/>
                <w:sz w:val="16"/>
                <w:szCs w:val="16"/>
              </w:rPr>
            </w:pPr>
            <w:r w:rsidRPr="005D7CEE">
              <w:rPr>
                <w:color w:val="000000"/>
                <w:sz w:val="16"/>
                <w:szCs w:val="16"/>
                <w:lang w:bidi="ru-RU"/>
              </w:rPr>
              <w:t>0,25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C69FE" w14:textId="77777777" w:rsidR="00896AF0" w:rsidRPr="005D7CEE" w:rsidRDefault="00896AF0" w:rsidP="006D2F8D">
            <w:pPr>
              <w:jc w:val="center"/>
              <w:rPr>
                <w:color w:val="000000"/>
                <w:sz w:val="16"/>
                <w:szCs w:val="16"/>
              </w:rPr>
            </w:pPr>
            <w:r w:rsidRPr="005D7CEE">
              <w:rPr>
                <w:color w:val="000000"/>
                <w:sz w:val="16"/>
                <w:szCs w:val="16"/>
                <w:lang w:bidi="ru-RU"/>
              </w:rPr>
              <w:t>0,25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B1FD3" w14:textId="77777777" w:rsidR="00896AF0" w:rsidRPr="005D7CEE" w:rsidRDefault="00896AF0" w:rsidP="006D2F8D">
            <w:pPr>
              <w:jc w:val="center"/>
              <w:rPr>
                <w:color w:val="000000"/>
                <w:sz w:val="16"/>
                <w:szCs w:val="16"/>
              </w:rPr>
            </w:pPr>
            <w:r w:rsidRPr="005D7CEE">
              <w:rPr>
                <w:color w:val="000000"/>
                <w:sz w:val="16"/>
                <w:szCs w:val="16"/>
              </w:rPr>
              <w:t>9385,01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0A05F" w14:textId="77777777" w:rsidR="00896AF0" w:rsidRPr="005D7CEE" w:rsidRDefault="00896AF0" w:rsidP="006D2F8D">
            <w:pPr>
              <w:jc w:val="center"/>
              <w:rPr>
                <w:color w:val="000000"/>
                <w:sz w:val="16"/>
                <w:szCs w:val="16"/>
              </w:rPr>
            </w:pPr>
            <w:r w:rsidRPr="005D7CEE">
              <w:rPr>
                <w:color w:val="000000"/>
                <w:sz w:val="16"/>
                <w:szCs w:val="16"/>
              </w:rPr>
              <w:t>9010,65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51144" w14:textId="77777777" w:rsidR="00896AF0" w:rsidRPr="005D7CEE" w:rsidRDefault="00896AF0" w:rsidP="006D2F8D">
            <w:pPr>
              <w:jc w:val="center"/>
              <w:rPr>
                <w:color w:val="000000"/>
                <w:sz w:val="16"/>
                <w:szCs w:val="16"/>
              </w:rPr>
            </w:pPr>
            <w:r w:rsidRPr="005D7CEE">
              <w:rPr>
                <w:color w:val="000000"/>
                <w:sz w:val="16"/>
                <w:szCs w:val="16"/>
              </w:rPr>
              <w:t>9010,65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42363" w14:textId="77777777" w:rsidR="00896AF0" w:rsidRPr="005D7CEE" w:rsidRDefault="00896AF0" w:rsidP="006D2F8D">
            <w:pPr>
              <w:jc w:val="center"/>
              <w:rPr>
                <w:color w:val="000000"/>
                <w:sz w:val="16"/>
                <w:szCs w:val="16"/>
              </w:rPr>
            </w:pPr>
            <w:r w:rsidRPr="005D7CEE">
              <w:rPr>
                <w:color w:val="000000"/>
                <w:sz w:val="16"/>
                <w:szCs w:val="16"/>
              </w:rPr>
              <w:t>9010,65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E63F6" w14:textId="77777777" w:rsidR="00896AF0" w:rsidRPr="005D7CEE" w:rsidRDefault="00896AF0" w:rsidP="006D2F8D">
            <w:pPr>
              <w:jc w:val="center"/>
              <w:rPr>
                <w:color w:val="000000"/>
                <w:sz w:val="16"/>
                <w:szCs w:val="16"/>
              </w:rPr>
            </w:pPr>
            <w:r w:rsidRPr="005D7CEE">
              <w:rPr>
                <w:color w:val="000000"/>
                <w:sz w:val="16"/>
                <w:szCs w:val="16"/>
              </w:rPr>
              <w:t>36096,3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D836D" w14:textId="77777777" w:rsidR="00896AF0" w:rsidRPr="005D7CEE" w:rsidRDefault="00896AF0" w:rsidP="006D2F8D">
            <w:pPr>
              <w:jc w:val="center"/>
              <w:rPr>
                <w:color w:val="000000"/>
                <w:sz w:val="16"/>
                <w:szCs w:val="16"/>
              </w:rPr>
            </w:pPr>
            <w:r w:rsidRPr="005D7CEE">
              <w:rPr>
                <w:color w:val="000000"/>
                <w:sz w:val="16"/>
                <w:szCs w:val="16"/>
              </w:rPr>
              <w:t>3,8</w:t>
            </w:r>
          </w:p>
        </w:tc>
      </w:tr>
      <w:tr w:rsidR="00896AF0" w:rsidRPr="005D7CEE" w14:paraId="7EA0C78F" w14:textId="77777777" w:rsidTr="00896AF0">
        <w:trPr>
          <w:trHeight w:val="9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77CCC" w14:textId="13013450" w:rsidR="00896AF0" w:rsidRPr="005D7CEE" w:rsidRDefault="00896AF0" w:rsidP="00896AF0">
            <w:pPr>
              <w:jc w:val="center"/>
              <w:rPr>
                <w:color w:val="000000"/>
                <w:sz w:val="16"/>
                <w:szCs w:val="16"/>
                <w:lang w:bidi="ru-RU"/>
              </w:rPr>
            </w:pPr>
            <w:r>
              <w:rPr>
                <w:color w:val="000000"/>
                <w:sz w:val="16"/>
                <w:szCs w:val="16"/>
                <w:lang w:bidi="ru-RU"/>
              </w:rPr>
              <w:t>расчет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62E43" w14:textId="77777777" w:rsidR="00896AF0" w:rsidRDefault="00896AF0" w:rsidP="00896AF0">
            <w:pPr>
              <w:pBdr>
                <w:bottom w:val="single" w:sz="6" w:space="1" w:color="auto"/>
              </w:pBdr>
              <w:jc w:val="center"/>
              <w:rPr>
                <w:color w:val="000000"/>
                <w:sz w:val="16"/>
                <w:szCs w:val="16"/>
              </w:rPr>
            </w:pPr>
            <w:r w:rsidRPr="005D7CEE">
              <w:rPr>
                <w:color w:val="000000"/>
                <w:sz w:val="16"/>
                <w:szCs w:val="16"/>
              </w:rPr>
              <w:t>9385,01</w:t>
            </w:r>
          </w:p>
          <w:p w14:paraId="41BB8D3A" w14:textId="50AA34F0" w:rsidR="00896AF0" w:rsidRPr="005D7CEE" w:rsidRDefault="00896AF0" w:rsidP="00896AF0">
            <w:pPr>
              <w:jc w:val="center"/>
              <w:rPr>
                <w:color w:val="000000"/>
                <w:sz w:val="16"/>
                <w:szCs w:val="16"/>
              </w:rPr>
            </w:pPr>
            <w:r w:rsidRPr="00896AF0">
              <w:rPr>
                <w:color w:val="000000"/>
                <w:sz w:val="16"/>
                <w:szCs w:val="16"/>
              </w:rPr>
              <w:t>36096,3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DD619" w14:textId="77777777" w:rsidR="00896AF0" w:rsidRDefault="00896AF0" w:rsidP="00896AF0">
            <w:pPr>
              <w:pBdr>
                <w:bottom w:val="single" w:sz="6" w:space="1" w:color="auto"/>
              </w:pBdr>
              <w:jc w:val="center"/>
              <w:rPr>
                <w:color w:val="000000"/>
                <w:sz w:val="16"/>
                <w:szCs w:val="16"/>
              </w:rPr>
            </w:pPr>
            <w:r w:rsidRPr="005D7CEE">
              <w:rPr>
                <w:color w:val="000000"/>
                <w:sz w:val="16"/>
                <w:szCs w:val="16"/>
              </w:rPr>
              <w:t>9010,65</w:t>
            </w:r>
          </w:p>
          <w:p w14:paraId="5325D238" w14:textId="74149127" w:rsidR="00896AF0" w:rsidRPr="005D7CEE" w:rsidRDefault="00896AF0" w:rsidP="00896AF0">
            <w:pPr>
              <w:jc w:val="center"/>
              <w:rPr>
                <w:color w:val="000000"/>
                <w:sz w:val="16"/>
                <w:szCs w:val="16"/>
                <w:lang w:bidi="ru-RU"/>
              </w:rPr>
            </w:pPr>
            <w:r w:rsidRPr="00896AF0">
              <w:rPr>
                <w:color w:val="000000"/>
                <w:sz w:val="16"/>
                <w:szCs w:val="16"/>
                <w:lang w:bidi="ru-RU"/>
              </w:rPr>
              <w:t>36096,3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ABDA2" w14:textId="77777777" w:rsidR="00896AF0" w:rsidRDefault="00896AF0" w:rsidP="00896AF0">
            <w:pPr>
              <w:pBdr>
                <w:bottom w:val="single" w:sz="6" w:space="1" w:color="auto"/>
              </w:pBdr>
              <w:jc w:val="center"/>
              <w:rPr>
                <w:color w:val="000000"/>
                <w:sz w:val="16"/>
                <w:szCs w:val="16"/>
              </w:rPr>
            </w:pPr>
            <w:r w:rsidRPr="005D7CEE">
              <w:rPr>
                <w:color w:val="000000"/>
                <w:sz w:val="16"/>
                <w:szCs w:val="16"/>
              </w:rPr>
              <w:t>9010,6</w:t>
            </w:r>
          </w:p>
          <w:p w14:paraId="6CFE9A9D" w14:textId="3377740F" w:rsidR="00896AF0" w:rsidRPr="005D7CEE" w:rsidRDefault="00896AF0" w:rsidP="00896AF0">
            <w:pPr>
              <w:jc w:val="center"/>
              <w:rPr>
                <w:color w:val="000000"/>
                <w:sz w:val="16"/>
                <w:szCs w:val="16"/>
                <w:lang w:bidi="ru-RU"/>
              </w:rPr>
            </w:pPr>
            <w:r w:rsidRPr="00896AF0">
              <w:rPr>
                <w:color w:val="000000"/>
                <w:sz w:val="16"/>
                <w:szCs w:val="16"/>
                <w:lang w:bidi="ru-RU"/>
              </w:rPr>
              <w:t>36096,3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DEC9F" w14:textId="77777777" w:rsidR="00896AF0" w:rsidRDefault="00896AF0" w:rsidP="00896AF0">
            <w:pPr>
              <w:pBdr>
                <w:bottom w:val="single" w:sz="6" w:space="1" w:color="auto"/>
              </w:pBdr>
              <w:jc w:val="center"/>
              <w:rPr>
                <w:color w:val="000000"/>
                <w:sz w:val="16"/>
                <w:szCs w:val="16"/>
              </w:rPr>
            </w:pPr>
            <w:r w:rsidRPr="005D7CEE">
              <w:rPr>
                <w:color w:val="000000"/>
                <w:sz w:val="16"/>
                <w:szCs w:val="16"/>
              </w:rPr>
              <w:t>9010,6</w:t>
            </w:r>
          </w:p>
          <w:p w14:paraId="7E7E64EE" w14:textId="2AF05C27" w:rsidR="00896AF0" w:rsidRPr="005D7CEE" w:rsidRDefault="00896AF0" w:rsidP="00896AF0">
            <w:pPr>
              <w:jc w:val="center"/>
              <w:rPr>
                <w:color w:val="000000"/>
                <w:sz w:val="16"/>
                <w:szCs w:val="16"/>
                <w:lang w:bidi="ru-RU"/>
              </w:rPr>
            </w:pPr>
            <w:r w:rsidRPr="00896AF0">
              <w:rPr>
                <w:color w:val="000000"/>
                <w:sz w:val="16"/>
                <w:szCs w:val="16"/>
                <w:lang w:bidi="ru-RU"/>
              </w:rPr>
              <w:t>36096,3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2EDE1" w14:textId="77777777" w:rsidR="00896AF0" w:rsidRPr="005D7CEE" w:rsidRDefault="00896AF0" w:rsidP="00896AF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CAE79" w14:textId="77777777" w:rsidR="00896AF0" w:rsidRPr="005D7CEE" w:rsidRDefault="00896AF0" w:rsidP="00896AF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E3AB6" w14:textId="77777777" w:rsidR="00896AF0" w:rsidRPr="005D7CEE" w:rsidRDefault="00896AF0" w:rsidP="00896AF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F418B" w14:textId="77777777" w:rsidR="00896AF0" w:rsidRPr="005D7CEE" w:rsidRDefault="00896AF0" w:rsidP="00896AF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23AC7" w14:textId="77777777" w:rsidR="00896AF0" w:rsidRPr="005D7CEE" w:rsidRDefault="00896AF0" w:rsidP="00896AF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5B07E" w14:textId="4A04F024" w:rsidR="00896AF0" w:rsidRPr="005D7CEE" w:rsidRDefault="00896AF0" w:rsidP="00896AF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0,25/0,26*100%-100</w:t>
            </w:r>
          </w:p>
        </w:tc>
      </w:tr>
    </w:tbl>
    <w:p w14:paraId="735C45EA" w14:textId="77777777" w:rsidR="00896AF0" w:rsidRDefault="00896AF0" w:rsidP="00896AF0">
      <w:pPr>
        <w:rPr>
          <w:rFonts w:eastAsia="Arial"/>
          <w:sz w:val="28"/>
          <w:szCs w:val="28"/>
          <w:lang w:bidi="ru-RU"/>
        </w:rPr>
      </w:pPr>
    </w:p>
    <w:p w14:paraId="35F326DB" w14:textId="77777777" w:rsidR="00896AF0" w:rsidRPr="007E51D9" w:rsidRDefault="00896AF0" w:rsidP="00896AF0">
      <w:pPr>
        <w:autoSpaceDE w:val="0"/>
        <w:autoSpaceDN w:val="0"/>
        <w:adjustRightInd w:val="0"/>
        <w:ind w:right="-1" w:firstLine="709"/>
        <w:jc w:val="both"/>
        <w:rPr>
          <w:bCs/>
          <w:color w:val="0D0D0D" w:themeColor="text1" w:themeTint="F2"/>
          <w:sz w:val="28"/>
          <w:szCs w:val="28"/>
        </w:rPr>
      </w:pPr>
      <w:r w:rsidRPr="007E51D9">
        <w:rPr>
          <w:bCs/>
          <w:color w:val="0D0D0D" w:themeColor="text1" w:themeTint="F2"/>
          <w:sz w:val="28"/>
          <w:szCs w:val="28"/>
        </w:rPr>
        <w:t>Расчет целевого показателя - удельная величина потребляемой электрической энергии</w:t>
      </w:r>
      <w:r>
        <w:rPr>
          <w:bCs/>
          <w:color w:val="0D0D0D" w:themeColor="text1" w:themeTint="F2"/>
          <w:sz w:val="28"/>
          <w:szCs w:val="28"/>
        </w:rPr>
        <w:t xml:space="preserve"> </w:t>
      </w:r>
      <w:r w:rsidRPr="007E51D9">
        <w:rPr>
          <w:bCs/>
          <w:color w:val="0D0D0D" w:themeColor="text1" w:themeTint="F2"/>
          <w:sz w:val="28"/>
          <w:szCs w:val="28"/>
        </w:rPr>
        <w:t>(на 1 человека населения), производится по следующей формуле:</w:t>
      </w:r>
    </w:p>
    <w:p w14:paraId="4C267B58" w14:textId="77777777" w:rsidR="00896AF0" w:rsidRPr="007E51D9" w:rsidRDefault="00896AF0" w:rsidP="00896AF0">
      <w:pPr>
        <w:pStyle w:val="afe"/>
        <w:tabs>
          <w:tab w:val="left" w:pos="284"/>
          <w:tab w:val="left" w:pos="1276"/>
        </w:tabs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E51D9">
        <w:rPr>
          <w:rFonts w:ascii="Times New Roman" w:hAnsi="Times New Roman" w:cs="Times New Roman"/>
          <w:sz w:val="28"/>
          <w:szCs w:val="28"/>
        </w:rPr>
        <w:t>ППээ</w:t>
      </w:r>
      <w:proofErr w:type="spellEnd"/>
    </w:p>
    <w:p w14:paraId="7B56CC5C" w14:textId="77777777" w:rsidR="00896AF0" w:rsidRPr="007E51D9" w:rsidRDefault="00896AF0" w:rsidP="00896AF0">
      <w:pPr>
        <w:pStyle w:val="afe"/>
        <w:tabs>
          <w:tab w:val="left" w:pos="284"/>
          <w:tab w:val="left" w:pos="1276"/>
        </w:tabs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E51D9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E51D9">
        <w:rPr>
          <w:rFonts w:ascii="Times New Roman" w:hAnsi="Times New Roman" w:cs="Times New Roman"/>
          <w:sz w:val="28"/>
          <w:szCs w:val="28"/>
        </w:rPr>
        <w:t>ээ</w:t>
      </w:r>
      <w:proofErr w:type="spellEnd"/>
      <w:r w:rsidRPr="007E51D9">
        <w:rPr>
          <w:rFonts w:ascii="Times New Roman" w:hAnsi="Times New Roman" w:cs="Times New Roman"/>
          <w:sz w:val="28"/>
          <w:szCs w:val="28"/>
        </w:rPr>
        <w:t xml:space="preserve"> =  -------------------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51D9">
        <w:rPr>
          <w:rFonts w:ascii="Times New Roman" w:hAnsi="Times New Roman" w:cs="Times New Roman"/>
          <w:sz w:val="28"/>
          <w:szCs w:val="28"/>
        </w:rPr>
        <w:t>х 100%</w:t>
      </w:r>
    </w:p>
    <w:p w14:paraId="4BEAED1E" w14:textId="77777777" w:rsidR="00896AF0" w:rsidRPr="007E51D9" w:rsidRDefault="00896AF0" w:rsidP="00896AF0">
      <w:pPr>
        <w:pStyle w:val="afe"/>
        <w:tabs>
          <w:tab w:val="left" w:pos="284"/>
          <w:tab w:val="left" w:pos="1276"/>
        </w:tabs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Pr="007E51D9">
        <w:rPr>
          <w:rFonts w:ascii="Times New Roman" w:hAnsi="Times New Roman" w:cs="Times New Roman"/>
          <w:sz w:val="28"/>
          <w:szCs w:val="28"/>
        </w:rPr>
        <w:t>ээ</w:t>
      </w:r>
      <w:proofErr w:type="spellEnd"/>
    </w:p>
    <w:p w14:paraId="0E976FF1" w14:textId="77777777" w:rsidR="00896AF0" w:rsidRPr="007E51D9" w:rsidRDefault="00896AF0" w:rsidP="00896AF0">
      <w:pPr>
        <w:pStyle w:val="afe"/>
        <w:tabs>
          <w:tab w:val="left" w:pos="284"/>
          <w:tab w:val="left" w:pos="1276"/>
        </w:tabs>
        <w:ind w:firstLine="426"/>
        <w:rPr>
          <w:rFonts w:ascii="Times New Roman" w:hAnsi="Times New Roman" w:cs="Times New Roman"/>
          <w:sz w:val="28"/>
          <w:szCs w:val="28"/>
        </w:rPr>
      </w:pPr>
    </w:p>
    <w:p w14:paraId="62AE346F" w14:textId="77777777" w:rsidR="00896AF0" w:rsidRPr="007E51D9" w:rsidRDefault="00896AF0" w:rsidP="00896AF0">
      <w:pPr>
        <w:pStyle w:val="afe"/>
        <w:tabs>
          <w:tab w:val="left" w:pos="284"/>
          <w:tab w:val="left" w:pos="1276"/>
        </w:tabs>
        <w:ind w:firstLine="426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E51D9">
        <w:rPr>
          <w:rFonts w:ascii="Times New Roman" w:hAnsi="Times New Roman" w:cs="Times New Roman"/>
          <w:sz w:val="28"/>
          <w:szCs w:val="28"/>
          <w:lang w:bidi="ru-RU"/>
        </w:rPr>
        <w:t xml:space="preserve">где, </w:t>
      </w:r>
    </w:p>
    <w:p w14:paraId="501E75E4" w14:textId="77777777" w:rsidR="00896AF0" w:rsidRPr="007E51D9" w:rsidRDefault="00896AF0" w:rsidP="00896AF0">
      <w:pPr>
        <w:pStyle w:val="afe"/>
        <w:tabs>
          <w:tab w:val="left" w:pos="284"/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proofErr w:type="spellStart"/>
      <w:r w:rsidRPr="007E51D9">
        <w:rPr>
          <w:rFonts w:ascii="Times New Roman" w:hAnsi="Times New Roman" w:cs="Times New Roman"/>
          <w:sz w:val="28"/>
          <w:szCs w:val="28"/>
          <w:lang w:bidi="ru-RU"/>
        </w:rPr>
        <w:t>У</w:t>
      </w:r>
      <w:r>
        <w:rPr>
          <w:rFonts w:ascii="Times New Roman" w:hAnsi="Times New Roman" w:cs="Times New Roman"/>
          <w:sz w:val="28"/>
          <w:szCs w:val="28"/>
          <w:lang w:bidi="ru-RU"/>
        </w:rPr>
        <w:t>В</w:t>
      </w:r>
      <w:r w:rsidRPr="007E51D9">
        <w:rPr>
          <w:rFonts w:ascii="Times New Roman" w:hAnsi="Times New Roman" w:cs="Times New Roman"/>
          <w:sz w:val="28"/>
          <w:szCs w:val="28"/>
          <w:lang w:bidi="ru-RU"/>
        </w:rPr>
        <w:t>ээ</w:t>
      </w:r>
      <w:proofErr w:type="spellEnd"/>
      <w:r w:rsidRPr="007E51D9">
        <w:rPr>
          <w:rFonts w:ascii="Times New Roman" w:hAnsi="Times New Roman" w:cs="Times New Roman"/>
          <w:sz w:val="28"/>
          <w:szCs w:val="28"/>
          <w:lang w:bidi="ru-RU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bidi="ru-RU"/>
        </w:rPr>
        <w:t>у</w:t>
      </w:r>
      <w:r w:rsidRPr="00AB2D0D">
        <w:rPr>
          <w:rFonts w:ascii="Times New Roman" w:hAnsi="Times New Roman" w:cs="Times New Roman"/>
          <w:sz w:val="28"/>
          <w:szCs w:val="28"/>
          <w:lang w:bidi="ru-RU"/>
        </w:rPr>
        <w:t xml:space="preserve">дельная величина </w:t>
      </w:r>
      <w:r w:rsidRPr="007E51D9">
        <w:rPr>
          <w:rFonts w:ascii="Times New Roman" w:hAnsi="Times New Roman" w:cs="Times New Roman"/>
          <w:sz w:val="28"/>
          <w:szCs w:val="28"/>
          <w:lang w:bidi="ru-RU"/>
        </w:rPr>
        <w:t>потребления электрической энергии</w:t>
      </w:r>
      <w:r w:rsidRPr="005D7CEE">
        <w:rPr>
          <w:rFonts w:ascii="Times New Roman" w:hAnsi="Times New Roman" w:cs="Times New Roman"/>
          <w:sz w:val="28"/>
          <w:szCs w:val="28"/>
          <w:lang w:bidi="ru-RU"/>
        </w:rPr>
        <w:t xml:space="preserve"> (на 1 человека населения)</w:t>
      </w:r>
      <w:r w:rsidRPr="007E51D9">
        <w:rPr>
          <w:rFonts w:ascii="Times New Roman" w:hAnsi="Times New Roman" w:cs="Times New Roman"/>
          <w:sz w:val="28"/>
          <w:szCs w:val="28"/>
          <w:lang w:bidi="ru-RU"/>
        </w:rPr>
        <w:t xml:space="preserve">. </w:t>
      </w:r>
    </w:p>
    <w:p w14:paraId="3B9D976D" w14:textId="77777777" w:rsidR="00896AF0" w:rsidRPr="007E51D9" w:rsidRDefault="00896AF0" w:rsidP="00896AF0">
      <w:pPr>
        <w:pStyle w:val="afe"/>
        <w:tabs>
          <w:tab w:val="left" w:pos="284"/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proofErr w:type="spellStart"/>
      <w:r w:rsidRPr="007E51D9">
        <w:rPr>
          <w:rFonts w:ascii="Times New Roman" w:hAnsi="Times New Roman" w:cs="Times New Roman"/>
          <w:sz w:val="28"/>
          <w:szCs w:val="28"/>
          <w:lang w:bidi="ru-RU"/>
        </w:rPr>
        <w:t>ППээ</w:t>
      </w:r>
      <w:proofErr w:type="spellEnd"/>
      <w:r w:rsidRPr="007E51D9">
        <w:rPr>
          <w:rFonts w:ascii="Times New Roman" w:hAnsi="Times New Roman" w:cs="Times New Roman"/>
          <w:sz w:val="28"/>
          <w:szCs w:val="28"/>
          <w:lang w:bidi="ru-RU"/>
        </w:rPr>
        <w:t xml:space="preserve"> – объем потребления электрической энергии в текущем году</w:t>
      </w:r>
    </w:p>
    <w:p w14:paraId="27C70425" w14:textId="77777777" w:rsidR="00896AF0" w:rsidRDefault="00896AF0" w:rsidP="00896AF0">
      <w:pPr>
        <w:pStyle w:val="afe"/>
        <w:tabs>
          <w:tab w:val="left" w:pos="284"/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К</w:t>
      </w:r>
      <w:r w:rsidRPr="007E51D9">
        <w:rPr>
          <w:rFonts w:ascii="Times New Roman" w:hAnsi="Times New Roman" w:cs="Times New Roman"/>
          <w:sz w:val="28"/>
          <w:szCs w:val="28"/>
          <w:lang w:bidi="ru-RU"/>
        </w:rPr>
        <w:t>ээ</w:t>
      </w:r>
      <w:proofErr w:type="spellEnd"/>
      <w:r w:rsidRPr="007E51D9">
        <w:rPr>
          <w:rFonts w:ascii="Times New Roman" w:hAnsi="Times New Roman" w:cs="Times New Roman"/>
          <w:sz w:val="28"/>
          <w:szCs w:val="28"/>
          <w:lang w:bidi="ru-RU"/>
        </w:rPr>
        <w:t xml:space="preserve"> – количество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человек </w:t>
      </w:r>
      <w:r w:rsidRPr="00831ABB">
        <w:rPr>
          <w:rFonts w:ascii="Times New Roman" w:hAnsi="Times New Roman" w:cs="Times New Roman"/>
          <w:sz w:val="28"/>
          <w:szCs w:val="28"/>
          <w:lang w:bidi="ru-RU"/>
        </w:rPr>
        <w:t xml:space="preserve">в муниципальных и бюджетных учреждениях, потребляемых </w:t>
      </w:r>
      <w:r w:rsidRPr="007E51D9">
        <w:rPr>
          <w:rFonts w:ascii="Times New Roman" w:hAnsi="Times New Roman" w:cs="Times New Roman"/>
          <w:sz w:val="28"/>
          <w:szCs w:val="28"/>
          <w:lang w:bidi="ru-RU"/>
        </w:rPr>
        <w:t>потребления электрическ</w:t>
      </w:r>
      <w:r>
        <w:rPr>
          <w:rFonts w:ascii="Times New Roman" w:hAnsi="Times New Roman" w:cs="Times New Roman"/>
          <w:sz w:val="28"/>
          <w:szCs w:val="28"/>
          <w:lang w:bidi="ru-RU"/>
        </w:rPr>
        <w:t>ую</w:t>
      </w:r>
      <w:r w:rsidRPr="007E51D9">
        <w:rPr>
          <w:rFonts w:ascii="Times New Roman" w:hAnsi="Times New Roman" w:cs="Times New Roman"/>
          <w:sz w:val="28"/>
          <w:szCs w:val="28"/>
          <w:lang w:bidi="ru-RU"/>
        </w:rPr>
        <w:t xml:space="preserve"> энерги</w:t>
      </w:r>
      <w:r>
        <w:rPr>
          <w:rFonts w:ascii="Times New Roman" w:hAnsi="Times New Roman" w:cs="Times New Roman"/>
          <w:sz w:val="28"/>
          <w:szCs w:val="28"/>
          <w:lang w:bidi="ru-RU"/>
        </w:rPr>
        <w:t>ю.</w:t>
      </w:r>
    </w:p>
    <w:p w14:paraId="18F6C73A" w14:textId="77777777" w:rsidR="00896AF0" w:rsidRPr="007E51D9" w:rsidRDefault="00896AF0" w:rsidP="00896AF0">
      <w:pPr>
        <w:pStyle w:val="afe"/>
        <w:tabs>
          <w:tab w:val="left" w:pos="284"/>
          <w:tab w:val="left" w:pos="1276"/>
        </w:tabs>
        <w:ind w:firstLine="33"/>
        <w:jc w:val="both"/>
        <w:rPr>
          <w:rFonts w:ascii="Times New Roman" w:hAnsi="Times New Roman" w:cs="Times New Roman"/>
          <w:color w:val="auto"/>
          <w:sz w:val="28"/>
          <w:szCs w:val="28"/>
          <w:lang w:bidi="ru-RU"/>
        </w:rPr>
      </w:pPr>
    </w:p>
    <w:tbl>
      <w:tblPr>
        <w:tblW w:w="1040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843"/>
        <w:gridCol w:w="793"/>
        <w:gridCol w:w="798"/>
        <w:gridCol w:w="794"/>
        <w:gridCol w:w="769"/>
        <w:gridCol w:w="846"/>
        <w:gridCol w:w="851"/>
        <w:gridCol w:w="850"/>
        <w:gridCol w:w="851"/>
        <w:gridCol w:w="850"/>
        <w:gridCol w:w="1160"/>
      </w:tblGrid>
      <w:tr w:rsidR="00896AF0" w:rsidRPr="00896AF0" w14:paraId="78F0928F" w14:textId="77777777" w:rsidTr="00896AF0">
        <w:trPr>
          <w:trHeight w:val="10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5AFFF" w14:textId="77777777" w:rsidR="00896AF0" w:rsidRPr="00896AF0" w:rsidRDefault="00896AF0" w:rsidP="006D2F8D">
            <w:pPr>
              <w:jc w:val="center"/>
              <w:rPr>
                <w:color w:val="000000"/>
                <w:sz w:val="13"/>
                <w:szCs w:val="13"/>
              </w:rPr>
            </w:pPr>
            <w:r w:rsidRPr="00896AF0">
              <w:rPr>
                <w:color w:val="000000"/>
                <w:sz w:val="13"/>
                <w:szCs w:val="13"/>
                <w:lang w:bidi="ru-RU"/>
              </w:rPr>
              <w:t>Удельная величина, потребляемая энергетических ресурсов муниципальными и бюджетными учреждениями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D9EC1" w14:textId="77777777" w:rsidR="00896AF0" w:rsidRPr="00896AF0" w:rsidRDefault="00896AF0" w:rsidP="006D2F8D">
            <w:pPr>
              <w:jc w:val="center"/>
              <w:rPr>
                <w:color w:val="000000"/>
                <w:sz w:val="13"/>
                <w:szCs w:val="13"/>
              </w:rPr>
            </w:pPr>
            <w:r w:rsidRPr="00896AF0">
              <w:rPr>
                <w:color w:val="000000"/>
                <w:sz w:val="13"/>
                <w:szCs w:val="13"/>
              </w:rPr>
              <w:t>базовое значение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03925" w14:textId="77777777" w:rsidR="00896AF0" w:rsidRPr="00896AF0" w:rsidRDefault="00896AF0" w:rsidP="006D2F8D">
            <w:pPr>
              <w:jc w:val="center"/>
              <w:rPr>
                <w:color w:val="000000"/>
                <w:sz w:val="13"/>
                <w:szCs w:val="13"/>
              </w:rPr>
            </w:pPr>
            <w:r w:rsidRPr="00896AF0">
              <w:rPr>
                <w:color w:val="000000"/>
                <w:sz w:val="13"/>
                <w:szCs w:val="13"/>
                <w:lang w:bidi="ru-RU"/>
              </w:rPr>
              <w:t>2024 г.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CEA8E" w14:textId="77777777" w:rsidR="00896AF0" w:rsidRPr="00896AF0" w:rsidRDefault="00896AF0" w:rsidP="006D2F8D">
            <w:pPr>
              <w:jc w:val="center"/>
              <w:rPr>
                <w:color w:val="000000"/>
                <w:sz w:val="13"/>
                <w:szCs w:val="13"/>
              </w:rPr>
            </w:pPr>
            <w:r w:rsidRPr="00896AF0">
              <w:rPr>
                <w:color w:val="000000"/>
                <w:sz w:val="13"/>
                <w:szCs w:val="13"/>
                <w:lang w:bidi="ru-RU"/>
              </w:rPr>
              <w:t>2025 г.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F0036" w14:textId="77777777" w:rsidR="00896AF0" w:rsidRPr="00896AF0" w:rsidRDefault="00896AF0" w:rsidP="006D2F8D">
            <w:pPr>
              <w:jc w:val="center"/>
              <w:rPr>
                <w:color w:val="000000"/>
                <w:sz w:val="13"/>
                <w:szCs w:val="13"/>
              </w:rPr>
            </w:pPr>
            <w:r w:rsidRPr="00896AF0">
              <w:rPr>
                <w:color w:val="000000"/>
                <w:sz w:val="13"/>
                <w:szCs w:val="13"/>
                <w:lang w:bidi="ru-RU"/>
              </w:rPr>
              <w:t>2026 г.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7DB0E" w14:textId="77777777" w:rsidR="00896AF0" w:rsidRPr="00896AF0" w:rsidRDefault="00896AF0" w:rsidP="006D2F8D">
            <w:pPr>
              <w:jc w:val="center"/>
              <w:rPr>
                <w:color w:val="000000"/>
                <w:sz w:val="13"/>
                <w:szCs w:val="13"/>
              </w:rPr>
            </w:pPr>
            <w:proofErr w:type="spellStart"/>
            <w:r w:rsidRPr="00896AF0">
              <w:rPr>
                <w:color w:val="000000"/>
                <w:sz w:val="13"/>
                <w:szCs w:val="13"/>
              </w:rPr>
              <w:t>Потребляемость</w:t>
            </w:r>
            <w:proofErr w:type="spellEnd"/>
            <w:r w:rsidRPr="00896AF0">
              <w:rPr>
                <w:color w:val="000000"/>
                <w:sz w:val="13"/>
                <w:szCs w:val="13"/>
              </w:rPr>
              <w:t xml:space="preserve"> </w:t>
            </w:r>
          </w:p>
          <w:p w14:paraId="157B6DD9" w14:textId="77777777" w:rsidR="00896AF0" w:rsidRPr="00896AF0" w:rsidRDefault="00896AF0" w:rsidP="006D2F8D">
            <w:pPr>
              <w:jc w:val="center"/>
              <w:rPr>
                <w:color w:val="000000"/>
                <w:sz w:val="13"/>
                <w:szCs w:val="13"/>
              </w:rPr>
            </w:pPr>
            <w:proofErr w:type="spellStart"/>
            <w:r w:rsidRPr="00896AF0">
              <w:rPr>
                <w:color w:val="000000"/>
                <w:sz w:val="13"/>
                <w:szCs w:val="13"/>
              </w:rPr>
              <w:t>Вват</w:t>
            </w:r>
            <w:proofErr w:type="spellEnd"/>
          </w:p>
          <w:p w14:paraId="3B31D56E" w14:textId="77777777" w:rsidR="00896AF0" w:rsidRPr="00896AF0" w:rsidRDefault="00896AF0" w:rsidP="006D2F8D">
            <w:pPr>
              <w:jc w:val="center"/>
              <w:rPr>
                <w:color w:val="000000"/>
                <w:sz w:val="13"/>
                <w:szCs w:val="13"/>
              </w:rPr>
            </w:pPr>
            <w:r w:rsidRPr="00896AF0">
              <w:rPr>
                <w:color w:val="000000"/>
                <w:sz w:val="13"/>
                <w:szCs w:val="13"/>
              </w:rPr>
              <w:t xml:space="preserve"> базовое значение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5AE43" w14:textId="77777777" w:rsidR="00896AF0" w:rsidRPr="00896AF0" w:rsidRDefault="00896AF0" w:rsidP="006D2F8D">
            <w:pPr>
              <w:jc w:val="center"/>
              <w:rPr>
                <w:color w:val="000000"/>
                <w:sz w:val="13"/>
                <w:szCs w:val="13"/>
              </w:rPr>
            </w:pPr>
            <w:proofErr w:type="spellStart"/>
            <w:r w:rsidRPr="00896AF0">
              <w:rPr>
                <w:color w:val="000000"/>
                <w:sz w:val="13"/>
                <w:szCs w:val="13"/>
              </w:rPr>
              <w:t>потребляемость</w:t>
            </w:r>
            <w:proofErr w:type="spellEnd"/>
            <w:r w:rsidRPr="00896AF0">
              <w:rPr>
                <w:color w:val="000000"/>
                <w:sz w:val="13"/>
                <w:szCs w:val="13"/>
              </w:rPr>
              <w:t xml:space="preserve"> </w:t>
            </w:r>
          </w:p>
          <w:p w14:paraId="7D8AF6E2" w14:textId="77777777" w:rsidR="00896AF0" w:rsidRPr="00896AF0" w:rsidRDefault="00896AF0" w:rsidP="006D2F8D">
            <w:pPr>
              <w:jc w:val="center"/>
              <w:rPr>
                <w:color w:val="000000"/>
                <w:sz w:val="13"/>
                <w:szCs w:val="13"/>
              </w:rPr>
            </w:pPr>
            <w:proofErr w:type="spellStart"/>
            <w:r w:rsidRPr="00896AF0">
              <w:rPr>
                <w:color w:val="000000"/>
                <w:sz w:val="13"/>
                <w:szCs w:val="13"/>
              </w:rPr>
              <w:t>Вват</w:t>
            </w:r>
            <w:proofErr w:type="spellEnd"/>
            <w:r w:rsidRPr="00896AF0">
              <w:rPr>
                <w:color w:val="000000"/>
                <w:sz w:val="13"/>
                <w:szCs w:val="13"/>
              </w:rPr>
              <w:t xml:space="preserve"> </w:t>
            </w:r>
          </w:p>
          <w:p w14:paraId="572E454C" w14:textId="77777777" w:rsidR="00896AF0" w:rsidRPr="00896AF0" w:rsidRDefault="00896AF0" w:rsidP="006D2F8D">
            <w:pPr>
              <w:jc w:val="center"/>
              <w:rPr>
                <w:color w:val="000000"/>
                <w:sz w:val="13"/>
                <w:szCs w:val="13"/>
              </w:rPr>
            </w:pPr>
            <w:r w:rsidRPr="00896AF0">
              <w:rPr>
                <w:color w:val="000000"/>
                <w:sz w:val="13"/>
                <w:szCs w:val="13"/>
              </w:rPr>
              <w:t>2024 г.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5557E" w14:textId="77777777" w:rsidR="00896AF0" w:rsidRPr="00896AF0" w:rsidRDefault="00896AF0" w:rsidP="006D2F8D">
            <w:pPr>
              <w:jc w:val="center"/>
              <w:rPr>
                <w:color w:val="000000"/>
                <w:sz w:val="13"/>
                <w:szCs w:val="13"/>
              </w:rPr>
            </w:pPr>
            <w:proofErr w:type="spellStart"/>
            <w:r w:rsidRPr="00896AF0">
              <w:rPr>
                <w:color w:val="000000"/>
                <w:sz w:val="13"/>
                <w:szCs w:val="13"/>
              </w:rPr>
              <w:t>потребляемость</w:t>
            </w:r>
            <w:proofErr w:type="spellEnd"/>
            <w:r w:rsidRPr="00896AF0">
              <w:rPr>
                <w:color w:val="000000"/>
                <w:sz w:val="13"/>
                <w:szCs w:val="13"/>
              </w:rPr>
              <w:t xml:space="preserve"> </w:t>
            </w:r>
          </w:p>
          <w:p w14:paraId="244D974B" w14:textId="77777777" w:rsidR="00896AF0" w:rsidRPr="00896AF0" w:rsidRDefault="00896AF0" w:rsidP="006D2F8D">
            <w:pPr>
              <w:jc w:val="center"/>
              <w:rPr>
                <w:color w:val="000000"/>
                <w:sz w:val="13"/>
                <w:szCs w:val="13"/>
              </w:rPr>
            </w:pPr>
            <w:proofErr w:type="spellStart"/>
            <w:r w:rsidRPr="00896AF0">
              <w:rPr>
                <w:color w:val="000000"/>
                <w:sz w:val="13"/>
                <w:szCs w:val="13"/>
              </w:rPr>
              <w:t>Вват</w:t>
            </w:r>
            <w:proofErr w:type="spellEnd"/>
          </w:p>
          <w:p w14:paraId="4FB1EDE3" w14:textId="77777777" w:rsidR="00896AF0" w:rsidRPr="00896AF0" w:rsidRDefault="00896AF0" w:rsidP="006D2F8D">
            <w:pPr>
              <w:jc w:val="center"/>
              <w:rPr>
                <w:color w:val="000000"/>
                <w:sz w:val="13"/>
                <w:szCs w:val="13"/>
              </w:rPr>
            </w:pPr>
            <w:r w:rsidRPr="00896AF0">
              <w:rPr>
                <w:color w:val="000000"/>
                <w:sz w:val="13"/>
                <w:szCs w:val="13"/>
              </w:rPr>
              <w:t xml:space="preserve"> 2025 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00EE7" w14:textId="77777777" w:rsidR="00896AF0" w:rsidRPr="00896AF0" w:rsidRDefault="00896AF0" w:rsidP="006D2F8D">
            <w:pPr>
              <w:jc w:val="center"/>
              <w:rPr>
                <w:color w:val="000000"/>
                <w:sz w:val="13"/>
                <w:szCs w:val="13"/>
              </w:rPr>
            </w:pPr>
            <w:proofErr w:type="spellStart"/>
            <w:r w:rsidRPr="00896AF0">
              <w:rPr>
                <w:color w:val="000000"/>
                <w:sz w:val="13"/>
                <w:szCs w:val="13"/>
              </w:rPr>
              <w:t>потребляемость</w:t>
            </w:r>
            <w:proofErr w:type="spellEnd"/>
            <w:r w:rsidRPr="00896AF0">
              <w:rPr>
                <w:color w:val="000000"/>
                <w:sz w:val="13"/>
                <w:szCs w:val="13"/>
              </w:rPr>
              <w:t xml:space="preserve"> </w:t>
            </w:r>
          </w:p>
          <w:p w14:paraId="3548B445" w14:textId="77777777" w:rsidR="00896AF0" w:rsidRPr="00896AF0" w:rsidRDefault="00896AF0" w:rsidP="006D2F8D">
            <w:pPr>
              <w:jc w:val="center"/>
              <w:rPr>
                <w:color w:val="000000"/>
                <w:sz w:val="13"/>
                <w:szCs w:val="13"/>
              </w:rPr>
            </w:pPr>
            <w:proofErr w:type="spellStart"/>
            <w:r w:rsidRPr="00896AF0">
              <w:rPr>
                <w:color w:val="000000"/>
                <w:sz w:val="13"/>
                <w:szCs w:val="13"/>
              </w:rPr>
              <w:t>Вват</w:t>
            </w:r>
            <w:proofErr w:type="spellEnd"/>
            <w:r w:rsidRPr="00896AF0">
              <w:rPr>
                <w:color w:val="000000"/>
                <w:sz w:val="13"/>
                <w:szCs w:val="13"/>
              </w:rPr>
              <w:t xml:space="preserve"> </w:t>
            </w:r>
          </w:p>
          <w:p w14:paraId="41389AC0" w14:textId="77777777" w:rsidR="00896AF0" w:rsidRPr="00896AF0" w:rsidRDefault="00896AF0" w:rsidP="006D2F8D">
            <w:pPr>
              <w:jc w:val="center"/>
              <w:rPr>
                <w:color w:val="000000"/>
                <w:sz w:val="13"/>
                <w:szCs w:val="13"/>
              </w:rPr>
            </w:pPr>
            <w:r w:rsidRPr="00896AF0">
              <w:rPr>
                <w:color w:val="000000"/>
                <w:sz w:val="13"/>
                <w:szCs w:val="13"/>
              </w:rPr>
              <w:t>2026 г.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58FDE" w14:textId="77777777" w:rsidR="00896AF0" w:rsidRPr="00896AF0" w:rsidRDefault="00896AF0" w:rsidP="006D2F8D">
            <w:pPr>
              <w:jc w:val="center"/>
              <w:rPr>
                <w:color w:val="000000"/>
                <w:sz w:val="13"/>
                <w:szCs w:val="13"/>
              </w:rPr>
            </w:pPr>
            <w:r w:rsidRPr="00896AF0">
              <w:rPr>
                <w:color w:val="000000"/>
                <w:sz w:val="13"/>
                <w:szCs w:val="13"/>
              </w:rPr>
              <w:t xml:space="preserve">кол-во </w:t>
            </w:r>
          </w:p>
          <w:p w14:paraId="0BBD0281" w14:textId="77777777" w:rsidR="00896AF0" w:rsidRPr="00896AF0" w:rsidRDefault="00896AF0" w:rsidP="006D2F8D">
            <w:pPr>
              <w:jc w:val="center"/>
              <w:rPr>
                <w:color w:val="000000"/>
                <w:sz w:val="13"/>
                <w:szCs w:val="13"/>
              </w:rPr>
            </w:pPr>
            <w:r w:rsidRPr="00896AF0">
              <w:rPr>
                <w:color w:val="000000"/>
                <w:sz w:val="13"/>
                <w:szCs w:val="13"/>
              </w:rPr>
              <w:t>потребляемых</w:t>
            </w:r>
          </w:p>
          <w:p w14:paraId="6D15D3F2" w14:textId="77777777" w:rsidR="00896AF0" w:rsidRPr="00896AF0" w:rsidRDefault="00896AF0" w:rsidP="006D2F8D">
            <w:pPr>
              <w:jc w:val="center"/>
              <w:rPr>
                <w:color w:val="000000"/>
                <w:sz w:val="13"/>
                <w:szCs w:val="13"/>
              </w:rPr>
            </w:pPr>
            <w:r w:rsidRPr="00896AF0">
              <w:rPr>
                <w:color w:val="000000"/>
                <w:sz w:val="13"/>
                <w:szCs w:val="13"/>
              </w:rPr>
              <w:t xml:space="preserve"> чел.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0D6E2" w14:textId="77777777" w:rsidR="00896AF0" w:rsidRPr="00896AF0" w:rsidRDefault="00896AF0" w:rsidP="006D2F8D">
            <w:pPr>
              <w:jc w:val="center"/>
              <w:rPr>
                <w:color w:val="000000"/>
                <w:sz w:val="13"/>
                <w:szCs w:val="13"/>
              </w:rPr>
            </w:pPr>
            <w:r w:rsidRPr="00896AF0">
              <w:rPr>
                <w:color w:val="000000"/>
                <w:sz w:val="13"/>
                <w:szCs w:val="13"/>
              </w:rPr>
              <w:t>снижение на, %</w:t>
            </w:r>
          </w:p>
        </w:tc>
      </w:tr>
      <w:tr w:rsidR="00896AF0" w:rsidRPr="00896AF0" w14:paraId="0E99C279" w14:textId="77777777" w:rsidTr="00896AF0">
        <w:trPr>
          <w:trHeight w:val="83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37EE5" w14:textId="77777777" w:rsidR="00896AF0" w:rsidRPr="00896AF0" w:rsidRDefault="00896AF0" w:rsidP="006D2F8D">
            <w:pPr>
              <w:jc w:val="center"/>
              <w:rPr>
                <w:color w:val="000000"/>
                <w:sz w:val="13"/>
                <w:szCs w:val="13"/>
              </w:rPr>
            </w:pPr>
            <w:r w:rsidRPr="00896AF0">
              <w:rPr>
                <w:color w:val="000000"/>
                <w:sz w:val="13"/>
                <w:szCs w:val="13"/>
                <w:lang w:bidi="ru-RU"/>
              </w:rPr>
              <w:t>Удельная величина потребляемой электрической энергии (на 1 человека населения)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7F647" w14:textId="77777777" w:rsidR="00896AF0" w:rsidRPr="00896AF0" w:rsidRDefault="00896AF0" w:rsidP="006D2F8D">
            <w:pPr>
              <w:jc w:val="center"/>
              <w:rPr>
                <w:color w:val="000000"/>
                <w:sz w:val="13"/>
                <w:szCs w:val="13"/>
              </w:rPr>
            </w:pPr>
            <w:r w:rsidRPr="00896AF0">
              <w:rPr>
                <w:color w:val="000000"/>
                <w:sz w:val="13"/>
                <w:szCs w:val="13"/>
              </w:rPr>
              <w:t>90,3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FC886" w14:textId="77777777" w:rsidR="00896AF0" w:rsidRPr="00896AF0" w:rsidRDefault="00896AF0" w:rsidP="006D2F8D">
            <w:pPr>
              <w:jc w:val="center"/>
              <w:rPr>
                <w:color w:val="000000"/>
                <w:sz w:val="13"/>
                <w:szCs w:val="13"/>
              </w:rPr>
            </w:pPr>
            <w:r w:rsidRPr="00896AF0">
              <w:rPr>
                <w:color w:val="000000"/>
                <w:sz w:val="13"/>
                <w:szCs w:val="13"/>
                <w:lang w:bidi="ru-RU"/>
              </w:rPr>
              <w:t>89,9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CA880" w14:textId="77777777" w:rsidR="00896AF0" w:rsidRPr="00896AF0" w:rsidRDefault="00896AF0" w:rsidP="006D2F8D">
            <w:pPr>
              <w:jc w:val="center"/>
              <w:rPr>
                <w:color w:val="000000"/>
                <w:sz w:val="13"/>
                <w:szCs w:val="13"/>
              </w:rPr>
            </w:pPr>
            <w:r w:rsidRPr="00896AF0">
              <w:rPr>
                <w:color w:val="000000"/>
                <w:sz w:val="13"/>
                <w:szCs w:val="13"/>
                <w:lang w:bidi="ru-RU"/>
              </w:rPr>
              <w:t>89,9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91F06" w14:textId="77777777" w:rsidR="00896AF0" w:rsidRPr="00896AF0" w:rsidRDefault="00896AF0" w:rsidP="006D2F8D">
            <w:pPr>
              <w:jc w:val="center"/>
              <w:rPr>
                <w:color w:val="000000"/>
                <w:sz w:val="13"/>
                <w:szCs w:val="13"/>
              </w:rPr>
            </w:pPr>
            <w:r w:rsidRPr="00896AF0">
              <w:rPr>
                <w:color w:val="000000"/>
                <w:sz w:val="13"/>
                <w:szCs w:val="13"/>
                <w:lang w:bidi="ru-RU"/>
              </w:rPr>
              <w:t>89,9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811EE" w14:textId="77777777" w:rsidR="00896AF0" w:rsidRPr="00896AF0" w:rsidRDefault="00896AF0" w:rsidP="006D2F8D">
            <w:pPr>
              <w:jc w:val="center"/>
              <w:rPr>
                <w:color w:val="000000"/>
                <w:sz w:val="13"/>
                <w:szCs w:val="13"/>
              </w:rPr>
            </w:pPr>
            <w:r w:rsidRPr="00896AF0">
              <w:rPr>
                <w:color w:val="000000"/>
                <w:sz w:val="13"/>
                <w:szCs w:val="13"/>
              </w:rPr>
              <w:t>1938289,5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4AEC1" w14:textId="77777777" w:rsidR="00896AF0" w:rsidRPr="00896AF0" w:rsidRDefault="00896AF0" w:rsidP="006D2F8D">
            <w:pPr>
              <w:jc w:val="center"/>
              <w:rPr>
                <w:color w:val="000000"/>
                <w:sz w:val="13"/>
                <w:szCs w:val="13"/>
              </w:rPr>
            </w:pPr>
            <w:r w:rsidRPr="00896AF0">
              <w:rPr>
                <w:color w:val="000000"/>
                <w:sz w:val="13"/>
                <w:szCs w:val="13"/>
              </w:rPr>
              <w:t>1929703,5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0ED0B" w14:textId="77777777" w:rsidR="00896AF0" w:rsidRPr="00896AF0" w:rsidRDefault="00896AF0" w:rsidP="006D2F8D">
            <w:pPr>
              <w:jc w:val="center"/>
              <w:rPr>
                <w:color w:val="000000"/>
                <w:sz w:val="13"/>
                <w:szCs w:val="13"/>
              </w:rPr>
            </w:pPr>
            <w:r w:rsidRPr="00896AF0">
              <w:rPr>
                <w:color w:val="000000"/>
                <w:sz w:val="13"/>
                <w:szCs w:val="13"/>
              </w:rPr>
              <w:t>1929703,5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28B0D" w14:textId="77777777" w:rsidR="00896AF0" w:rsidRPr="00896AF0" w:rsidRDefault="00896AF0" w:rsidP="006D2F8D">
            <w:pPr>
              <w:jc w:val="center"/>
              <w:rPr>
                <w:color w:val="000000"/>
                <w:sz w:val="13"/>
                <w:szCs w:val="13"/>
              </w:rPr>
            </w:pPr>
            <w:r w:rsidRPr="00896AF0">
              <w:rPr>
                <w:color w:val="000000"/>
                <w:sz w:val="13"/>
                <w:szCs w:val="13"/>
              </w:rPr>
              <w:t>1929703,5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D3337" w14:textId="77777777" w:rsidR="00896AF0" w:rsidRPr="00896AF0" w:rsidRDefault="00896AF0" w:rsidP="006D2F8D">
            <w:pPr>
              <w:jc w:val="center"/>
              <w:rPr>
                <w:color w:val="000000"/>
                <w:sz w:val="13"/>
                <w:szCs w:val="13"/>
              </w:rPr>
            </w:pPr>
            <w:r w:rsidRPr="00896AF0">
              <w:rPr>
                <w:color w:val="000000"/>
                <w:sz w:val="13"/>
                <w:szCs w:val="13"/>
              </w:rPr>
              <w:t>21465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26F04" w14:textId="77777777" w:rsidR="00896AF0" w:rsidRPr="00896AF0" w:rsidRDefault="00896AF0" w:rsidP="006D2F8D">
            <w:pPr>
              <w:jc w:val="center"/>
              <w:rPr>
                <w:color w:val="000000"/>
                <w:sz w:val="13"/>
                <w:szCs w:val="13"/>
              </w:rPr>
            </w:pPr>
            <w:r w:rsidRPr="00896AF0">
              <w:rPr>
                <w:color w:val="000000"/>
                <w:sz w:val="13"/>
                <w:szCs w:val="13"/>
              </w:rPr>
              <w:t>0,4</w:t>
            </w:r>
          </w:p>
        </w:tc>
      </w:tr>
      <w:tr w:rsidR="00896AF0" w:rsidRPr="00896AF0" w14:paraId="695B9A20" w14:textId="77777777" w:rsidTr="00896AF0">
        <w:trPr>
          <w:trHeight w:val="83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04BD3" w14:textId="5615146C" w:rsidR="00896AF0" w:rsidRPr="00896AF0" w:rsidRDefault="00896AF0" w:rsidP="00896AF0">
            <w:pPr>
              <w:jc w:val="center"/>
              <w:rPr>
                <w:color w:val="000000"/>
                <w:sz w:val="13"/>
                <w:szCs w:val="13"/>
                <w:lang w:bidi="ru-RU"/>
              </w:rPr>
            </w:pPr>
            <w:r w:rsidRPr="00896AF0">
              <w:rPr>
                <w:color w:val="000000"/>
                <w:sz w:val="13"/>
                <w:szCs w:val="13"/>
                <w:lang w:bidi="ru-RU"/>
              </w:rPr>
              <w:t>расчет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1F8A0" w14:textId="77777777" w:rsidR="00896AF0" w:rsidRPr="00896AF0" w:rsidRDefault="00896AF0" w:rsidP="00896AF0">
            <w:pPr>
              <w:pBdr>
                <w:bottom w:val="single" w:sz="6" w:space="1" w:color="auto"/>
              </w:pBdr>
              <w:jc w:val="center"/>
              <w:rPr>
                <w:color w:val="000000"/>
                <w:sz w:val="13"/>
                <w:szCs w:val="13"/>
              </w:rPr>
            </w:pPr>
            <w:r w:rsidRPr="00896AF0">
              <w:rPr>
                <w:color w:val="000000"/>
                <w:sz w:val="13"/>
                <w:szCs w:val="13"/>
              </w:rPr>
              <w:t>1938289,5</w:t>
            </w:r>
          </w:p>
          <w:p w14:paraId="6479B5EA" w14:textId="5CACCB88" w:rsidR="00896AF0" w:rsidRPr="00896AF0" w:rsidRDefault="00896AF0" w:rsidP="00896AF0">
            <w:pPr>
              <w:jc w:val="center"/>
              <w:rPr>
                <w:color w:val="000000"/>
                <w:sz w:val="13"/>
                <w:szCs w:val="13"/>
              </w:rPr>
            </w:pPr>
            <w:r w:rsidRPr="00896AF0">
              <w:rPr>
                <w:color w:val="000000"/>
                <w:sz w:val="13"/>
                <w:szCs w:val="13"/>
              </w:rPr>
              <w:t>21465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B5B15" w14:textId="77777777" w:rsidR="00896AF0" w:rsidRPr="00896AF0" w:rsidRDefault="00896AF0" w:rsidP="00896AF0">
            <w:pPr>
              <w:pBdr>
                <w:bottom w:val="single" w:sz="6" w:space="1" w:color="auto"/>
              </w:pBdr>
              <w:jc w:val="center"/>
              <w:rPr>
                <w:color w:val="000000"/>
                <w:sz w:val="13"/>
                <w:szCs w:val="13"/>
              </w:rPr>
            </w:pPr>
            <w:r w:rsidRPr="00896AF0">
              <w:rPr>
                <w:color w:val="000000"/>
                <w:sz w:val="13"/>
                <w:szCs w:val="13"/>
              </w:rPr>
              <w:t>1929703,5</w:t>
            </w:r>
          </w:p>
          <w:p w14:paraId="2C44D12A" w14:textId="005BCD2D" w:rsidR="00896AF0" w:rsidRPr="00896AF0" w:rsidRDefault="00896AF0" w:rsidP="00896AF0">
            <w:pPr>
              <w:jc w:val="center"/>
              <w:rPr>
                <w:color w:val="000000"/>
                <w:sz w:val="13"/>
                <w:szCs w:val="13"/>
                <w:lang w:bidi="ru-RU"/>
              </w:rPr>
            </w:pPr>
            <w:r w:rsidRPr="00896AF0">
              <w:rPr>
                <w:color w:val="000000"/>
                <w:sz w:val="13"/>
                <w:szCs w:val="13"/>
                <w:lang w:bidi="ru-RU"/>
              </w:rPr>
              <w:t>21465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7C111" w14:textId="77777777" w:rsidR="00896AF0" w:rsidRPr="00896AF0" w:rsidRDefault="00896AF0" w:rsidP="00896AF0">
            <w:pPr>
              <w:pBdr>
                <w:bottom w:val="single" w:sz="6" w:space="1" w:color="auto"/>
              </w:pBdr>
              <w:jc w:val="center"/>
              <w:rPr>
                <w:color w:val="000000"/>
                <w:sz w:val="13"/>
                <w:szCs w:val="13"/>
              </w:rPr>
            </w:pPr>
            <w:r w:rsidRPr="00896AF0">
              <w:rPr>
                <w:color w:val="000000"/>
                <w:sz w:val="13"/>
                <w:szCs w:val="13"/>
              </w:rPr>
              <w:t>1929703,5</w:t>
            </w:r>
          </w:p>
          <w:p w14:paraId="6718F519" w14:textId="19750CEA" w:rsidR="00896AF0" w:rsidRPr="00896AF0" w:rsidRDefault="00896AF0" w:rsidP="00896AF0">
            <w:pPr>
              <w:jc w:val="center"/>
              <w:rPr>
                <w:color w:val="000000"/>
                <w:sz w:val="13"/>
                <w:szCs w:val="13"/>
                <w:lang w:bidi="ru-RU"/>
              </w:rPr>
            </w:pPr>
            <w:r w:rsidRPr="00896AF0">
              <w:rPr>
                <w:color w:val="000000"/>
                <w:sz w:val="13"/>
                <w:szCs w:val="13"/>
                <w:lang w:bidi="ru-RU"/>
              </w:rPr>
              <w:t>21465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CF732" w14:textId="77777777" w:rsidR="00896AF0" w:rsidRPr="00896AF0" w:rsidRDefault="00896AF0" w:rsidP="00896AF0">
            <w:pPr>
              <w:pBdr>
                <w:bottom w:val="single" w:sz="6" w:space="1" w:color="auto"/>
              </w:pBdr>
              <w:jc w:val="center"/>
              <w:rPr>
                <w:color w:val="000000"/>
                <w:sz w:val="13"/>
                <w:szCs w:val="13"/>
              </w:rPr>
            </w:pPr>
            <w:r w:rsidRPr="00896AF0">
              <w:rPr>
                <w:color w:val="000000"/>
                <w:sz w:val="13"/>
                <w:szCs w:val="13"/>
              </w:rPr>
              <w:t>1929703,5</w:t>
            </w:r>
          </w:p>
          <w:p w14:paraId="437FACCE" w14:textId="2F0F34D3" w:rsidR="00896AF0" w:rsidRPr="00896AF0" w:rsidRDefault="00896AF0" w:rsidP="00896AF0">
            <w:pPr>
              <w:jc w:val="center"/>
              <w:rPr>
                <w:color w:val="000000"/>
                <w:sz w:val="13"/>
                <w:szCs w:val="13"/>
                <w:lang w:bidi="ru-RU"/>
              </w:rPr>
            </w:pPr>
            <w:r w:rsidRPr="00896AF0">
              <w:rPr>
                <w:color w:val="000000"/>
                <w:sz w:val="13"/>
                <w:szCs w:val="13"/>
                <w:lang w:bidi="ru-RU"/>
              </w:rPr>
              <w:t>21465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523D2" w14:textId="77777777" w:rsidR="00896AF0" w:rsidRPr="00896AF0" w:rsidRDefault="00896AF0" w:rsidP="00896AF0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BDF9F" w14:textId="77777777" w:rsidR="00896AF0" w:rsidRPr="00896AF0" w:rsidRDefault="00896AF0" w:rsidP="00896AF0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E9050" w14:textId="77777777" w:rsidR="00896AF0" w:rsidRPr="00896AF0" w:rsidRDefault="00896AF0" w:rsidP="00896AF0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2ED5B" w14:textId="77777777" w:rsidR="00896AF0" w:rsidRPr="00896AF0" w:rsidRDefault="00896AF0" w:rsidP="00896AF0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8A0E9" w14:textId="77777777" w:rsidR="00896AF0" w:rsidRPr="00896AF0" w:rsidRDefault="00896AF0" w:rsidP="00896AF0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1F75E" w14:textId="4F59FB27" w:rsidR="00896AF0" w:rsidRPr="00896AF0" w:rsidRDefault="00896AF0" w:rsidP="00896AF0">
            <w:pPr>
              <w:jc w:val="center"/>
              <w:rPr>
                <w:color w:val="000000"/>
                <w:sz w:val="13"/>
                <w:szCs w:val="13"/>
              </w:rPr>
            </w:pPr>
            <w:r w:rsidRPr="00896AF0">
              <w:rPr>
                <w:color w:val="000000"/>
                <w:sz w:val="13"/>
                <w:szCs w:val="13"/>
              </w:rPr>
              <w:t>89,9/90,3*100%-100</w:t>
            </w:r>
          </w:p>
        </w:tc>
      </w:tr>
    </w:tbl>
    <w:p w14:paraId="3BC66384" w14:textId="77777777" w:rsidR="00896AF0" w:rsidRPr="005D7CEE" w:rsidRDefault="00896AF0" w:rsidP="00896AF0">
      <w:pPr>
        <w:tabs>
          <w:tab w:val="left" w:pos="885"/>
        </w:tabs>
        <w:rPr>
          <w:rFonts w:eastAsia="Arial"/>
          <w:sz w:val="28"/>
          <w:szCs w:val="28"/>
          <w:lang w:val="en-US" w:bidi="ru-RU"/>
        </w:rPr>
      </w:pPr>
    </w:p>
    <w:p w14:paraId="44E48456" w14:textId="77777777" w:rsidR="00896AF0" w:rsidRPr="007E51D9" w:rsidRDefault="00896AF0" w:rsidP="00896AF0">
      <w:pPr>
        <w:autoSpaceDE w:val="0"/>
        <w:autoSpaceDN w:val="0"/>
        <w:adjustRightInd w:val="0"/>
        <w:ind w:right="-1" w:firstLine="709"/>
        <w:jc w:val="both"/>
        <w:rPr>
          <w:bCs/>
          <w:color w:val="0D0D0D" w:themeColor="text1" w:themeTint="F2"/>
          <w:sz w:val="28"/>
          <w:szCs w:val="28"/>
        </w:rPr>
      </w:pPr>
      <w:r w:rsidRPr="007E51D9">
        <w:rPr>
          <w:bCs/>
          <w:color w:val="0D0D0D" w:themeColor="text1" w:themeTint="F2"/>
          <w:sz w:val="28"/>
          <w:szCs w:val="28"/>
        </w:rPr>
        <w:t>Расчет целевого показателя - удельная величина потребляемой холодной воды</w:t>
      </w:r>
      <w:r>
        <w:rPr>
          <w:bCs/>
          <w:color w:val="0D0D0D" w:themeColor="text1" w:themeTint="F2"/>
          <w:sz w:val="28"/>
          <w:szCs w:val="28"/>
        </w:rPr>
        <w:t xml:space="preserve"> </w:t>
      </w:r>
      <w:r w:rsidRPr="007E51D9">
        <w:rPr>
          <w:bCs/>
          <w:color w:val="0D0D0D" w:themeColor="text1" w:themeTint="F2"/>
          <w:sz w:val="28"/>
          <w:szCs w:val="28"/>
        </w:rPr>
        <w:t>(на 1 человека населения), производится по следующей формуле:</w:t>
      </w:r>
    </w:p>
    <w:p w14:paraId="0DB5B8BA" w14:textId="77777777" w:rsidR="00896AF0" w:rsidRPr="007E51D9" w:rsidRDefault="00896AF0" w:rsidP="00896AF0">
      <w:pPr>
        <w:ind w:firstLine="708"/>
        <w:jc w:val="center"/>
        <w:rPr>
          <w:rFonts w:eastAsia="Arial"/>
          <w:sz w:val="28"/>
          <w:szCs w:val="28"/>
          <w:lang w:bidi="ru-RU"/>
        </w:rPr>
      </w:pPr>
    </w:p>
    <w:p w14:paraId="0F7C771D" w14:textId="77777777" w:rsidR="00896AF0" w:rsidRPr="007E51D9" w:rsidRDefault="00896AF0" w:rsidP="00896AF0">
      <w:pPr>
        <w:pStyle w:val="afe"/>
        <w:tabs>
          <w:tab w:val="left" w:pos="284"/>
          <w:tab w:val="left" w:pos="1276"/>
        </w:tabs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E51D9">
        <w:rPr>
          <w:rFonts w:ascii="Times New Roman" w:hAnsi="Times New Roman" w:cs="Times New Roman"/>
          <w:sz w:val="28"/>
          <w:szCs w:val="28"/>
        </w:rPr>
        <w:t>ППхвс</w:t>
      </w:r>
      <w:proofErr w:type="spellEnd"/>
    </w:p>
    <w:p w14:paraId="34F24836" w14:textId="77777777" w:rsidR="00896AF0" w:rsidRPr="007E51D9" w:rsidRDefault="00896AF0" w:rsidP="00896AF0">
      <w:pPr>
        <w:pStyle w:val="afe"/>
        <w:tabs>
          <w:tab w:val="left" w:pos="284"/>
          <w:tab w:val="left" w:pos="1276"/>
        </w:tabs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E51D9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E51D9">
        <w:rPr>
          <w:rFonts w:ascii="Times New Roman" w:hAnsi="Times New Roman" w:cs="Times New Roman"/>
          <w:sz w:val="28"/>
          <w:szCs w:val="28"/>
        </w:rPr>
        <w:t>хвс</w:t>
      </w:r>
      <w:proofErr w:type="spellEnd"/>
      <w:r w:rsidRPr="007E51D9">
        <w:rPr>
          <w:rFonts w:ascii="Times New Roman" w:hAnsi="Times New Roman" w:cs="Times New Roman"/>
          <w:sz w:val="28"/>
          <w:szCs w:val="28"/>
        </w:rPr>
        <w:t xml:space="preserve"> =  -------------------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51D9">
        <w:rPr>
          <w:rFonts w:ascii="Times New Roman" w:hAnsi="Times New Roman" w:cs="Times New Roman"/>
          <w:sz w:val="28"/>
          <w:szCs w:val="28"/>
        </w:rPr>
        <w:t>х 100%</w:t>
      </w:r>
    </w:p>
    <w:p w14:paraId="4DC90DB1" w14:textId="77777777" w:rsidR="00896AF0" w:rsidRPr="007E51D9" w:rsidRDefault="00896AF0" w:rsidP="00896AF0">
      <w:pPr>
        <w:pStyle w:val="afe"/>
        <w:tabs>
          <w:tab w:val="left" w:pos="284"/>
          <w:tab w:val="left" w:pos="1276"/>
        </w:tabs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Pr="007E51D9">
        <w:rPr>
          <w:rFonts w:ascii="Times New Roman" w:hAnsi="Times New Roman" w:cs="Times New Roman"/>
          <w:sz w:val="28"/>
          <w:szCs w:val="28"/>
        </w:rPr>
        <w:t>хвс</w:t>
      </w:r>
      <w:proofErr w:type="spellEnd"/>
    </w:p>
    <w:p w14:paraId="351F237B" w14:textId="77777777" w:rsidR="00896AF0" w:rsidRPr="007E51D9" w:rsidRDefault="00896AF0" w:rsidP="00896AF0">
      <w:pPr>
        <w:pStyle w:val="afe"/>
        <w:tabs>
          <w:tab w:val="left" w:pos="284"/>
          <w:tab w:val="left" w:pos="1276"/>
        </w:tabs>
        <w:ind w:firstLine="426"/>
        <w:rPr>
          <w:rFonts w:ascii="Times New Roman" w:hAnsi="Times New Roman" w:cs="Times New Roman"/>
          <w:sz w:val="28"/>
          <w:szCs w:val="28"/>
        </w:rPr>
      </w:pPr>
    </w:p>
    <w:p w14:paraId="06A0F9E8" w14:textId="77777777" w:rsidR="00896AF0" w:rsidRPr="007E51D9" w:rsidRDefault="00896AF0" w:rsidP="00896AF0">
      <w:pPr>
        <w:pStyle w:val="afe"/>
        <w:tabs>
          <w:tab w:val="left" w:pos="284"/>
          <w:tab w:val="left" w:pos="1276"/>
        </w:tabs>
        <w:ind w:firstLine="426"/>
        <w:rPr>
          <w:rFonts w:ascii="Times New Roman" w:hAnsi="Times New Roman" w:cs="Times New Roman"/>
          <w:sz w:val="28"/>
          <w:szCs w:val="28"/>
          <w:lang w:bidi="ru-RU"/>
        </w:rPr>
      </w:pPr>
      <w:r w:rsidRPr="007E51D9">
        <w:rPr>
          <w:rFonts w:ascii="Times New Roman" w:hAnsi="Times New Roman" w:cs="Times New Roman"/>
          <w:sz w:val="28"/>
          <w:szCs w:val="28"/>
          <w:lang w:bidi="ru-RU"/>
        </w:rPr>
        <w:lastRenderedPageBreak/>
        <w:t xml:space="preserve">где, </w:t>
      </w:r>
    </w:p>
    <w:p w14:paraId="689FF30C" w14:textId="77777777" w:rsidR="00896AF0" w:rsidRPr="005D7CEE" w:rsidRDefault="00896AF0" w:rsidP="00896AF0">
      <w:pPr>
        <w:pStyle w:val="afe"/>
        <w:tabs>
          <w:tab w:val="left" w:pos="284"/>
          <w:tab w:val="left" w:pos="1276"/>
        </w:tabs>
        <w:ind w:firstLine="426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proofErr w:type="spellStart"/>
      <w:r w:rsidRPr="007E51D9">
        <w:rPr>
          <w:rFonts w:ascii="Times New Roman" w:hAnsi="Times New Roman" w:cs="Times New Roman"/>
          <w:sz w:val="28"/>
          <w:szCs w:val="28"/>
          <w:lang w:bidi="ru-RU"/>
        </w:rPr>
        <w:t>У</w:t>
      </w:r>
      <w:r>
        <w:rPr>
          <w:rFonts w:ascii="Times New Roman" w:hAnsi="Times New Roman" w:cs="Times New Roman"/>
          <w:sz w:val="28"/>
          <w:szCs w:val="28"/>
          <w:lang w:bidi="ru-RU"/>
        </w:rPr>
        <w:t>В</w:t>
      </w:r>
      <w:r w:rsidRPr="007E51D9">
        <w:rPr>
          <w:rFonts w:ascii="Times New Roman" w:hAnsi="Times New Roman" w:cs="Times New Roman"/>
          <w:sz w:val="28"/>
          <w:szCs w:val="28"/>
          <w:lang w:bidi="ru-RU"/>
        </w:rPr>
        <w:t>хвс</w:t>
      </w:r>
      <w:proofErr w:type="spellEnd"/>
      <w:r w:rsidRPr="007E51D9">
        <w:rPr>
          <w:rFonts w:ascii="Times New Roman" w:hAnsi="Times New Roman" w:cs="Times New Roman"/>
          <w:sz w:val="28"/>
          <w:szCs w:val="28"/>
          <w:lang w:bidi="ru-RU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bidi="ru-RU"/>
        </w:rPr>
        <w:t>у</w:t>
      </w:r>
      <w:r w:rsidRPr="00AB2D0D">
        <w:rPr>
          <w:rFonts w:ascii="Times New Roman" w:hAnsi="Times New Roman" w:cs="Times New Roman"/>
          <w:sz w:val="28"/>
          <w:szCs w:val="28"/>
          <w:lang w:bidi="ru-RU"/>
        </w:rPr>
        <w:t xml:space="preserve">дельная величина </w:t>
      </w:r>
      <w:r w:rsidRPr="007E51D9">
        <w:rPr>
          <w:rFonts w:ascii="Times New Roman" w:hAnsi="Times New Roman" w:cs="Times New Roman"/>
          <w:sz w:val="28"/>
          <w:szCs w:val="28"/>
          <w:lang w:bidi="ru-RU"/>
        </w:rPr>
        <w:t xml:space="preserve">потребления </w:t>
      </w:r>
      <w:r>
        <w:rPr>
          <w:rFonts w:ascii="Times New Roman" w:hAnsi="Times New Roman" w:cs="Times New Roman"/>
          <w:sz w:val="28"/>
          <w:szCs w:val="28"/>
          <w:lang w:bidi="ru-RU"/>
        </w:rPr>
        <w:t>холодной воды (</w:t>
      </w:r>
      <w:r w:rsidRPr="005D7CEE">
        <w:rPr>
          <w:rFonts w:ascii="Times New Roman" w:hAnsi="Times New Roman" w:cs="Times New Roman"/>
          <w:sz w:val="28"/>
          <w:szCs w:val="28"/>
          <w:lang w:bidi="ru-RU"/>
        </w:rPr>
        <w:t>на 1 человека населения)</w:t>
      </w:r>
      <w:r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14:paraId="5B3C1549" w14:textId="77777777" w:rsidR="00896AF0" w:rsidRPr="005D7CEE" w:rsidRDefault="00896AF0" w:rsidP="00896AF0">
      <w:pPr>
        <w:pStyle w:val="afe"/>
        <w:tabs>
          <w:tab w:val="left" w:pos="284"/>
          <w:tab w:val="left" w:pos="1276"/>
        </w:tabs>
        <w:ind w:firstLine="426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proofErr w:type="spellStart"/>
      <w:r w:rsidRPr="007E51D9">
        <w:rPr>
          <w:rFonts w:ascii="Times New Roman" w:hAnsi="Times New Roman" w:cs="Times New Roman"/>
          <w:sz w:val="28"/>
          <w:szCs w:val="28"/>
          <w:lang w:bidi="ru-RU"/>
        </w:rPr>
        <w:t>ППхвс</w:t>
      </w:r>
      <w:proofErr w:type="spellEnd"/>
      <w:r w:rsidRPr="007E51D9">
        <w:rPr>
          <w:rFonts w:ascii="Times New Roman" w:hAnsi="Times New Roman" w:cs="Times New Roman"/>
          <w:sz w:val="28"/>
          <w:szCs w:val="28"/>
          <w:lang w:bidi="ru-RU"/>
        </w:rPr>
        <w:t xml:space="preserve"> – объем потребления </w:t>
      </w:r>
      <w:r>
        <w:rPr>
          <w:rFonts w:ascii="Times New Roman" w:hAnsi="Times New Roman" w:cs="Times New Roman"/>
          <w:sz w:val="28"/>
          <w:szCs w:val="28"/>
          <w:lang w:bidi="ru-RU"/>
        </w:rPr>
        <w:t>холодной воды</w:t>
      </w:r>
      <w:r w:rsidRPr="007E51D9">
        <w:rPr>
          <w:rFonts w:ascii="Times New Roman" w:hAnsi="Times New Roman" w:cs="Times New Roman"/>
          <w:sz w:val="28"/>
          <w:szCs w:val="28"/>
          <w:lang w:bidi="ru-RU"/>
        </w:rPr>
        <w:t xml:space="preserve"> в текущем году</w:t>
      </w:r>
      <w:r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14:paraId="2B096A03" w14:textId="77777777" w:rsidR="00896AF0" w:rsidRPr="005D7CEE" w:rsidRDefault="00896AF0" w:rsidP="00896AF0">
      <w:pPr>
        <w:pStyle w:val="afe"/>
        <w:tabs>
          <w:tab w:val="left" w:pos="284"/>
          <w:tab w:val="left" w:pos="1276"/>
        </w:tabs>
        <w:ind w:firstLine="426"/>
        <w:jc w:val="both"/>
        <w:rPr>
          <w:sz w:val="28"/>
          <w:szCs w:val="28"/>
          <w:lang w:bidi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К</w:t>
      </w:r>
      <w:r w:rsidRPr="007E51D9">
        <w:rPr>
          <w:rFonts w:ascii="Times New Roman" w:hAnsi="Times New Roman" w:cs="Times New Roman"/>
          <w:sz w:val="28"/>
          <w:szCs w:val="28"/>
          <w:lang w:bidi="ru-RU"/>
        </w:rPr>
        <w:t>хвс</w:t>
      </w:r>
      <w:proofErr w:type="spellEnd"/>
      <w:r w:rsidRPr="007E51D9">
        <w:rPr>
          <w:rFonts w:ascii="Times New Roman" w:hAnsi="Times New Roman" w:cs="Times New Roman"/>
          <w:sz w:val="28"/>
          <w:szCs w:val="28"/>
          <w:lang w:bidi="ru-RU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количество человек в </w:t>
      </w:r>
      <w:r w:rsidRPr="00831ABB">
        <w:rPr>
          <w:rFonts w:ascii="Times New Roman" w:hAnsi="Times New Roman" w:cs="Times New Roman"/>
          <w:sz w:val="28"/>
          <w:szCs w:val="28"/>
          <w:lang w:bidi="ru-RU"/>
        </w:rPr>
        <w:t>муниципальны</w:t>
      </w:r>
      <w:r>
        <w:rPr>
          <w:rFonts w:ascii="Times New Roman" w:hAnsi="Times New Roman" w:cs="Times New Roman"/>
          <w:sz w:val="28"/>
          <w:szCs w:val="28"/>
          <w:lang w:bidi="ru-RU"/>
        </w:rPr>
        <w:t>х</w:t>
      </w:r>
      <w:r w:rsidRPr="00831ABB">
        <w:rPr>
          <w:rFonts w:ascii="Times New Roman" w:hAnsi="Times New Roman" w:cs="Times New Roman"/>
          <w:sz w:val="28"/>
          <w:szCs w:val="28"/>
          <w:lang w:bidi="ru-RU"/>
        </w:rPr>
        <w:t xml:space="preserve"> и бюджетны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х </w:t>
      </w:r>
      <w:r w:rsidRPr="00831ABB">
        <w:rPr>
          <w:rFonts w:ascii="Times New Roman" w:hAnsi="Times New Roman" w:cs="Times New Roman"/>
          <w:sz w:val="28"/>
          <w:szCs w:val="28"/>
          <w:lang w:bidi="ru-RU"/>
        </w:rPr>
        <w:t>учреждения</w:t>
      </w:r>
      <w:r>
        <w:rPr>
          <w:rFonts w:ascii="Times New Roman" w:hAnsi="Times New Roman" w:cs="Times New Roman"/>
          <w:sz w:val="28"/>
          <w:szCs w:val="28"/>
          <w:lang w:bidi="ru-RU"/>
        </w:rPr>
        <w:t>х, потребляемых холодную воду.</w:t>
      </w:r>
    </w:p>
    <w:p w14:paraId="2334BC6C" w14:textId="77777777" w:rsidR="00896AF0" w:rsidRDefault="00896AF0" w:rsidP="00896AF0">
      <w:pPr>
        <w:rPr>
          <w:sz w:val="28"/>
          <w:szCs w:val="28"/>
          <w:lang w:bidi="ru-RU"/>
        </w:rPr>
      </w:pPr>
    </w:p>
    <w:tbl>
      <w:tblPr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753"/>
        <w:gridCol w:w="806"/>
        <w:gridCol w:w="851"/>
        <w:gridCol w:w="709"/>
        <w:gridCol w:w="708"/>
        <w:gridCol w:w="709"/>
        <w:gridCol w:w="709"/>
        <w:gridCol w:w="709"/>
        <w:gridCol w:w="855"/>
        <w:gridCol w:w="1129"/>
      </w:tblGrid>
      <w:tr w:rsidR="00896AF0" w:rsidRPr="00AA4F5E" w14:paraId="5C2A895E" w14:textId="77777777" w:rsidTr="00AA4F5E">
        <w:trPr>
          <w:trHeight w:val="85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D5214" w14:textId="77777777" w:rsidR="00896AF0" w:rsidRPr="00AA4F5E" w:rsidRDefault="00896AF0" w:rsidP="006D2F8D">
            <w:pPr>
              <w:jc w:val="center"/>
              <w:rPr>
                <w:color w:val="000000"/>
                <w:sz w:val="13"/>
                <w:szCs w:val="13"/>
              </w:rPr>
            </w:pPr>
            <w:r w:rsidRPr="00AA4F5E">
              <w:rPr>
                <w:color w:val="000000"/>
                <w:sz w:val="13"/>
                <w:szCs w:val="13"/>
                <w:lang w:bidi="ru-RU"/>
              </w:rPr>
              <w:t>Удельная величина, потребляемая энергетических ресурсов муниципальными и бюджетными учреждениями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290C0" w14:textId="77777777" w:rsidR="00896AF0" w:rsidRPr="00AA4F5E" w:rsidRDefault="00896AF0" w:rsidP="006D2F8D">
            <w:pPr>
              <w:jc w:val="center"/>
              <w:rPr>
                <w:color w:val="000000"/>
                <w:sz w:val="13"/>
                <w:szCs w:val="13"/>
              </w:rPr>
            </w:pPr>
            <w:r w:rsidRPr="00AA4F5E">
              <w:rPr>
                <w:color w:val="000000"/>
                <w:sz w:val="13"/>
                <w:szCs w:val="13"/>
              </w:rPr>
              <w:t>базовое значение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7D42A" w14:textId="77777777" w:rsidR="00896AF0" w:rsidRPr="00AA4F5E" w:rsidRDefault="00896AF0" w:rsidP="006D2F8D">
            <w:pPr>
              <w:jc w:val="center"/>
              <w:rPr>
                <w:color w:val="000000"/>
                <w:sz w:val="13"/>
                <w:szCs w:val="13"/>
              </w:rPr>
            </w:pPr>
            <w:r w:rsidRPr="00AA4F5E">
              <w:rPr>
                <w:color w:val="000000"/>
                <w:sz w:val="13"/>
                <w:szCs w:val="13"/>
                <w:lang w:bidi="ru-RU"/>
              </w:rPr>
              <w:t>2024 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334DC" w14:textId="77777777" w:rsidR="00896AF0" w:rsidRPr="00AA4F5E" w:rsidRDefault="00896AF0" w:rsidP="006D2F8D">
            <w:pPr>
              <w:jc w:val="center"/>
              <w:rPr>
                <w:color w:val="000000"/>
                <w:sz w:val="13"/>
                <w:szCs w:val="13"/>
              </w:rPr>
            </w:pPr>
            <w:r w:rsidRPr="00AA4F5E">
              <w:rPr>
                <w:color w:val="000000"/>
                <w:sz w:val="13"/>
                <w:szCs w:val="13"/>
                <w:lang w:bidi="ru-RU"/>
              </w:rPr>
              <w:t>2025 г.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FC172" w14:textId="77777777" w:rsidR="00896AF0" w:rsidRPr="00AA4F5E" w:rsidRDefault="00896AF0" w:rsidP="006D2F8D">
            <w:pPr>
              <w:jc w:val="center"/>
              <w:rPr>
                <w:color w:val="000000"/>
                <w:sz w:val="13"/>
                <w:szCs w:val="13"/>
              </w:rPr>
            </w:pPr>
            <w:r w:rsidRPr="00AA4F5E">
              <w:rPr>
                <w:color w:val="000000"/>
                <w:sz w:val="13"/>
                <w:szCs w:val="13"/>
                <w:lang w:bidi="ru-RU"/>
              </w:rPr>
              <w:t>2026 г.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D3756" w14:textId="77777777" w:rsidR="00896AF0" w:rsidRPr="00AA4F5E" w:rsidRDefault="00896AF0" w:rsidP="006D2F8D">
            <w:pPr>
              <w:jc w:val="center"/>
              <w:rPr>
                <w:color w:val="000000"/>
                <w:sz w:val="13"/>
                <w:szCs w:val="13"/>
              </w:rPr>
            </w:pPr>
            <w:proofErr w:type="spellStart"/>
            <w:r w:rsidRPr="00AA4F5E">
              <w:rPr>
                <w:color w:val="000000"/>
                <w:sz w:val="13"/>
                <w:szCs w:val="13"/>
              </w:rPr>
              <w:t>потребляемость</w:t>
            </w:r>
            <w:proofErr w:type="spellEnd"/>
            <w:r w:rsidRPr="00AA4F5E">
              <w:rPr>
                <w:color w:val="000000"/>
                <w:sz w:val="13"/>
                <w:szCs w:val="13"/>
              </w:rPr>
              <w:t xml:space="preserve"> </w:t>
            </w:r>
          </w:p>
          <w:p w14:paraId="3200C113" w14:textId="77777777" w:rsidR="00896AF0" w:rsidRPr="00AA4F5E" w:rsidRDefault="00896AF0" w:rsidP="006D2F8D">
            <w:pPr>
              <w:jc w:val="center"/>
              <w:rPr>
                <w:color w:val="000000"/>
                <w:sz w:val="13"/>
                <w:szCs w:val="13"/>
              </w:rPr>
            </w:pPr>
            <w:r w:rsidRPr="00AA4F5E">
              <w:rPr>
                <w:color w:val="000000"/>
                <w:sz w:val="13"/>
                <w:szCs w:val="13"/>
              </w:rPr>
              <w:t xml:space="preserve">куб. м </w:t>
            </w:r>
          </w:p>
          <w:p w14:paraId="61FBBFDB" w14:textId="77777777" w:rsidR="00896AF0" w:rsidRPr="00AA4F5E" w:rsidRDefault="00896AF0" w:rsidP="006D2F8D">
            <w:pPr>
              <w:jc w:val="center"/>
              <w:rPr>
                <w:color w:val="000000"/>
                <w:sz w:val="13"/>
                <w:szCs w:val="13"/>
              </w:rPr>
            </w:pPr>
            <w:r w:rsidRPr="00AA4F5E">
              <w:rPr>
                <w:color w:val="000000"/>
                <w:sz w:val="13"/>
                <w:szCs w:val="13"/>
              </w:rPr>
              <w:t>базовое значение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C191E" w14:textId="77777777" w:rsidR="00896AF0" w:rsidRPr="00AA4F5E" w:rsidRDefault="00896AF0" w:rsidP="006D2F8D">
            <w:pPr>
              <w:jc w:val="center"/>
              <w:rPr>
                <w:color w:val="000000"/>
                <w:sz w:val="13"/>
                <w:szCs w:val="13"/>
              </w:rPr>
            </w:pPr>
            <w:proofErr w:type="spellStart"/>
            <w:r w:rsidRPr="00AA4F5E">
              <w:rPr>
                <w:color w:val="000000"/>
                <w:sz w:val="13"/>
                <w:szCs w:val="13"/>
              </w:rPr>
              <w:t>потребляемость</w:t>
            </w:r>
            <w:proofErr w:type="spellEnd"/>
            <w:r w:rsidRPr="00AA4F5E">
              <w:rPr>
                <w:color w:val="000000"/>
                <w:sz w:val="13"/>
                <w:szCs w:val="13"/>
              </w:rPr>
              <w:t xml:space="preserve"> </w:t>
            </w:r>
          </w:p>
          <w:p w14:paraId="0F5C3E3C" w14:textId="77777777" w:rsidR="00896AF0" w:rsidRPr="00AA4F5E" w:rsidRDefault="00896AF0" w:rsidP="006D2F8D">
            <w:pPr>
              <w:jc w:val="center"/>
              <w:rPr>
                <w:color w:val="000000"/>
                <w:sz w:val="13"/>
                <w:szCs w:val="13"/>
              </w:rPr>
            </w:pPr>
            <w:r w:rsidRPr="00AA4F5E">
              <w:rPr>
                <w:color w:val="000000"/>
                <w:sz w:val="13"/>
                <w:szCs w:val="13"/>
              </w:rPr>
              <w:t>куб. м</w:t>
            </w:r>
          </w:p>
          <w:p w14:paraId="60CC4F53" w14:textId="77777777" w:rsidR="00896AF0" w:rsidRPr="00AA4F5E" w:rsidRDefault="00896AF0" w:rsidP="006D2F8D">
            <w:pPr>
              <w:jc w:val="center"/>
              <w:rPr>
                <w:color w:val="000000"/>
                <w:sz w:val="13"/>
                <w:szCs w:val="13"/>
              </w:rPr>
            </w:pPr>
            <w:r w:rsidRPr="00AA4F5E">
              <w:rPr>
                <w:color w:val="000000"/>
                <w:sz w:val="13"/>
                <w:szCs w:val="13"/>
              </w:rPr>
              <w:t xml:space="preserve"> 2024 г.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C0097" w14:textId="77777777" w:rsidR="00896AF0" w:rsidRPr="00AA4F5E" w:rsidRDefault="00896AF0" w:rsidP="006D2F8D">
            <w:pPr>
              <w:jc w:val="center"/>
              <w:rPr>
                <w:color w:val="000000"/>
                <w:sz w:val="13"/>
                <w:szCs w:val="13"/>
              </w:rPr>
            </w:pPr>
            <w:proofErr w:type="spellStart"/>
            <w:r w:rsidRPr="00AA4F5E">
              <w:rPr>
                <w:color w:val="000000"/>
                <w:sz w:val="13"/>
                <w:szCs w:val="13"/>
              </w:rPr>
              <w:t>Потребляемость</w:t>
            </w:r>
            <w:proofErr w:type="spellEnd"/>
          </w:p>
          <w:p w14:paraId="7C7F67BC" w14:textId="77777777" w:rsidR="00896AF0" w:rsidRPr="00AA4F5E" w:rsidRDefault="00896AF0" w:rsidP="006D2F8D">
            <w:pPr>
              <w:jc w:val="center"/>
              <w:rPr>
                <w:color w:val="000000"/>
                <w:sz w:val="13"/>
                <w:szCs w:val="13"/>
              </w:rPr>
            </w:pPr>
            <w:r w:rsidRPr="00AA4F5E">
              <w:rPr>
                <w:color w:val="000000"/>
                <w:sz w:val="13"/>
                <w:szCs w:val="13"/>
              </w:rPr>
              <w:t xml:space="preserve"> куб. м</w:t>
            </w:r>
          </w:p>
          <w:p w14:paraId="3EBB910E" w14:textId="77777777" w:rsidR="00896AF0" w:rsidRPr="00AA4F5E" w:rsidRDefault="00896AF0" w:rsidP="006D2F8D">
            <w:pPr>
              <w:jc w:val="center"/>
              <w:rPr>
                <w:color w:val="000000"/>
                <w:sz w:val="13"/>
                <w:szCs w:val="13"/>
              </w:rPr>
            </w:pPr>
            <w:r w:rsidRPr="00AA4F5E">
              <w:rPr>
                <w:color w:val="000000"/>
                <w:sz w:val="13"/>
                <w:szCs w:val="13"/>
              </w:rPr>
              <w:t xml:space="preserve"> 2025 г.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8A65F" w14:textId="77777777" w:rsidR="00896AF0" w:rsidRPr="00AA4F5E" w:rsidRDefault="00896AF0" w:rsidP="006D2F8D">
            <w:pPr>
              <w:jc w:val="center"/>
              <w:rPr>
                <w:color w:val="000000"/>
                <w:sz w:val="13"/>
                <w:szCs w:val="13"/>
              </w:rPr>
            </w:pPr>
            <w:proofErr w:type="spellStart"/>
            <w:r w:rsidRPr="00AA4F5E">
              <w:rPr>
                <w:color w:val="000000"/>
                <w:sz w:val="13"/>
                <w:szCs w:val="13"/>
              </w:rPr>
              <w:t>потребляемость</w:t>
            </w:r>
            <w:proofErr w:type="spellEnd"/>
            <w:r w:rsidRPr="00AA4F5E">
              <w:rPr>
                <w:color w:val="000000"/>
                <w:sz w:val="13"/>
                <w:szCs w:val="13"/>
              </w:rPr>
              <w:t xml:space="preserve"> </w:t>
            </w:r>
          </w:p>
          <w:p w14:paraId="12D34DA7" w14:textId="77777777" w:rsidR="00896AF0" w:rsidRPr="00AA4F5E" w:rsidRDefault="00896AF0" w:rsidP="006D2F8D">
            <w:pPr>
              <w:jc w:val="center"/>
              <w:rPr>
                <w:color w:val="000000"/>
                <w:sz w:val="13"/>
                <w:szCs w:val="13"/>
              </w:rPr>
            </w:pPr>
            <w:r w:rsidRPr="00AA4F5E">
              <w:rPr>
                <w:color w:val="000000"/>
                <w:sz w:val="13"/>
                <w:szCs w:val="13"/>
              </w:rPr>
              <w:t>куб. м</w:t>
            </w:r>
          </w:p>
          <w:p w14:paraId="4F56A98D" w14:textId="77777777" w:rsidR="00896AF0" w:rsidRPr="00AA4F5E" w:rsidRDefault="00896AF0" w:rsidP="006D2F8D">
            <w:pPr>
              <w:jc w:val="center"/>
              <w:rPr>
                <w:color w:val="000000"/>
                <w:sz w:val="13"/>
                <w:szCs w:val="13"/>
              </w:rPr>
            </w:pPr>
            <w:r w:rsidRPr="00AA4F5E">
              <w:rPr>
                <w:color w:val="000000"/>
                <w:sz w:val="13"/>
                <w:szCs w:val="13"/>
              </w:rPr>
              <w:t xml:space="preserve"> 2026 г.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374AB" w14:textId="77777777" w:rsidR="00896AF0" w:rsidRPr="00AA4F5E" w:rsidRDefault="00896AF0" w:rsidP="006D2F8D">
            <w:pPr>
              <w:jc w:val="center"/>
              <w:rPr>
                <w:color w:val="000000"/>
                <w:sz w:val="13"/>
                <w:szCs w:val="13"/>
              </w:rPr>
            </w:pPr>
            <w:r w:rsidRPr="00AA4F5E">
              <w:rPr>
                <w:color w:val="000000"/>
                <w:sz w:val="13"/>
                <w:szCs w:val="13"/>
              </w:rPr>
              <w:t>кол-во потребляемых чел.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F93EB" w14:textId="77777777" w:rsidR="00896AF0" w:rsidRPr="00AA4F5E" w:rsidRDefault="00896AF0" w:rsidP="006D2F8D">
            <w:pPr>
              <w:jc w:val="center"/>
              <w:rPr>
                <w:color w:val="000000"/>
                <w:sz w:val="13"/>
                <w:szCs w:val="13"/>
              </w:rPr>
            </w:pPr>
            <w:r w:rsidRPr="00AA4F5E">
              <w:rPr>
                <w:color w:val="000000"/>
                <w:sz w:val="13"/>
                <w:szCs w:val="13"/>
              </w:rPr>
              <w:t>снижение на, %</w:t>
            </w:r>
          </w:p>
        </w:tc>
      </w:tr>
      <w:tr w:rsidR="00896AF0" w:rsidRPr="00AA4F5E" w14:paraId="67DE6B1A" w14:textId="77777777" w:rsidTr="00AA4F5E">
        <w:trPr>
          <w:trHeight w:val="61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4C3AC" w14:textId="77777777" w:rsidR="00896AF0" w:rsidRPr="00AA4F5E" w:rsidRDefault="00896AF0" w:rsidP="006D2F8D">
            <w:pPr>
              <w:jc w:val="center"/>
              <w:rPr>
                <w:color w:val="000000"/>
                <w:sz w:val="13"/>
                <w:szCs w:val="13"/>
              </w:rPr>
            </w:pPr>
            <w:r w:rsidRPr="00AA4F5E">
              <w:rPr>
                <w:color w:val="000000"/>
                <w:sz w:val="13"/>
                <w:szCs w:val="13"/>
                <w:lang w:bidi="ru-RU"/>
              </w:rPr>
              <w:t>Удельная величина потребляемой холодной воды (на 1 человека населения)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3863B" w14:textId="77777777" w:rsidR="00896AF0" w:rsidRPr="00AA4F5E" w:rsidRDefault="00896AF0" w:rsidP="006D2F8D">
            <w:pPr>
              <w:jc w:val="center"/>
              <w:rPr>
                <w:color w:val="000000"/>
                <w:sz w:val="13"/>
                <w:szCs w:val="13"/>
              </w:rPr>
            </w:pPr>
            <w:r w:rsidRPr="00AA4F5E">
              <w:rPr>
                <w:color w:val="000000"/>
                <w:sz w:val="13"/>
                <w:szCs w:val="13"/>
              </w:rPr>
              <w:t>1,26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18316" w14:textId="77777777" w:rsidR="00896AF0" w:rsidRPr="00AA4F5E" w:rsidRDefault="00896AF0" w:rsidP="006D2F8D">
            <w:pPr>
              <w:jc w:val="center"/>
              <w:rPr>
                <w:color w:val="000000"/>
                <w:sz w:val="13"/>
                <w:szCs w:val="13"/>
              </w:rPr>
            </w:pPr>
            <w:r w:rsidRPr="00AA4F5E">
              <w:rPr>
                <w:color w:val="000000"/>
                <w:sz w:val="13"/>
                <w:szCs w:val="13"/>
                <w:lang w:bidi="ru-RU"/>
              </w:rPr>
              <w:t>1,25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ED45D" w14:textId="77777777" w:rsidR="00896AF0" w:rsidRPr="00AA4F5E" w:rsidRDefault="00896AF0" w:rsidP="006D2F8D">
            <w:pPr>
              <w:jc w:val="center"/>
              <w:rPr>
                <w:color w:val="000000"/>
                <w:sz w:val="13"/>
                <w:szCs w:val="13"/>
              </w:rPr>
            </w:pPr>
            <w:r w:rsidRPr="00AA4F5E">
              <w:rPr>
                <w:color w:val="000000"/>
                <w:sz w:val="13"/>
                <w:szCs w:val="13"/>
                <w:lang w:bidi="ru-RU"/>
              </w:rPr>
              <w:t>1,25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5A072" w14:textId="77777777" w:rsidR="00896AF0" w:rsidRPr="00AA4F5E" w:rsidRDefault="00896AF0" w:rsidP="006D2F8D">
            <w:pPr>
              <w:jc w:val="center"/>
              <w:rPr>
                <w:color w:val="000000"/>
                <w:sz w:val="13"/>
                <w:szCs w:val="13"/>
              </w:rPr>
            </w:pPr>
            <w:r w:rsidRPr="00AA4F5E">
              <w:rPr>
                <w:color w:val="000000"/>
                <w:sz w:val="13"/>
                <w:szCs w:val="13"/>
                <w:lang w:bidi="ru-RU"/>
              </w:rPr>
              <w:t>1,25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8F2C8" w14:textId="77777777" w:rsidR="00896AF0" w:rsidRPr="00AA4F5E" w:rsidRDefault="00896AF0" w:rsidP="006D2F8D">
            <w:pPr>
              <w:jc w:val="center"/>
              <w:rPr>
                <w:color w:val="000000"/>
                <w:sz w:val="13"/>
                <w:szCs w:val="13"/>
              </w:rPr>
            </w:pPr>
            <w:r w:rsidRPr="00AA4F5E">
              <w:rPr>
                <w:color w:val="000000"/>
                <w:sz w:val="13"/>
                <w:szCs w:val="13"/>
              </w:rPr>
              <w:t>27045,9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6B36D" w14:textId="77777777" w:rsidR="00896AF0" w:rsidRPr="00AA4F5E" w:rsidRDefault="00896AF0" w:rsidP="006D2F8D">
            <w:pPr>
              <w:jc w:val="center"/>
              <w:rPr>
                <w:color w:val="000000"/>
                <w:sz w:val="13"/>
                <w:szCs w:val="13"/>
              </w:rPr>
            </w:pPr>
            <w:r w:rsidRPr="00AA4F5E">
              <w:rPr>
                <w:color w:val="000000"/>
                <w:sz w:val="13"/>
                <w:szCs w:val="13"/>
              </w:rPr>
              <w:t>26831,25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E5575" w14:textId="77777777" w:rsidR="00896AF0" w:rsidRPr="00AA4F5E" w:rsidRDefault="00896AF0" w:rsidP="006D2F8D">
            <w:pPr>
              <w:jc w:val="center"/>
              <w:rPr>
                <w:color w:val="000000"/>
                <w:sz w:val="13"/>
                <w:szCs w:val="13"/>
              </w:rPr>
            </w:pPr>
            <w:r w:rsidRPr="00AA4F5E">
              <w:rPr>
                <w:color w:val="000000"/>
                <w:sz w:val="13"/>
                <w:szCs w:val="13"/>
              </w:rPr>
              <w:t>26831,25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142E5" w14:textId="77777777" w:rsidR="00896AF0" w:rsidRPr="00AA4F5E" w:rsidRDefault="00896AF0" w:rsidP="006D2F8D">
            <w:pPr>
              <w:jc w:val="center"/>
              <w:rPr>
                <w:color w:val="000000"/>
                <w:sz w:val="13"/>
                <w:szCs w:val="13"/>
              </w:rPr>
            </w:pPr>
            <w:r w:rsidRPr="00AA4F5E">
              <w:rPr>
                <w:color w:val="000000"/>
                <w:sz w:val="13"/>
                <w:szCs w:val="13"/>
              </w:rPr>
              <w:t>26831,25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0196C" w14:textId="77777777" w:rsidR="00896AF0" w:rsidRPr="00AA4F5E" w:rsidRDefault="00896AF0" w:rsidP="006D2F8D">
            <w:pPr>
              <w:jc w:val="center"/>
              <w:rPr>
                <w:color w:val="000000"/>
                <w:sz w:val="13"/>
                <w:szCs w:val="13"/>
              </w:rPr>
            </w:pPr>
            <w:r w:rsidRPr="00AA4F5E">
              <w:rPr>
                <w:color w:val="000000"/>
                <w:sz w:val="13"/>
                <w:szCs w:val="13"/>
              </w:rPr>
              <w:t>21465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BE9A0" w14:textId="77777777" w:rsidR="00896AF0" w:rsidRPr="00AA4F5E" w:rsidRDefault="00896AF0" w:rsidP="006D2F8D">
            <w:pPr>
              <w:jc w:val="center"/>
              <w:rPr>
                <w:color w:val="000000"/>
                <w:sz w:val="13"/>
                <w:szCs w:val="13"/>
              </w:rPr>
            </w:pPr>
            <w:r w:rsidRPr="00AA4F5E">
              <w:rPr>
                <w:color w:val="000000"/>
                <w:sz w:val="13"/>
                <w:szCs w:val="13"/>
              </w:rPr>
              <w:t>0,8</w:t>
            </w:r>
          </w:p>
        </w:tc>
      </w:tr>
      <w:tr w:rsidR="00AA4F5E" w:rsidRPr="00AA4F5E" w14:paraId="0C511FA8" w14:textId="77777777" w:rsidTr="00AA4F5E">
        <w:trPr>
          <w:trHeight w:val="61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7E468" w14:textId="334CD58B" w:rsidR="00AA4F5E" w:rsidRPr="00AA4F5E" w:rsidRDefault="00AA4F5E" w:rsidP="00AA4F5E">
            <w:pPr>
              <w:jc w:val="center"/>
              <w:rPr>
                <w:color w:val="000000"/>
                <w:sz w:val="13"/>
                <w:szCs w:val="13"/>
                <w:lang w:bidi="ru-RU"/>
              </w:rPr>
            </w:pPr>
            <w:r w:rsidRPr="00AA4F5E">
              <w:rPr>
                <w:color w:val="000000"/>
                <w:sz w:val="13"/>
                <w:szCs w:val="13"/>
                <w:lang w:bidi="ru-RU"/>
              </w:rPr>
              <w:t>расчет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2E757" w14:textId="77777777" w:rsidR="00AA4F5E" w:rsidRDefault="00AA4F5E" w:rsidP="00AA4F5E">
            <w:pPr>
              <w:pBdr>
                <w:bottom w:val="single" w:sz="6" w:space="1" w:color="auto"/>
              </w:pBdr>
              <w:jc w:val="center"/>
              <w:rPr>
                <w:color w:val="000000"/>
                <w:sz w:val="13"/>
                <w:szCs w:val="13"/>
              </w:rPr>
            </w:pPr>
            <w:r w:rsidRPr="00AA4F5E">
              <w:rPr>
                <w:color w:val="000000"/>
                <w:sz w:val="13"/>
                <w:szCs w:val="13"/>
              </w:rPr>
              <w:t>27045,9</w:t>
            </w:r>
          </w:p>
          <w:p w14:paraId="04325190" w14:textId="7E75AC23" w:rsidR="00AA4F5E" w:rsidRPr="00AA4F5E" w:rsidRDefault="00AA4F5E" w:rsidP="00AA4F5E">
            <w:pPr>
              <w:jc w:val="center"/>
              <w:rPr>
                <w:color w:val="000000"/>
                <w:sz w:val="13"/>
                <w:szCs w:val="13"/>
              </w:rPr>
            </w:pPr>
            <w:r w:rsidRPr="00AA4F5E">
              <w:rPr>
                <w:color w:val="000000"/>
                <w:sz w:val="13"/>
                <w:szCs w:val="13"/>
              </w:rPr>
              <w:t>21465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1D635" w14:textId="77777777" w:rsidR="00AA4F5E" w:rsidRDefault="00AA4F5E" w:rsidP="00AA4F5E">
            <w:pPr>
              <w:pBdr>
                <w:bottom w:val="single" w:sz="6" w:space="1" w:color="auto"/>
              </w:pBdr>
              <w:jc w:val="center"/>
              <w:rPr>
                <w:color w:val="000000"/>
                <w:sz w:val="13"/>
                <w:szCs w:val="13"/>
              </w:rPr>
            </w:pPr>
            <w:r w:rsidRPr="00AA4F5E">
              <w:rPr>
                <w:color w:val="000000"/>
                <w:sz w:val="13"/>
                <w:szCs w:val="13"/>
              </w:rPr>
              <w:t>26831,25</w:t>
            </w:r>
          </w:p>
          <w:p w14:paraId="196FA462" w14:textId="2DE52451" w:rsidR="00AA4F5E" w:rsidRPr="00AA4F5E" w:rsidRDefault="00AA4F5E" w:rsidP="00AA4F5E">
            <w:pPr>
              <w:jc w:val="center"/>
              <w:rPr>
                <w:color w:val="000000"/>
                <w:sz w:val="13"/>
                <w:szCs w:val="13"/>
                <w:lang w:bidi="ru-RU"/>
              </w:rPr>
            </w:pPr>
            <w:r w:rsidRPr="00AA4F5E">
              <w:rPr>
                <w:color w:val="000000"/>
                <w:sz w:val="13"/>
                <w:szCs w:val="13"/>
                <w:lang w:bidi="ru-RU"/>
              </w:rPr>
              <w:t>21465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470A9" w14:textId="77777777" w:rsidR="00AA4F5E" w:rsidRDefault="00AA4F5E" w:rsidP="00AA4F5E">
            <w:pPr>
              <w:pBdr>
                <w:bottom w:val="single" w:sz="6" w:space="1" w:color="auto"/>
              </w:pBdr>
              <w:jc w:val="center"/>
              <w:rPr>
                <w:color w:val="000000"/>
                <w:sz w:val="13"/>
                <w:szCs w:val="13"/>
              </w:rPr>
            </w:pPr>
            <w:r w:rsidRPr="00AA4F5E">
              <w:rPr>
                <w:color w:val="000000"/>
                <w:sz w:val="13"/>
                <w:szCs w:val="13"/>
              </w:rPr>
              <w:t>26831,25</w:t>
            </w:r>
          </w:p>
          <w:p w14:paraId="6B01F760" w14:textId="57E90627" w:rsidR="00AA4F5E" w:rsidRPr="00AA4F5E" w:rsidRDefault="00AA4F5E" w:rsidP="00AA4F5E">
            <w:pPr>
              <w:jc w:val="center"/>
              <w:rPr>
                <w:color w:val="000000"/>
                <w:sz w:val="13"/>
                <w:szCs w:val="13"/>
                <w:lang w:bidi="ru-RU"/>
              </w:rPr>
            </w:pPr>
            <w:r w:rsidRPr="00AA4F5E">
              <w:rPr>
                <w:color w:val="000000"/>
                <w:sz w:val="13"/>
                <w:szCs w:val="13"/>
                <w:lang w:bidi="ru-RU"/>
              </w:rPr>
              <w:t>21465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55EA6" w14:textId="77777777" w:rsidR="00AA4F5E" w:rsidRDefault="00AA4F5E" w:rsidP="00AA4F5E">
            <w:pPr>
              <w:pBdr>
                <w:bottom w:val="single" w:sz="6" w:space="1" w:color="auto"/>
              </w:pBdr>
              <w:jc w:val="center"/>
              <w:rPr>
                <w:color w:val="000000"/>
                <w:sz w:val="13"/>
                <w:szCs w:val="13"/>
              </w:rPr>
            </w:pPr>
            <w:r w:rsidRPr="00AA4F5E">
              <w:rPr>
                <w:color w:val="000000"/>
                <w:sz w:val="13"/>
                <w:szCs w:val="13"/>
              </w:rPr>
              <w:t>26831,25</w:t>
            </w:r>
          </w:p>
          <w:p w14:paraId="457C0B6C" w14:textId="25CBEDAF" w:rsidR="00AA4F5E" w:rsidRPr="00AA4F5E" w:rsidRDefault="00AA4F5E" w:rsidP="00AA4F5E">
            <w:pPr>
              <w:jc w:val="center"/>
              <w:rPr>
                <w:color w:val="000000"/>
                <w:sz w:val="13"/>
                <w:szCs w:val="13"/>
                <w:lang w:bidi="ru-RU"/>
              </w:rPr>
            </w:pPr>
            <w:r w:rsidRPr="00AA4F5E">
              <w:rPr>
                <w:color w:val="000000"/>
                <w:sz w:val="13"/>
                <w:szCs w:val="13"/>
                <w:lang w:bidi="ru-RU"/>
              </w:rPr>
              <w:t>21465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EF74A" w14:textId="77777777" w:rsidR="00AA4F5E" w:rsidRPr="00AA4F5E" w:rsidRDefault="00AA4F5E" w:rsidP="00AA4F5E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1AF8C" w14:textId="77777777" w:rsidR="00AA4F5E" w:rsidRPr="00AA4F5E" w:rsidRDefault="00AA4F5E" w:rsidP="00AA4F5E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84349" w14:textId="77777777" w:rsidR="00AA4F5E" w:rsidRPr="00AA4F5E" w:rsidRDefault="00AA4F5E" w:rsidP="00AA4F5E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A0E8E" w14:textId="77777777" w:rsidR="00AA4F5E" w:rsidRPr="00AA4F5E" w:rsidRDefault="00AA4F5E" w:rsidP="00AA4F5E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D188D" w14:textId="77777777" w:rsidR="00AA4F5E" w:rsidRPr="00AA4F5E" w:rsidRDefault="00AA4F5E" w:rsidP="00AA4F5E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3D78D" w14:textId="26FD6A87" w:rsidR="00AA4F5E" w:rsidRPr="00AA4F5E" w:rsidRDefault="00AA4F5E" w:rsidP="00AA4F5E">
            <w:pPr>
              <w:jc w:val="center"/>
              <w:rPr>
                <w:color w:val="000000"/>
                <w:sz w:val="13"/>
                <w:szCs w:val="13"/>
              </w:rPr>
            </w:pPr>
            <w:r w:rsidRPr="00AA4F5E">
              <w:rPr>
                <w:color w:val="000000"/>
                <w:sz w:val="13"/>
                <w:szCs w:val="13"/>
              </w:rPr>
              <w:t>1,25/1,26*100%-100</w:t>
            </w:r>
          </w:p>
        </w:tc>
      </w:tr>
    </w:tbl>
    <w:p w14:paraId="5ABFB3B6" w14:textId="77777777" w:rsidR="00896AF0" w:rsidRPr="007E51D9" w:rsidRDefault="00896AF0" w:rsidP="00896AF0">
      <w:pPr>
        <w:rPr>
          <w:sz w:val="28"/>
          <w:szCs w:val="28"/>
          <w:lang w:bidi="ru-RU"/>
        </w:rPr>
      </w:pPr>
    </w:p>
    <w:p w14:paraId="075E4335" w14:textId="77777777" w:rsidR="00896AF0" w:rsidRPr="007E51D9" w:rsidRDefault="00896AF0" w:rsidP="00896AF0">
      <w:pPr>
        <w:ind w:firstLine="567"/>
        <w:jc w:val="both"/>
        <w:rPr>
          <w:sz w:val="28"/>
          <w:szCs w:val="28"/>
          <w:lang w:bidi="ru-RU"/>
        </w:rPr>
      </w:pPr>
      <w:r w:rsidRPr="007E51D9">
        <w:rPr>
          <w:sz w:val="28"/>
          <w:szCs w:val="28"/>
          <w:lang w:bidi="ru-RU"/>
        </w:rPr>
        <w:t>-Удельная величина потребляемой тепловой энергии (на 1 кв.м. общей площади)</w:t>
      </w:r>
      <w:r>
        <w:rPr>
          <w:sz w:val="28"/>
          <w:szCs w:val="28"/>
          <w:lang w:bidi="ru-RU"/>
        </w:rPr>
        <w:t xml:space="preserve"> в период реализации программы снизится на 3,8 %.</w:t>
      </w:r>
    </w:p>
    <w:p w14:paraId="464505EB" w14:textId="77777777" w:rsidR="00896AF0" w:rsidRPr="007E51D9" w:rsidRDefault="00896AF0" w:rsidP="00896AF0">
      <w:pPr>
        <w:ind w:firstLine="567"/>
        <w:jc w:val="both"/>
        <w:rPr>
          <w:sz w:val="28"/>
          <w:szCs w:val="28"/>
          <w:lang w:bidi="ru-RU"/>
        </w:rPr>
      </w:pPr>
      <w:r w:rsidRPr="007E51D9">
        <w:rPr>
          <w:sz w:val="28"/>
          <w:szCs w:val="28"/>
          <w:lang w:bidi="ru-RU"/>
        </w:rPr>
        <w:t>-Удельная величина потребляемой электрической энергии (на 1 человека населения)</w:t>
      </w:r>
      <w:r>
        <w:rPr>
          <w:sz w:val="28"/>
          <w:szCs w:val="28"/>
          <w:lang w:bidi="ru-RU"/>
        </w:rPr>
        <w:t xml:space="preserve"> </w:t>
      </w:r>
      <w:r w:rsidRPr="00831ABB">
        <w:rPr>
          <w:sz w:val="28"/>
          <w:szCs w:val="28"/>
          <w:lang w:bidi="ru-RU"/>
        </w:rPr>
        <w:t xml:space="preserve">в период реализации программы снизится на </w:t>
      </w:r>
      <w:r>
        <w:rPr>
          <w:sz w:val="28"/>
          <w:szCs w:val="28"/>
          <w:lang w:bidi="ru-RU"/>
        </w:rPr>
        <w:t>0,4</w:t>
      </w:r>
      <w:r w:rsidRPr="00831ABB">
        <w:rPr>
          <w:sz w:val="28"/>
          <w:szCs w:val="28"/>
          <w:lang w:bidi="ru-RU"/>
        </w:rPr>
        <w:t xml:space="preserve"> %.</w:t>
      </w:r>
    </w:p>
    <w:p w14:paraId="6100F504" w14:textId="77777777" w:rsidR="00896AF0" w:rsidRDefault="00896AF0" w:rsidP="00896AF0">
      <w:pPr>
        <w:ind w:firstLine="567"/>
        <w:jc w:val="both"/>
        <w:rPr>
          <w:sz w:val="28"/>
          <w:szCs w:val="28"/>
          <w:lang w:bidi="ru-RU"/>
        </w:rPr>
      </w:pPr>
      <w:r w:rsidRPr="007E51D9">
        <w:rPr>
          <w:sz w:val="28"/>
          <w:szCs w:val="28"/>
          <w:lang w:bidi="ru-RU"/>
        </w:rPr>
        <w:t>-Удельная величина потребляемой холодной воды (на 1 человека населения)</w:t>
      </w:r>
      <w:r>
        <w:rPr>
          <w:sz w:val="28"/>
          <w:szCs w:val="28"/>
          <w:lang w:bidi="ru-RU"/>
        </w:rPr>
        <w:t xml:space="preserve"> </w:t>
      </w:r>
      <w:r w:rsidRPr="00831ABB">
        <w:rPr>
          <w:sz w:val="28"/>
          <w:szCs w:val="28"/>
          <w:lang w:bidi="ru-RU"/>
        </w:rPr>
        <w:t xml:space="preserve">в период реализации программы снизится на </w:t>
      </w:r>
      <w:r>
        <w:rPr>
          <w:sz w:val="28"/>
          <w:szCs w:val="28"/>
          <w:lang w:bidi="ru-RU"/>
        </w:rPr>
        <w:t>0</w:t>
      </w:r>
      <w:r w:rsidRPr="00831ABB">
        <w:rPr>
          <w:sz w:val="28"/>
          <w:szCs w:val="28"/>
          <w:lang w:bidi="ru-RU"/>
        </w:rPr>
        <w:t>,8 %.</w:t>
      </w:r>
    </w:p>
    <w:p w14:paraId="22801196" w14:textId="42FB1AAB" w:rsidR="007E51D9" w:rsidRPr="007E51D9" w:rsidRDefault="007E51D9" w:rsidP="007E51D9">
      <w:pPr>
        <w:tabs>
          <w:tab w:val="left" w:pos="1920"/>
        </w:tabs>
        <w:rPr>
          <w:sz w:val="28"/>
          <w:szCs w:val="28"/>
          <w:lang w:bidi="ru-RU"/>
        </w:rPr>
        <w:sectPr w:rsidR="007E51D9" w:rsidRPr="007E51D9" w:rsidSect="006B7B6B">
          <w:headerReference w:type="even" r:id="rId10"/>
          <w:footerReference w:type="default" r:id="rId11"/>
          <w:headerReference w:type="first" r:id="rId12"/>
          <w:pgSz w:w="11905" w:h="16838"/>
          <w:pgMar w:top="426" w:right="848" w:bottom="426" w:left="1701" w:header="0" w:footer="0" w:gutter="0"/>
          <w:cols w:space="720"/>
          <w:docGrid w:linePitch="381"/>
        </w:sectPr>
      </w:pPr>
    </w:p>
    <w:tbl>
      <w:tblPr>
        <w:tblW w:w="15876" w:type="dxa"/>
        <w:tblLook w:val="04A0" w:firstRow="1" w:lastRow="0" w:firstColumn="1" w:lastColumn="0" w:noHBand="0" w:noVBand="1"/>
      </w:tblPr>
      <w:tblGrid>
        <w:gridCol w:w="960"/>
        <w:gridCol w:w="2301"/>
        <w:gridCol w:w="2163"/>
        <w:gridCol w:w="1023"/>
        <w:gridCol w:w="1240"/>
        <w:gridCol w:w="960"/>
        <w:gridCol w:w="960"/>
        <w:gridCol w:w="960"/>
        <w:gridCol w:w="1214"/>
        <w:gridCol w:w="4095"/>
      </w:tblGrid>
      <w:tr w:rsidR="00271CEA" w:rsidRPr="00271CEA" w14:paraId="58BB5B3D" w14:textId="77777777" w:rsidTr="00271CEA">
        <w:trPr>
          <w:trHeight w:val="1260"/>
        </w:trPr>
        <w:tc>
          <w:tcPr>
            <w:tcW w:w="158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DA86B8" w14:textId="77777777" w:rsidR="005907D1" w:rsidRPr="005907D1" w:rsidRDefault="005907D1" w:rsidP="005907D1">
            <w:pPr>
              <w:jc w:val="right"/>
              <w:rPr>
                <w:color w:val="000000"/>
                <w:sz w:val="18"/>
                <w:szCs w:val="18"/>
              </w:rPr>
            </w:pPr>
            <w:r w:rsidRPr="005907D1">
              <w:rPr>
                <w:color w:val="000000"/>
                <w:sz w:val="18"/>
                <w:szCs w:val="18"/>
              </w:rPr>
              <w:lastRenderedPageBreak/>
              <w:t>Приложение № 1</w:t>
            </w:r>
          </w:p>
          <w:p w14:paraId="358687CF" w14:textId="77777777" w:rsidR="005907D1" w:rsidRDefault="005907D1" w:rsidP="005907D1">
            <w:pPr>
              <w:jc w:val="right"/>
              <w:rPr>
                <w:color w:val="000000"/>
                <w:sz w:val="18"/>
                <w:szCs w:val="18"/>
              </w:rPr>
            </w:pPr>
            <w:r w:rsidRPr="005907D1">
              <w:rPr>
                <w:color w:val="000000"/>
                <w:sz w:val="18"/>
                <w:szCs w:val="18"/>
              </w:rPr>
              <w:t>к Программе «Энергосбережение и</w:t>
            </w:r>
          </w:p>
          <w:p w14:paraId="2DCD9891" w14:textId="64C35AFD" w:rsidR="005907D1" w:rsidRDefault="005907D1" w:rsidP="005907D1">
            <w:pPr>
              <w:jc w:val="right"/>
              <w:rPr>
                <w:color w:val="000000"/>
                <w:sz w:val="18"/>
                <w:szCs w:val="18"/>
              </w:rPr>
            </w:pPr>
            <w:r w:rsidRPr="005907D1">
              <w:rPr>
                <w:color w:val="000000"/>
                <w:sz w:val="18"/>
                <w:szCs w:val="18"/>
              </w:rPr>
              <w:t xml:space="preserve"> повышение энергетической эффективности»  </w:t>
            </w:r>
          </w:p>
          <w:p w14:paraId="00E4CE1A" w14:textId="77777777" w:rsidR="005907D1" w:rsidRDefault="005907D1" w:rsidP="005907D1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4760697A" w14:textId="3328583B" w:rsidR="00271CEA" w:rsidRPr="00271CEA" w:rsidRDefault="00271CEA">
            <w:pPr>
              <w:jc w:val="center"/>
              <w:rPr>
                <w:color w:val="000000"/>
                <w:sz w:val="18"/>
                <w:szCs w:val="18"/>
              </w:rPr>
            </w:pPr>
            <w:r w:rsidRPr="00271CEA">
              <w:rPr>
                <w:color w:val="000000"/>
                <w:sz w:val="18"/>
                <w:szCs w:val="18"/>
              </w:rPr>
              <w:t>Сведения</w:t>
            </w:r>
            <w:r w:rsidRPr="00271CEA">
              <w:rPr>
                <w:color w:val="000000"/>
                <w:sz w:val="18"/>
                <w:szCs w:val="18"/>
              </w:rPr>
              <w:br/>
              <w:t xml:space="preserve">о целевых показателях (индикаторах) достижения целей МП, перечень основных </w:t>
            </w:r>
            <w:r w:rsidRPr="00271CEA">
              <w:rPr>
                <w:color w:val="000000"/>
                <w:sz w:val="18"/>
                <w:szCs w:val="18"/>
              </w:rPr>
              <w:br/>
              <w:t>мероприятий муниципальной программы</w:t>
            </w:r>
          </w:p>
        </w:tc>
      </w:tr>
      <w:tr w:rsidR="00271CEA" w:rsidRPr="00271CEA" w14:paraId="0CDD780D" w14:textId="77777777" w:rsidTr="00271CEA">
        <w:trPr>
          <w:trHeight w:val="12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81EE9" w14:textId="77777777" w:rsidR="00271CEA" w:rsidRPr="00271CEA" w:rsidRDefault="00271CEA">
            <w:pPr>
              <w:jc w:val="center"/>
              <w:rPr>
                <w:color w:val="000000"/>
                <w:sz w:val="18"/>
                <w:szCs w:val="18"/>
              </w:rPr>
            </w:pPr>
            <w:r w:rsidRPr="00271CEA"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68BC4" w14:textId="77777777" w:rsidR="00271CEA" w:rsidRPr="00271CEA" w:rsidRDefault="00271CEA">
            <w:pPr>
              <w:jc w:val="center"/>
              <w:rPr>
                <w:color w:val="000000"/>
                <w:sz w:val="18"/>
                <w:szCs w:val="18"/>
              </w:rPr>
            </w:pPr>
            <w:r w:rsidRPr="00271CEA">
              <w:rPr>
                <w:color w:val="000000"/>
                <w:sz w:val="18"/>
                <w:szCs w:val="18"/>
              </w:rPr>
              <w:t>Наименование задачи, целевого показателя,  основного мероприятия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C9DBD" w14:textId="77777777" w:rsidR="00271CEA" w:rsidRPr="00271CEA" w:rsidRDefault="00271CEA">
            <w:pPr>
              <w:jc w:val="center"/>
              <w:rPr>
                <w:color w:val="000000"/>
                <w:sz w:val="18"/>
                <w:szCs w:val="18"/>
              </w:rPr>
            </w:pPr>
            <w:r w:rsidRPr="00271CEA">
              <w:rPr>
                <w:color w:val="000000"/>
                <w:sz w:val="18"/>
                <w:szCs w:val="18"/>
              </w:rPr>
              <w:t>Наименование показателя основного мероприятия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C5D10" w14:textId="77777777" w:rsidR="00271CEA" w:rsidRPr="00271CEA" w:rsidRDefault="00271CEA">
            <w:pPr>
              <w:jc w:val="center"/>
              <w:rPr>
                <w:color w:val="000000"/>
                <w:sz w:val="18"/>
                <w:szCs w:val="18"/>
              </w:rPr>
            </w:pPr>
            <w:r w:rsidRPr="00271CEA">
              <w:rPr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AFCE4" w14:textId="77777777" w:rsidR="00271CEA" w:rsidRPr="00271CEA" w:rsidRDefault="00271CEA">
            <w:pPr>
              <w:jc w:val="center"/>
              <w:rPr>
                <w:color w:val="000000"/>
                <w:sz w:val="18"/>
                <w:szCs w:val="18"/>
              </w:rPr>
            </w:pPr>
            <w:r w:rsidRPr="00271CEA">
              <w:rPr>
                <w:color w:val="000000"/>
                <w:sz w:val="18"/>
                <w:szCs w:val="18"/>
              </w:rPr>
              <w:t>Базовое значение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474A4" w14:textId="77777777" w:rsidR="00271CEA" w:rsidRPr="00271CEA" w:rsidRDefault="00271CEA">
            <w:pPr>
              <w:jc w:val="center"/>
              <w:rPr>
                <w:color w:val="000000"/>
                <w:sz w:val="18"/>
                <w:szCs w:val="18"/>
              </w:rPr>
            </w:pPr>
            <w:r w:rsidRPr="00271CEA">
              <w:rPr>
                <w:color w:val="000000"/>
                <w:sz w:val="18"/>
                <w:szCs w:val="18"/>
              </w:rPr>
              <w:t>2024 г.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BB22A" w14:textId="77777777" w:rsidR="00271CEA" w:rsidRPr="00271CEA" w:rsidRDefault="00271CEA">
            <w:pPr>
              <w:jc w:val="center"/>
              <w:rPr>
                <w:color w:val="000000"/>
                <w:sz w:val="18"/>
                <w:szCs w:val="18"/>
              </w:rPr>
            </w:pPr>
            <w:r w:rsidRPr="00271CEA">
              <w:rPr>
                <w:color w:val="000000"/>
                <w:sz w:val="18"/>
                <w:szCs w:val="18"/>
              </w:rPr>
              <w:t>2025 г.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EAF06" w14:textId="77777777" w:rsidR="00271CEA" w:rsidRPr="00271CEA" w:rsidRDefault="00271CEA">
            <w:pPr>
              <w:jc w:val="center"/>
              <w:rPr>
                <w:color w:val="000000"/>
                <w:sz w:val="18"/>
                <w:szCs w:val="18"/>
              </w:rPr>
            </w:pPr>
            <w:r w:rsidRPr="00271CEA">
              <w:rPr>
                <w:color w:val="000000"/>
                <w:sz w:val="18"/>
                <w:szCs w:val="18"/>
              </w:rPr>
              <w:t>2026 г.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D7B1B" w14:textId="77777777" w:rsidR="00271CEA" w:rsidRPr="00271CEA" w:rsidRDefault="00271CEA">
            <w:pPr>
              <w:jc w:val="center"/>
              <w:rPr>
                <w:color w:val="000000"/>
                <w:sz w:val="18"/>
                <w:szCs w:val="18"/>
              </w:rPr>
            </w:pPr>
            <w:r w:rsidRPr="00271CEA">
              <w:rPr>
                <w:color w:val="000000"/>
                <w:sz w:val="18"/>
                <w:szCs w:val="18"/>
              </w:rPr>
              <w:t>Целевое значение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89373" w14:textId="77777777" w:rsidR="00271CEA" w:rsidRPr="00271CEA" w:rsidRDefault="00271CEA">
            <w:pPr>
              <w:jc w:val="center"/>
              <w:rPr>
                <w:color w:val="000000"/>
                <w:sz w:val="18"/>
                <w:szCs w:val="18"/>
              </w:rPr>
            </w:pPr>
            <w:r w:rsidRPr="00271CEA">
              <w:rPr>
                <w:color w:val="000000"/>
                <w:sz w:val="18"/>
                <w:szCs w:val="18"/>
              </w:rPr>
              <w:t>Ответственный исполнитель / соисполнитель</w:t>
            </w:r>
          </w:p>
        </w:tc>
      </w:tr>
      <w:tr w:rsidR="00271CEA" w:rsidRPr="00271CEA" w14:paraId="74E6FE50" w14:textId="77777777" w:rsidTr="00271CE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332F6" w14:textId="77777777" w:rsidR="00271CEA" w:rsidRPr="00271CEA" w:rsidRDefault="00271CEA">
            <w:pPr>
              <w:jc w:val="center"/>
              <w:rPr>
                <w:color w:val="000000"/>
                <w:sz w:val="18"/>
                <w:szCs w:val="18"/>
              </w:rPr>
            </w:pPr>
            <w:r w:rsidRPr="00271CEA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1491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D6CF99" w14:textId="77777777" w:rsidR="00271CEA" w:rsidRPr="00271CEA" w:rsidRDefault="00271CEA">
            <w:pPr>
              <w:rPr>
                <w:color w:val="000000"/>
                <w:sz w:val="18"/>
                <w:szCs w:val="18"/>
              </w:rPr>
            </w:pPr>
            <w:r w:rsidRPr="00271CEA">
              <w:rPr>
                <w:color w:val="000000"/>
                <w:sz w:val="18"/>
                <w:szCs w:val="18"/>
              </w:rPr>
              <w:t>Задача 1. Обеспечение рационального использования энергетических ресурсов за счет реализации мероприятий</w:t>
            </w:r>
          </w:p>
        </w:tc>
      </w:tr>
      <w:tr w:rsidR="00271CEA" w:rsidRPr="00271CEA" w14:paraId="1085E583" w14:textId="77777777" w:rsidTr="00271CEA">
        <w:trPr>
          <w:trHeight w:val="25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74C2E" w14:textId="77777777" w:rsidR="00271CEA" w:rsidRPr="00271CEA" w:rsidRDefault="00271CEA">
            <w:pPr>
              <w:jc w:val="center"/>
              <w:rPr>
                <w:color w:val="000000"/>
                <w:sz w:val="18"/>
                <w:szCs w:val="18"/>
              </w:rPr>
            </w:pPr>
            <w:r w:rsidRPr="00271CEA">
              <w:rPr>
                <w:color w:val="000000"/>
                <w:sz w:val="18"/>
                <w:szCs w:val="18"/>
              </w:rPr>
              <w:t>1.1.</w:t>
            </w:r>
          </w:p>
        </w:tc>
        <w:tc>
          <w:tcPr>
            <w:tcW w:w="4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F26A22" w14:textId="69B51D6A" w:rsidR="00271CEA" w:rsidRPr="00271CEA" w:rsidRDefault="00271CEA">
            <w:pPr>
              <w:jc w:val="center"/>
              <w:rPr>
                <w:color w:val="000000"/>
                <w:sz w:val="18"/>
                <w:szCs w:val="18"/>
              </w:rPr>
            </w:pPr>
            <w:r w:rsidRPr="00271CEA">
              <w:rPr>
                <w:color w:val="000000"/>
                <w:sz w:val="18"/>
                <w:szCs w:val="18"/>
              </w:rPr>
              <w:t>Количество мероприятий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E89FF" w14:textId="77777777" w:rsidR="00271CEA" w:rsidRPr="00271CEA" w:rsidRDefault="00271CEA">
            <w:pPr>
              <w:jc w:val="center"/>
              <w:rPr>
                <w:color w:val="0D0D0D"/>
                <w:sz w:val="18"/>
                <w:szCs w:val="18"/>
              </w:rPr>
            </w:pPr>
            <w:r w:rsidRPr="00271CEA">
              <w:rPr>
                <w:color w:val="0D0D0D"/>
                <w:sz w:val="18"/>
                <w:szCs w:val="18"/>
              </w:rPr>
              <w:t>ед.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0C7FD" w14:textId="77777777" w:rsidR="00271CEA" w:rsidRPr="00271CEA" w:rsidRDefault="00271CEA">
            <w:pPr>
              <w:jc w:val="center"/>
              <w:rPr>
                <w:color w:val="000000"/>
                <w:sz w:val="18"/>
                <w:szCs w:val="18"/>
              </w:rPr>
            </w:pPr>
            <w:r w:rsidRPr="00271CEA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51246" w14:textId="77777777" w:rsidR="00271CEA" w:rsidRPr="00271CEA" w:rsidRDefault="00271CEA">
            <w:pPr>
              <w:jc w:val="center"/>
              <w:rPr>
                <w:color w:val="000000"/>
                <w:sz w:val="18"/>
                <w:szCs w:val="18"/>
              </w:rPr>
            </w:pPr>
            <w:r w:rsidRPr="00271CEA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AC758" w14:textId="77777777" w:rsidR="00271CEA" w:rsidRPr="00271CEA" w:rsidRDefault="00271CEA">
            <w:pPr>
              <w:jc w:val="center"/>
              <w:rPr>
                <w:color w:val="000000"/>
                <w:sz w:val="18"/>
                <w:szCs w:val="18"/>
              </w:rPr>
            </w:pPr>
            <w:r w:rsidRPr="00271CE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E527D" w14:textId="77777777" w:rsidR="00271CEA" w:rsidRPr="00271CEA" w:rsidRDefault="00271CEA">
            <w:pPr>
              <w:jc w:val="center"/>
              <w:rPr>
                <w:color w:val="000000"/>
                <w:sz w:val="18"/>
                <w:szCs w:val="18"/>
              </w:rPr>
            </w:pPr>
            <w:r w:rsidRPr="00271CE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F3EE1" w14:textId="167F6FE4" w:rsidR="00271CEA" w:rsidRPr="00271CEA" w:rsidRDefault="008A118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C23CA" w14:textId="643649B1" w:rsidR="00271CEA" w:rsidRPr="00271CEA" w:rsidRDefault="00271CEA">
            <w:pPr>
              <w:jc w:val="center"/>
              <w:rPr>
                <w:color w:val="000000"/>
                <w:sz w:val="18"/>
                <w:szCs w:val="18"/>
              </w:rPr>
            </w:pPr>
            <w:r w:rsidRPr="00271CEA">
              <w:rPr>
                <w:color w:val="000000"/>
                <w:sz w:val="18"/>
                <w:szCs w:val="18"/>
              </w:rPr>
              <w:t>МКУ «Отдел ЖКХ Светлогорского городского округа»</w:t>
            </w:r>
            <w:r w:rsidRPr="00271CEA">
              <w:rPr>
                <w:color w:val="000000"/>
                <w:sz w:val="18"/>
                <w:szCs w:val="18"/>
              </w:rPr>
              <w:br/>
              <w:t>Участники:  сторонние организации по результату закупок товаров, работ и услуг.</w:t>
            </w:r>
          </w:p>
        </w:tc>
      </w:tr>
      <w:tr w:rsidR="00271CEA" w:rsidRPr="00271CEA" w14:paraId="525098A6" w14:textId="77777777" w:rsidTr="00271CEA">
        <w:trPr>
          <w:trHeight w:val="15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28011" w14:textId="77777777" w:rsidR="00271CEA" w:rsidRPr="00271CEA" w:rsidRDefault="00271CEA">
            <w:pPr>
              <w:jc w:val="center"/>
              <w:rPr>
                <w:color w:val="000000"/>
                <w:sz w:val="18"/>
                <w:szCs w:val="18"/>
              </w:rPr>
            </w:pPr>
            <w:r w:rsidRPr="00271CE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81631" w14:textId="77777777" w:rsidR="00271CEA" w:rsidRPr="00271CEA" w:rsidRDefault="00271CEA">
            <w:pPr>
              <w:rPr>
                <w:color w:val="000000"/>
                <w:sz w:val="18"/>
                <w:szCs w:val="18"/>
              </w:rPr>
            </w:pPr>
            <w:r w:rsidRPr="00271CEA">
              <w:rPr>
                <w:color w:val="000000"/>
                <w:sz w:val="18"/>
                <w:szCs w:val="18"/>
              </w:rPr>
              <w:t>Проведение мероприятий по рациональному использованию энергетических ресурсов за счет реализации мероприятий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8461F" w14:textId="77777777" w:rsidR="00271CEA" w:rsidRPr="00271CEA" w:rsidRDefault="00271CEA">
            <w:pPr>
              <w:jc w:val="center"/>
              <w:rPr>
                <w:color w:val="000000"/>
                <w:sz w:val="18"/>
                <w:szCs w:val="18"/>
              </w:rPr>
            </w:pPr>
            <w:r w:rsidRPr="00271CEA">
              <w:rPr>
                <w:color w:val="000000"/>
                <w:sz w:val="18"/>
                <w:szCs w:val="18"/>
              </w:rPr>
              <w:t>Количество запланированных мероприятий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6D186" w14:textId="77777777" w:rsidR="00271CEA" w:rsidRPr="00271CEA" w:rsidRDefault="00271CEA">
            <w:pPr>
              <w:jc w:val="center"/>
              <w:rPr>
                <w:color w:val="0D0D0D"/>
                <w:sz w:val="18"/>
                <w:szCs w:val="18"/>
              </w:rPr>
            </w:pPr>
            <w:r w:rsidRPr="00271CEA">
              <w:rPr>
                <w:color w:val="0D0D0D"/>
                <w:sz w:val="18"/>
                <w:szCs w:val="18"/>
              </w:rPr>
              <w:t>ед.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0FFB6" w14:textId="77777777" w:rsidR="00271CEA" w:rsidRPr="00271CEA" w:rsidRDefault="00271CEA">
            <w:pPr>
              <w:jc w:val="center"/>
              <w:rPr>
                <w:color w:val="000000"/>
                <w:sz w:val="18"/>
                <w:szCs w:val="18"/>
              </w:rPr>
            </w:pPr>
            <w:r w:rsidRPr="00271CEA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EB0AD" w14:textId="77777777" w:rsidR="00271CEA" w:rsidRPr="00271CEA" w:rsidRDefault="00271CEA">
            <w:pPr>
              <w:jc w:val="center"/>
              <w:rPr>
                <w:color w:val="000000"/>
                <w:sz w:val="18"/>
                <w:szCs w:val="18"/>
              </w:rPr>
            </w:pPr>
            <w:r w:rsidRPr="00271CEA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CA23C" w14:textId="77777777" w:rsidR="00271CEA" w:rsidRPr="00271CEA" w:rsidRDefault="00271CEA">
            <w:pPr>
              <w:jc w:val="center"/>
              <w:rPr>
                <w:color w:val="000000"/>
                <w:sz w:val="18"/>
                <w:szCs w:val="18"/>
              </w:rPr>
            </w:pPr>
            <w:r w:rsidRPr="00271CE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892EA" w14:textId="77777777" w:rsidR="00271CEA" w:rsidRPr="00271CEA" w:rsidRDefault="00271CEA">
            <w:pPr>
              <w:jc w:val="center"/>
              <w:rPr>
                <w:color w:val="000000"/>
                <w:sz w:val="18"/>
                <w:szCs w:val="18"/>
              </w:rPr>
            </w:pPr>
            <w:r w:rsidRPr="00271CE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900E9" w14:textId="7F39D8D5" w:rsidR="00271CEA" w:rsidRPr="00271CEA" w:rsidRDefault="008A118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4C5AF" w14:textId="11B5F182" w:rsidR="00271CEA" w:rsidRPr="00271CEA" w:rsidRDefault="00271CEA">
            <w:pPr>
              <w:jc w:val="center"/>
              <w:rPr>
                <w:color w:val="000000"/>
                <w:sz w:val="18"/>
                <w:szCs w:val="18"/>
              </w:rPr>
            </w:pPr>
            <w:r w:rsidRPr="00271CEA">
              <w:rPr>
                <w:color w:val="000000"/>
                <w:sz w:val="18"/>
                <w:szCs w:val="18"/>
              </w:rPr>
              <w:t>МКУ «Отдел ЖКХ Светлогорского городского округа»</w:t>
            </w:r>
            <w:r w:rsidRPr="00271CEA">
              <w:rPr>
                <w:color w:val="000000"/>
                <w:sz w:val="18"/>
                <w:szCs w:val="18"/>
              </w:rPr>
              <w:br/>
              <w:t>Участники:  сторонние организации по результату закупок товаров, работ и услуг.</w:t>
            </w:r>
          </w:p>
        </w:tc>
      </w:tr>
    </w:tbl>
    <w:p w14:paraId="52D5256E" w14:textId="77777777" w:rsidR="00B12D98" w:rsidRDefault="00B12D98" w:rsidP="000E59AC">
      <w:pPr>
        <w:tabs>
          <w:tab w:val="left" w:pos="284"/>
          <w:tab w:val="left" w:pos="1276"/>
        </w:tabs>
        <w:autoSpaceDE w:val="0"/>
        <w:autoSpaceDN w:val="0"/>
        <w:adjustRightInd w:val="0"/>
        <w:rPr>
          <w:bCs/>
          <w:color w:val="0D0D0D" w:themeColor="text1" w:themeTint="F2"/>
        </w:rPr>
      </w:pPr>
    </w:p>
    <w:p w14:paraId="0D973C7D" w14:textId="77777777" w:rsidR="005907D1" w:rsidRDefault="005907D1" w:rsidP="000E59AC">
      <w:pPr>
        <w:tabs>
          <w:tab w:val="left" w:pos="284"/>
          <w:tab w:val="left" w:pos="1276"/>
        </w:tabs>
        <w:autoSpaceDE w:val="0"/>
        <w:autoSpaceDN w:val="0"/>
        <w:adjustRightInd w:val="0"/>
        <w:rPr>
          <w:bCs/>
          <w:color w:val="0D0D0D" w:themeColor="text1" w:themeTint="F2"/>
        </w:rPr>
      </w:pPr>
    </w:p>
    <w:p w14:paraId="3A815F66" w14:textId="77777777" w:rsidR="005907D1" w:rsidRDefault="005907D1" w:rsidP="000E59AC">
      <w:pPr>
        <w:tabs>
          <w:tab w:val="left" w:pos="284"/>
          <w:tab w:val="left" w:pos="1276"/>
        </w:tabs>
        <w:autoSpaceDE w:val="0"/>
        <w:autoSpaceDN w:val="0"/>
        <w:adjustRightInd w:val="0"/>
        <w:rPr>
          <w:bCs/>
          <w:color w:val="0D0D0D" w:themeColor="text1" w:themeTint="F2"/>
        </w:rPr>
      </w:pPr>
    </w:p>
    <w:p w14:paraId="760A49C6" w14:textId="77777777" w:rsidR="005907D1" w:rsidRDefault="005907D1" w:rsidP="000E59AC">
      <w:pPr>
        <w:tabs>
          <w:tab w:val="left" w:pos="284"/>
          <w:tab w:val="left" w:pos="1276"/>
        </w:tabs>
        <w:autoSpaceDE w:val="0"/>
        <w:autoSpaceDN w:val="0"/>
        <w:adjustRightInd w:val="0"/>
        <w:rPr>
          <w:bCs/>
          <w:color w:val="0D0D0D" w:themeColor="text1" w:themeTint="F2"/>
        </w:rPr>
      </w:pPr>
    </w:p>
    <w:p w14:paraId="09D3D0F8" w14:textId="77777777" w:rsidR="005907D1" w:rsidRDefault="005907D1" w:rsidP="000E59AC">
      <w:pPr>
        <w:tabs>
          <w:tab w:val="left" w:pos="284"/>
          <w:tab w:val="left" w:pos="1276"/>
        </w:tabs>
        <w:autoSpaceDE w:val="0"/>
        <w:autoSpaceDN w:val="0"/>
        <w:adjustRightInd w:val="0"/>
        <w:rPr>
          <w:bCs/>
          <w:color w:val="0D0D0D" w:themeColor="text1" w:themeTint="F2"/>
        </w:rPr>
      </w:pPr>
    </w:p>
    <w:p w14:paraId="28EF829A" w14:textId="77777777" w:rsidR="005907D1" w:rsidRDefault="005907D1" w:rsidP="000E59AC">
      <w:pPr>
        <w:tabs>
          <w:tab w:val="left" w:pos="284"/>
          <w:tab w:val="left" w:pos="1276"/>
        </w:tabs>
        <w:autoSpaceDE w:val="0"/>
        <w:autoSpaceDN w:val="0"/>
        <w:adjustRightInd w:val="0"/>
        <w:rPr>
          <w:bCs/>
          <w:color w:val="0D0D0D" w:themeColor="text1" w:themeTint="F2"/>
        </w:rPr>
      </w:pPr>
    </w:p>
    <w:tbl>
      <w:tblPr>
        <w:tblW w:w="14880" w:type="dxa"/>
        <w:tblInd w:w="567" w:type="dxa"/>
        <w:tblLook w:val="04A0" w:firstRow="1" w:lastRow="0" w:firstColumn="1" w:lastColumn="0" w:noHBand="0" w:noVBand="1"/>
      </w:tblPr>
      <w:tblGrid>
        <w:gridCol w:w="2080"/>
        <w:gridCol w:w="4140"/>
        <w:gridCol w:w="2440"/>
        <w:gridCol w:w="1860"/>
        <w:gridCol w:w="1940"/>
        <w:gridCol w:w="2420"/>
      </w:tblGrid>
      <w:tr w:rsidR="00271CEA" w14:paraId="211EFF11" w14:textId="77777777" w:rsidTr="00ED7C11">
        <w:trPr>
          <w:trHeight w:val="1020"/>
        </w:trPr>
        <w:tc>
          <w:tcPr>
            <w:tcW w:w="148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132BED" w14:textId="77777777" w:rsidR="005907D1" w:rsidRPr="005907D1" w:rsidRDefault="005907D1" w:rsidP="005907D1">
            <w:pPr>
              <w:jc w:val="right"/>
              <w:rPr>
                <w:color w:val="0D0D0D"/>
              </w:rPr>
            </w:pPr>
            <w:r w:rsidRPr="005907D1">
              <w:rPr>
                <w:color w:val="0D0D0D"/>
              </w:rPr>
              <w:lastRenderedPageBreak/>
              <w:t>Приложение № 2</w:t>
            </w:r>
          </w:p>
          <w:p w14:paraId="74A983FA" w14:textId="77777777" w:rsidR="005907D1" w:rsidRDefault="005907D1" w:rsidP="005907D1">
            <w:pPr>
              <w:jc w:val="right"/>
              <w:rPr>
                <w:color w:val="0D0D0D"/>
              </w:rPr>
            </w:pPr>
            <w:r w:rsidRPr="005907D1">
              <w:rPr>
                <w:color w:val="0D0D0D"/>
              </w:rPr>
              <w:t xml:space="preserve">к Программе </w:t>
            </w:r>
          </w:p>
          <w:p w14:paraId="74CABA22" w14:textId="77777777" w:rsidR="005907D1" w:rsidRDefault="005907D1" w:rsidP="005907D1">
            <w:pPr>
              <w:jc w:val="right"/>
              <w:rPr>
                <w:color w:val="0D0D0D"/>
              </w:rPr>
            </w:pPr>
            <w:r w:rsidRPr="005907D1">
              <w:rPr>
                <w:color w:val="0D0D0D"/>
              </w:rPr>
              <w:t>«Энергосбережение и повышение</w:t>
            </w:r>
          </w:p>
          <w:p w14:paraId="184AA272" w14:textId="263906E8" w:rsidR="005907D1" w:rsidRDefault="005907D1" w:rsidP="005907D1">
            <w:pPr>
              <w:jc w:val="right"/>
              <w:rPr>
                <w:color w:val="0D0D0D"/>
              </w:rPr>
            </w:pPr>
            <w:r w:rsidRPr="005907D1">
              <w:rPr>
                <w:color w:val="0D0D0D"/>
              </w:rPr>
              <w:t xml:space="preserve"> энергетической эффективности»  </w:t>
            </w:r>
          </w:p>
          <w:p w14:paraId="0A6007FC" w14:textId="51A3E9BC" w:rsidR="00271CEA" w:rsidRDefault="00271CEA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Сведения</w:t>
            </w:r>
            <w:r>
              <w:rPr>
                <w:color w:val="0D0D0D"/>
              </w:rPr>
              <w:br/>
              <w:t xml:space="preserve"> о финансовом обеспечении выполнения основных мероприятий муниципальной программы </w:t>
            </w:r>
          </w:p>
        </w:tc>
      </w:tr>
      <w:tr w:rsidR="00271CEA" w14:paraId="4FB6B4CF" w14:textId="77777777" w:rsidTr="00ED7C11">
        <w:trPr>
          <w:trHeight w:val="630"/>
        </w:trPr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BE6F6" w14:textId="77777777" w:rsidR="00271CEA" w:rsidRDefault="00271CEA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Номер основного мероприятия</w:t>
            </w:r>
          </w:p>
        </w:tc>
        <w:tc>
          <w:tcPr>
            <w:tcW w:w="4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83AE7" w14:textId="77777777" w:rsidR="00271CEA" w:rsidRDefault="00271CEA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Наименование основного мероприятия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895AB" w14:textId="77777777" w:rsidR="00271CEA" w:rsidRDefault="00271CEA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Источники финансирования</w:t>
            </w:r>
          </w:p>
        </w:tc>
        <w:tc>
          <w:tcPr>
            <w:tcW w:w="6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2B495" w14:textId="77777777" w:rsidR="00271CEA" w:rsidRDefault="00271CEA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Объемы финансового обеспечения, тыс. руб. </w:t>
            </w:r>
          </w:p>
        </w:tc>
      </w:tr>
      <w:tr w:rsidR="00271CEA" w14:paraId="466EC824" w14:textId="77777777" w:rsidTr="00ED7C11">
        <w:trPr>
          <w:trHeight w:val="315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34CA1" w14:textId="77777777" w:rsidR="00271CEA" w:rsidRDefault="00271CEA">
            <w:pPr>
              <w:rPr>
                <w:color w:val="0D0D0D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F97C0" w14:textId="77777777" w:rsidR="00271CEA" w:rsidRDefault="00271CEA">
            <w:pPr>
              <w:rPr>
                <w:color w:val="0D0D0D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D83BA" w14:textId="77777777" w:rsidR="00271CEA" w:rsidRDefault="00271CEA">
            <w:pPr>
              <w:rPr>
                <w:color w:val="0D0D0D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374C0" w14:textId="77777777" w:rsidR="00271CEA" w:rsidRDefault="00271CEA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2024 год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2BF17" w14:textId="77777777" w:rsidR="00271CEA" w:rsidRDefault="00271CEA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2025 год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9D149" w14:textId="77777777" w:rsidR="00271CEA" w:rsidRDefault="00271CEA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2026 год</w:t>
            </w:r>
          </w:p>
        </w:tc>
      </w:tr>
      <w:tr w:rsidR="00271CEA" w14:paraId="6351EABA" w14:textId="77777777" w:rsidTr="00ED7C11">
        <w:trPr>
          <w:trHeight w:val="31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0F920" w14:textId="77777777" w:rsidR="00271CEA" w:rsidRDefault="00271CEA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2179D" w14:textId="77777777" w:rsidR="00271CEA" w:rsidRDefault="00271CEA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0DDD2" w14:textId="77777777" w:rsidR="00271CEA" w:rsidRDefault="00271CEA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A7777" w14:textId="77777777" w:rsidR="00271CEA" w:rsidRDefault="00271CEA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5D038" w14:textId="77777777" w:rsidR="00271CEA" w:rsidRDefault="00271CEA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1D2D4" w14:textId="77777777" w:rsidR="00271CEA" w:rsidRDefault="00271CEA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6</w:t>
            </w:r>
          </w:p>
        </w:tc>
      </w:tr>
      <w:tr w:rsidR="00271CEA" w14:paraId="6ED2797E" w14:textId="77777777" w:rsidTr="00ED7C11">
        <w:trPr>
          <w:trHeight w:val="315"/>
        </w:trPr>
        <w:tc>
          <w:tcPr>
            <w:tcW w:w="62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6C7FF" w14:textId="77777777" w:rsidR="00271CEA" w:rsidRDefault="00271CEA">
            <w:pPr>
              <w:rPr>
                <w:color w:val="0D0D0D"/>
              </w:rPr>
            </w:pPr>
            <w:r>
              <w:rPr>
                <w:color w:val="0D0D0D"/>
              </w:rPr>
              <w:t>Общий объем  финансового обеспечения выполнения основных  мероприятий Программы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36718" w14:textId="77777777" w:rsidR="00271CEA" w:rsidRDefault="00271CEA">
            <w:pPr>
              <w:rPr>
                <w:color w:val="0D0D0D"/>
              </w:rPr>
            </w:pPr>
            <w:r>
              <w:rPr>
                <w:color w:val="0D0D0D"/>
              </w:rPr>
              <w:t>Всего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6B4F2" w14:textId="77777777" w:rsidR="00271CEA" w:rsidRDefault="00271CEA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2198,27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88EB7" w14:textId="77777777" w:rsidR="00271CEA" w:rsidRDefault="00271CEA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7E469" w14:textId="77777777" w:rsidR="00271CEA" w:rsidRDefault="00271CEA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</w:tr>
      <w:tr w:rsidR="00271CEA" w14:paraId="60D05932" w14:textId="77777777" w:rsidTr="00ED7C11">
        <w:trPr>
          <w:trHeight w:val="315"/>
        </w:trPr>
        <w:tc>
          <w:tcPr>
            <w:tcW w:w="62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BBF73" w14:textId="77777777" w:rsidR="00271CEA" w:rsidRDefault="00271CEA">
            <w:pPr>
              <w:rPr>
                <w:color w:val="0D0D0D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C6F2D" w14:textId="77777777" w:rsidR="00271CEA" w:rsidRDefault="00271CEA">
            <w:pPr>
              <w:rPr>
                <w:color w:val="0D0D0D"/>
              </w:rPr>
            </w:pPr>
            <w:r>
              <w:rPr>
                <w:color w:val="0D0D0D"/>
              </w:rPr>
              <w:t>ОБ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1E75E" w14:textId="77777777" w:rsidR="00271CEA" w:rsidRDefault="00271CEA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5C8B4" w14:textId="77777777" w:rsidR="00271CEA" w:rsidRDefault="00271CEA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18D24" w14:textId="77777777" w:rsidR="00271CEA" w:rsidRDefault="00271CEA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</w:tr>
      <w:tr w:rsidR="00271CEA" w14:paraId="7378EEDD" w14:textId="77777777" w:rsidTr="00ED7C11">
        <w:trPr>
          <w:trHeight w:val="315"/>
        </w:trPr>
        <w:tc>
          <w:tcPr>
            <w:tcW w:w="62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AB911" w14:textId="77777777" w:rsidR="00271CEA" w:rsidRDefault="00271CEA">
            <w:pPr>
              <w:rPr>
                <w:color w:val="0D0D0D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A9C37" w14:textId="77777777" w:rsidR="00271CEA" w:rsidRDefault="00271CEA">
            <w:pPr>
              <w:rPr>
                <w:color w:val="0D0D0D"/>
              </w:rPr>
            </w:pPr>
            <w:r>
              <w:rPr>
                <w:color w:val="0D0D0D"/>
              </w:rPr>
              <w:t>МБ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7B80F" w14:textId="77777777" w:rsidR="00271CEA" w:rsidRDefault="00271CEA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2198,27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CD543" w14:textId="77777777" w:rsidR="00271CEA" w:rsidRDefault="00271CEA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E65EC" w14:textId="77777777" w:rsidR="00271CEA" w:rsidRDefault="00271CEA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</w:tr>
      <w:tr w:rsidR="00271CEA" w14:paraId="001E3397" w14:textId="77777777" w:rsidTr="00ED7C11">
        <w:trPr>
          <w:trHeight w:val="450"/>
        </w:trPr>
        <w:tc>
          <w:tcPr>
            <w:tcW w:w="62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09637" w14:textId="77777777" w:rsidR="00271CEA" w:rsidRDefault="00271CEA">
            <w:pPr>
              <w:rPr>
                <w:color w:val="0D0D0D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F6E42" w14:textId="77777777" w:rsidR="00271CEA" w:rsidRDefault="00271CEA">
            <w:pPr>
              <w:rPr>
                <w:color w:val="0D0D0D"/>
              </w:rPr>
            </w:pPr>
            <w:r>
              <w:rPr>
                <w:color w:val="0D0D0D"/>
              </w:rPr>
              <w:t>ПП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5AF3F" w14:textId="77777777" w:rsidR="00271CEA" w:rsidRDefault="00271CEA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0DDF4" w14:textId="77777777" w:rsidR="00271CEA" w:rsidRDefault="00271CEA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F99DB" w14:textId="77777777" w:rsidR="00271CEA" w:rsidRDefault="00271CEA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</w:tr>
      <w:tr w:rsidR="00271CEA" w14:paraId="1073F4C6" w14:textId="77777777" w:rsidTr="00ED7C11">
        <w:trPr>
          <w:trHeight w:val="315"/>
        </w:trPr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DD0D8" w14:textId="77777777" w:rsidR="00271CEA" w:rsidRDefault="00271CEA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01</w:t>
            </w:r>
          </w:p>
        </w:tc>
        <w:tc>
          <w:tcPr>
            <w:tcW w:w="4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1AFA9" w14:textId="77777777" w:rsidR="00271CEA" w:rsidRDefault="00271CEA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Проведение мероприятий по рациональному использованию энергетических ресурсов за счет реализации мероприятий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CA94F" w14:textId="77777777" w:rsidR="00271CEA" w:rsidRDefault="00271CEA">
            <w:pPr>
              <w:rPr>
                <w:color w:val="0D0D0D"/>
              </w:rPr>
            </w:pPr>
            <w:r>
              <w:rPr>
                <w:color w:val="0D0D0D"/>
              </w:rPr>
              <w:t>Всего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7F70B" w14:textId="77777777" w:rsidR="00271CEA" w:rsidRDefault="00271CEA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2198,27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D3571" w14:textId="77777777" w:rsidR="00271CEA" w:rsidRDefault="00271CEA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7FEBA" w14:textId="77777777" w:rsidR="00271CEA" w:rsidRDefault="00271CEA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</w:tr>
      <w:tr w:rsidR="00271CEA" w14:paraId="62139CF0" w14:textId="77777777" w:rsidTr="00ED7C11">
        <w:trPr>
          <w:trHeight w:val="315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2032E" w14:textId="77777777" w:rsidR="00271CEA" w:rsidRDefault="00271CEA">
            <w:pPr>
              <w:rPr>
                <w:color w:val="0D0D0D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0DED7" w14:textId="77777777" w:rsidR="00271CEA" w:rsidRDefault="00271CEA">
            <w:pPr>
              <w:rPr>
                <w:color w:val="0D0D0D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1C3DB" w14:textId="77777777" w:rsidR="00271CEA" w:rsidRDefault="00271CEA">
            <w:pPr>
              <w:rPr>
                <w:color w:val="0D0D0D"/>
              </w:rPr>
            </w:pPr>
            <w:r>
              <w:rPr>
                <w:color w:val="0D0D0D"/>
              </w:rPr>
              <w:t>ОБ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39C07" w14:textId="77777777" w:rsidR="00271CEA" w:rsidRDefault="00271CEA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5687F" w14:textId="77777777" w:rsidR="00271CEA" w:rsidRDefault="00271CEA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6B392" w14:textId="77777777" w:rsidR="00271CEA" w:rsidRDefault="00271CEA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</w:tr>
      <w:tr w:rsidR="00271CEA" w14:paraId="6AB380C5" w14:textId="77777777" w:rsidTr="00ED7C11">
        <w:trPr>
          <w:trHeight w:val="315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8862B" w14:textId="77777777" w:rsidR="00271CEA" w:rsidRDefault="00271CEA">
            <w:pPr>
              <w:rPr>
                <w:color w:val="0D0D0D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FF771" w14:textId="77777777" w:rsidR="00271CEA" w:rsidRDefault="00271CEA">
            <w:pPr>
              <w:rPr>
                <w:color w:val="0D0D0D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45908" w14:textId="77777777" w:rsidR="00271CEA" w:rsidRDefault="00271CEA">
            <w:pPr>
              <w:rPr>
                <w:color w:val="0D0D0D"/>
              </w:rPr>
            </w:pPr>
            <w:r>
              <w:rPr>
                <w:color w:val="0D0D0D"/>
              </w:rPr>
              <w:t>МБ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85D7A" w14:textId="77777777" w:rsidR="00271CEA" w:rsidRDefault="00271CEA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2198,27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6D56F" w14:textId="77777777" w:rsidR="00271CEA" w:rsidRDefault="00271CEA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6BB12" w14:textId="77777777" w:rsidR="00271CEA" w:rsidRDefault="00271CEA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</w:tr>
      <w:tr w:rsidR="00271CEA" w14:paraId="53A4DDD3" w14:textId="77777777" w:rsidTr="00ED7C11">
        <w:trPr>
          <w:trHeight w:val="315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0009A" w14:textId="77777777" w:rsidR="00271CEA" w:rsidRDefault="00271CEA">
            <w:pPr>
              <w:rPr>
                <w:color w:val="0D0D0D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3D12A" w14:textId="77777777" w:rsidR="00271CEA" w:rsidRDefault="00271CEA">
            <w:pPr>
              <w:rPr>
                <w:color w:val="0D0D0D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BFB18" w14:textId="77777777" w:rsidR="00271CEA" w:rsidRDefault="00271CEA">
            <w:pPr>
              <w:rPr>
                <w:color w:val="0D0D0D"/>
              </w:rPr>
            </w:pPr>
            <w:r>
              <w:rPr>
                <w:color w:val="0D0D0D"/>
              </w:rPr>
              <w:t>ПП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CA276" w14:textId="77777777" w:rsidR="00271CEA" w:rsidRDefault="00271CEA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13B12" w14:textId="77777777" w:rsidR="00271CEA" w:rsidRDefault="00271CEA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3EFD6" w14:textId="77777777" w:rsidR="00271CEA" w:rsidRDefault="00271CEA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</w:tr>
      <w:tr w:rsidR="00271CEA" w14:paraId="7491559C" w14:textId="77777777" w:rsidTr="00ED7C11">
        <w:trPr>
          <w:trHeight w:val="315"/>
        </w:trPr>
        <w:tc>
          <w:tcPr>
            <w:tcW w:w="62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ED5DE" w14:textId="77777777" w:rsidR="00271CEA" w:rsidRDefault="00271CEA">
            <w:pPr>
              <w:rPr>
                <w:color w:val="0D0D0D"/>
              </w:rPr>
            </w:pPr>
            <w:r>
              <w:rPr>
                <w:color w:val="0D0D0D"/>
              </w:rPr>
              <w:t>МУ "Отдел по бюджету и финансам Светлогорского городского округа"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FAD44" w14:textId="77777777" w:rsidR="00271CEA" w:rsidRDefault="00271CEA">
            <w:pPr>
              <w:rPr>
                <w:color w:val="0D0D0D"/>
              </w:rPr>
            </w:pPr>
            <w:r>
              <w:rPr>
                <w:color w:val="0D0D0D"/>
              </w:rPr>
              <w:t>Всего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70137" w14:textId="77777777" w:rsidR="00271CEA" w:rsidRDefault="00271CEA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2053,27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669F5" w14:textId="77777777" w:rsidR="00271CEA" w:rsidRDefault="00271CEA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BA0B6" w14:textId="77777777" w:rsidR="00271CEA" w:rsidRDefault="00271CEA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</w:tr>
      <w:tr w:rsidR="00271CEA" w14:paraId="01503230" w14:textId="77777777" w:rsidTr="00ED7C11">
        <w:trPr>
          <w:trHeight w:val="315"/>
        </w:trPr>
        <w:tc>
          <w:tcPr>
            <w:tcW w:w="62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E264E" w14:textId="77777777" w:rsidR="00271CEA" w:rsidRDefault="00271CEA">
            <w:pPr>
              <w:rPr>
                <w:color w:val="0D0D0D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02FB7" w14:textId="77777777" w:rsidR="00271CEA" w:rsidRDefault="00271CEA">
            <w:pPr>
              <w:rPr>
                <w:color w:val="0D0D0D"/>
              </w:rPr>
            </w:pPr>
            <w:r>
              <w:rPr>
                <w:color w:val="0D0D0D"/>
              </w:rPr>
              <w:t>ОБ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34DDC" w14:textId="77777777" w:rsidR="00271CEA" w:rsidRDefault="00271CEA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EA440" w14:textId="77777777" w:rsidR="00271CEA" w:rsidRDefault="00271CEA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FEEFC" w14:textId="77777777" w:rsidR="00271CEA" w:rsidRDefault="00271CEA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</w:tr>
      <w:tr w:rsidR="00271CEA" w14:paraId="57538583" w14:textId="77777777" w:rsidTr="00ED7C11">
        <w:trPr>
          <w:trHeight w:val="315"/>
        </w:trPr>
        <w:tc>
          <w:tcPr>
            <w:tcW w:w="62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1F97B" w14:textId="77777777" w:rsidR="00271CEA" w:rsidRDefault="00271CEA">
            <w:pPr>
              <w:rPr>
                <w:color w:val="0D0D0D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CDDAA" w14:textId="77777777" w:rsidR="00271CEA" w:rsidRDefault="00271CEA">
            <w:pPr>
              <w:rPr>
                <w:color w:val="0D0D0D"/>
              </w:rPr>
            </w:pPr>
            <w:r>
              <w:rPr>
                <w:color w:val="0D0D0D"/>
              </w:rPr>
              <w:t>МБ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0C369" w14:textId="77777777" w:rsidR="00271CEA" w:rsidRDefault="00271CEA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2053,27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56856" w14:textId="77777777" w:rsidR="00271CEA" w:rsidRDefault="00271CEA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0993D" w14:textId="77777777" w:rsidR="00271CEA" w:rsidRDefault="00271CEA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</w:tr>
      <w:tr w:rsidR="00271CEA" w14:paraId="6ED54771" w14:textId="77777777" w:rsidTr="00ED7C11">
        <w:trPr>
          <w:trHeight w:val="315"/>
        </w:trPr>
        <w:tc>
          <w:tcPr>
            <w:tcW w:w="62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5CFF4" w14:textId="77777777" w:rsidR="00271CEA" w:rsidRDefault="00271CEA">
            <w:pPr>
              <w:rPr>
                <w:color w:val="0D0D0D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7838E" w14:textId="77777777" w:rsidR="00271CEA" w:rsidRDefault="00271CEA">
            <w:pPr>
              <w:rPr>
                <w:color w:val="0D0D0D"/>
              </w:rPr>
            </w:pPr>
            <w:r>
              <w:rPr>
                <w:color w:val="0D0D0D"/>
              </w:rPr>
              <w:t>ПП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EB61B" w14:textId="77777777" w:rsidR="00271CEA" w:rsidRDefault="00271CEA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CE347" w14:textId="77777777" w:rsidR="00271CEA" w:rsidRDefault="00271CEA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800D9" w14:textId="77777777" w:rsidR="00271CEA" w:rsidRDefault="00271CEA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</w:tr>
      <w:tr w:rsidR="00271CEA" w14:paraId="46AC9F5A" w14:textId="77777777" w:rsidTr="00ED7C11">
        <w:trPr>
          <w:trHeight w:val="315"/>
        </w:trPr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2A640" w14:textId="77777777" w:rsidR="00271CEA" w:rsidRDefault="00271CEA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01</w:t>
            </w:r>
          </w:p>
        </w:tc>
        <w:tc>
          <w:tcPr>
            <w:tcW w:w="4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0A3D0" w14:textId="77777777" w:rsidR="00271CEA" w:rsidRDefault="00271CEA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Проведение мероприятий по рациональному использованию энергетических ресурсов за счет реализации мероприятий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9561A" w14:textId="77777777" w:rsidR="00271CEA" w:rsidRDefault="00271CEA">
            <w:pPr>
              <w:rPr>
                <w:color w:val="0D0D0D"/>
              </w:rPr>
            </w:pPr>
            <w:r>
              <w:rPr>
                <w:color w:val="0D0D0D"/>
              </w:rPr>
              <w:t>Всего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900BB" w14:textId="77777777" w:rsidR="00271CEA" w:rsidRDefault="00271CEA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2053,27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DE53F" w14:textId="77777777" w:rsidR="00271CEA" w:rsidRDefault="00271CEA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0572A" w14:textId="77777777" w:rsidR="00271CEA" w:rsidRDefault="00271CEA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</w:tr>
      <w:tr w:rsidR="00271CEA" w14:paraId="64738714" w14:textId="77777777" w:rsidTr="00ED7C11">
        <w:trPr>
          <w:trHeight w:val="315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6A2944" w14:textId="77777777" w:rsidR="00271CEA" w:rsidRDefault="00271CEA">
            <w:pPr>
              <w:rPr>
                <w:color w:val="0D0D0D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BE1348" w14:textId="77777777" w:rsidR="00271CEA" w:rsidRDefault="00271CEA">
            <w:pPr>
              <w:rPr>
                <w:color w:val="0D0D0D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69B7C" w14:textId="77777777" w:rsidR="00271CEA" w:rsidRDefault="00271CEA">
            <w:pPr>
              <w:rPr>
                <w:color w:val="0D0D0D"/>
              </w:rPr>
            </w:pPr>
            <w:r>
              <w:rPr>
                <w:color w:val="0D0D0D"/>
              </w:rPr>
              <w:t>ОБ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78DEE" w14:textId="77777777" w:rsidR="00271CEA" w:rsidRDefault="00271CEA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CD1E7" w14:textId="77777777" w:rsidR="00271CEA" w:rsidRDefault="00271CEA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D813A" w14:textId="77777777" w:rsidR="00271CEA" w:rsidRDefault="00271CEA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</w:tr>
      <w:tr w:rsidR="00271CEA" w14:paraId="6E865AAF" w14:textId="77777777" w:rsidTr="00ED7C11">
        <w:trPr>
          <w:trHeight w:val="315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11F198" w14:textId="77777777" w:rsidR="00271CEA" w:rsidRDefault="00271CEA">
            <w:pPr>
              <w:rPr>
                <w:color w:val="0D0D0D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6E1A34" w14:textId="77777777" w:rsidR="00271CEA" w:rsidRDefault="00271CEA">
            <w:pPr>
              <w:rPr>
                <w:color w:val="0D0D0D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00964" w14:textId="77777777" w:rsidR="00271CEA" w:rsidRDefault="00271CEA">
            <w:pPr>
              <w:rPr>
                <w:color w:val="0D0D0D"/>
              </w:rPr>
            </w:pPr>
            <w:r>
              <w:rPr>
                <w:color w:val="0D0D0D"/>
              </w:rPr>
              <w:t>МБ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52CA1" w14:textId="77777777" w:rsidR="00271CEA" w:rsidRDefault="00271CEA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2053,27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DD42A" w14:textId="77777777" w:rsidR="00271CEA" w:rsidRDefault="00271CEA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10129" w14:textId="77777777" w:rsidR="00271CEA" w:rsidRDefault="00271CEA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</w:tr>
      <w:tr w:rsidR="00271CEA" w14:paraId="406942FB" w14:textId="77777777" w:rsidTr="00ED7C11">
        <w:trPr>
          <w:trHeight w:val="315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51CEC8" w14:textId="77777777" w:rsidR="00271CEA" w:rsidRDefault="00271CEA">
            <w:pPr>
              <w:rPr>
                <w:color w:val="0D0D0D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769503" w14:textId="77777777" w:rsidR="00271CEA" w:rsidRDefault="00271CEA">
            <w:pPr>
              <w:rPr>
                <w:color w:val="0D0D0D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F836F" w14:textId="77777777" w:rsidR="00271CEA" w:rsidRDefault="00271CEA">
            <w:pPr>
              <w:rPr>
                <w:color w:val="0D0D0D"/>
              </w:rPr>
            </w:pPr>
            <w:r>
              <w:rPr>
                <w:color w:val="0D0D0D"/>
              </w:rPr>
              <w:t>ПП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21005" w14:textId="77777777" w:rsidR="00271CEA" w:rsidRDefault="00271CEA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D495C" w14:textId="77777777" w:rsidR="00271CEA" w:rsidRDefault="00271CEA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43B71" w14:textId="77777777" w:rsidR="00271CEA" w:rsidRDefault="00271CEA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</w:tr>
      <w:tr w:rsidR="00271CEA" w14:paraId="54F8B43E" w14:textId="77777777" w:rsidTr="00ED7C11">
        <w:trPr>
          <w:trHeight w:val="315"/>
        </w:trPr>
        <w:tc>
          <w:tcPr>
            <w:tcW w:w="62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3B645D" w14:textId="77777777" w:rsidR="00271CEA" w:rsidRDefault="00271CEA">
            <w:pPr>
              <w:rPr>
                <w:color w:val="0D0D0D"/>
              </w:rPr>
            </w:pPr>
            <w:r>
              <w:rPr>
                <w:color w:val="0D0D0D"/>
              </w:rPr>
              <w:t>МКУ "ОЖКХ"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5FAB4" w14:textId="77777777" w:rsidR="00271CEA" w:rsidRDefault="00271CEA">
            <w:pPr>
              <w:rPr>
                <w:color w:val="0D0D0D"/>
              </w:rPr>
            </w:pPr>
            <w:r>
              <w:rPr>
                <w:color w:val="0D0D0D"/>
              </w:rPr>
              <w:t>Всего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FD10F" w14:textId="77777777" w:rsidR="00271CEA" w:rsidRDefault="00271CEA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145,00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42E73" w14:textId="77777777" w:rsidR="00271CEA" w:rsidRDefault="00271CEA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6D14F" w14:textId="77777777" w:rsidR="00271CEA" w:rsidRDefault="00271CEA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</w:tr>
      <w:tr w:rsidR="00271CEA" w14:paraId="07287F57" w14:textId="77777777" w:rsidTr="00ED7C11">
        <w:trPr>
          <w:trHeight w:val="315"/>
        </w:trPr>
        <w:tc>
          <w:tcPr>
            <w:tcW w:w="62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2781C4" w14:textId="77777777" w:rsidR="00271CEA" w:rsidRDefault="00271CEA">
            <w:pPr>
              <w:rPr>
                <w:color w:val="0D0D0D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A34D6" w14:textId="77777777" w:rsidR="00271CEA" w:rsidRDefault="00271CEA">
            <w:pPr>
              <w:rPr>
                <w:color w:val="0D0D0D"/>
              </w:rPr>
            </w:pPr>
            <w:r>
              <w:rPr>
                <w:color w:val="0D0D0D"/>
              </w:rPr>
              <w:t>ОБ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9E084" w14:textId="77777777" w:rsidR="00271CEA" w:rsidRDefault="00271CEA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6FB93" w14:textId="77777777" w:rsidR="00271CEA" w:rsidRDefault="00271CEA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E0526" w14:textId="77777777" w:rsidR="00271CEA" w:rsidRDefault="00271CEA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</w:tr>
      <w:tr w:rsidR="00271CEA" w14:paraId="731731AF" w14:textId="77777777" w:rsidTr="00ED7C11">
        <w:trPr>
          <w:trHeight w:val="315"/>
        </w:trPr>
        <w:tc>
          <w:tcPr>
            <w:tcW w:w="62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9DBE3" w14:textId="77777777" w:rsidR="00271CEA" w:rsidRDefault="00271CEA">
            <w:pPr>
              <w:rPr>
                <w:color w:val="0D0D0D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55E8C" w14:textId="77777777" w:rsidR="00271CEA" w:rsidRDefault="00271CEA">
            <w:pPr>
              <w:rPr>
                <w:color w:val="0D0D0D"/>
              </w:rPr>
            </w:pPr>
            <w:r>
              <w:rPr>
                <w:color w:val="0D0D0D"/>
              </w:rPr>
              <w:t>МБ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8D47C" w14:textId="77777777" w:rsidR="00271CEA" w:rsidRDefault="00271CEA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145,00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C78A8" w14:textId="77777777" w:rsidR="00271CEA" w:rsidRDefault="00271CEA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D962D" w14:textId="77777777" w:rsidR="00271CEA" w:rsidRDefault="00271CEA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</w:tr>
      <w:tr w:rsidR="00271CEA" w14:paraId="7C3808CC" w14:textId="77777777" w:rsidTr="00ED7C11">
        <w:trPr>
          <w:trHeight w:val="315"/>
        </w:trPr>
        <w:tc>
          <w:tcPr>
            <w:tcW w:w="62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D9F1CC" w14:textId="77777777" w:rsidR="00271CEA" w:rsidRDefault="00271CEA">
            <w:pPr>
              <w:rPr>
                <w:color w:val="0D0D0D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DF640" w14:textId="77777777" w:rsidR="00271CEA" w:rsidRDefault="00271CEA">
            <w:pPr>
              <w:rPr>
                <w:color w:val="0D0D0D"/>
              </w:rPr>
            </w:pPr>
            <w:r>
              <w:rPr>
                <w:color w:val="0D0D0D"/>
              </w:rPr>
              <w:t>ПП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CD89B" w14:textId="77777777" w:rsidR="00271CEA" w:rsidRDefault="00271CEA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E869B" w14:textId="77777777" w:rsidR="00271CEA" w:rsidRDefault="00271CEA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EA90B" w14:textId="77777777" w:rsidR="00271CEA" w:rsidRDefault="00271CEA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</w:tr>
      <w:tr w:rsidR="00271CEA" w14:paraId="7C033B1C" w14:textId="77777777" w:rsidTr="00ED7C11">
        <w:trPr>
          <w:trHeight w:val="315"/>
        </w:trPr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CB6796A" w14:textId="77777777" w:rsidR="00271CEA" w:rsidRDefault="00271CEA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lastRenderedPageBreak/>
              <w:t>01</w:t>
            </w:r>
          </w:p>
        </w:tc>
        <w:tc>
          <w:tcPr>
            <w:tcW w:w="41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CA25C" w14:textId="77777777" w:rsidR="00271CEA" w:rsidRDefault="00271CEA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Проведение мероприятий по рациональному использованию энергетических ресурсов за счет реализации мероприятий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D8EDF" w14:textId="77777777" w:rsidR="00271CEA" w:rsidRDefault="00271CEA">
            <w:pPr>
              <w:rPr>
                <w:color w:val="0D0D0D"/>
              </w:rPr>
            </w:pPr>
            <w:r>
              <w:rPr>
                <w:color w:val="0D0D0D"/>
              </w:rPr>
              <w:t>Всего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EC69E" w14:textId="77777777" w:rsidR="00271CEA" w:rsidRDefault="00271CEA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145,00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691CA" w14:textId="77777777" w:rsidR="00271CEA" w:rsidRDefault="00271CEA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3A58F" w14:textId="77777777" w:rsidR="00271CEA" w:rsidRDefault="00271CEA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</w:tr>
      <w:tr w:rsidR="00271CEA" w14:paraId="114CC965" w14:textId="77777777" w:rsidTr="00ED7C11">
        <w:trPr>
          <w:trHeight w:val="315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2FF8B0C" w14:textId="77777777" w:rsidR="00271CEA" w:rsidRDefault="00271CEA">
            <w:pPr>
              <w:rPr>
                <w:color w:val="0D0D0D"/>
              </w:rPr>
            </w:pPr>
          </w:p>
        </w:tc>
        <w:tc>
          <w:tcPr>
            <w:tcW w:w="41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861829" w14:textId="77777777" w:rsidR="00271CEA" w:rsidRDefault="00271CEA">
            <w:pPr>
              <w:rPr>
                <w:color w:val="0D0D0D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9BDB3" w14:textId="77777777" w:rsidR="00271CEA" w:rsidRDefault="00271CEA">
            <w:pPr>
              <w:rPr>
                <w:color w:val="0D0D0D"/>
              </w:rPr>
            </w:pPr>
            <w:r>
              <w:rPr>
                <w:color w:val="0D0D0D"/>
              </w:rPr>
              <w:t>ОБ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F6FF1" w14:textId="77777777" w:rsidR="00271CEA" w:rsidRDefault="00271CEA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64A64" w14:textId="77777777" w:rsidR="00271CEA" w:rsidRDefault="00271CEA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0B000" w14:textId="77777777" w:rsidR="00271CEA" w:rsidRDefault="00271CEA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</w:tr>
      <w:tr w:rsidR="00271CEA" w14:paraId="0FA80782" w14:textId="77777777" w:rsidTr="00ED7C11">
        <w:trPr>
          <w:trHeight w:val="315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9D6CF8E" w14:textId="77777777" w:rsidR="00271CEA" w:rsidRDefault="00271CEA">
            <w:pPr>
              <w:rPr>
                <w:color w:val="0D0D0D"/>
              </w:rPr>
            </w:pPr>
          </w:p>
        </w:tc>
        <w:tc>
          <w:tcPr>
            <w:tcW w:w="41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E54656" w14:textId="77777777" w:rsidR="00271CEA" w:rsidRDefault="00271CEA">
            <w:pPr>
              <w:rPr>
                <w:color w:val="0D0D0D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84396" w14:textId="77777777" w:rsidR="00271CEA" w:rsidRDefault="00271CEA">
            <w:pPr>
              <w:rPr>
                <w:color w:val="0D0D0D"/>
              </w:rPr>
            </w:pPr>
            <w:r>
              <w:rPr>
                <w:color w:val="0D0D0D"/>
              </w:rPr>
              <w:t>МБ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58C03" w14:textId="77777777" w:rsidR="00271CEA" w:rsidRDefault="00271CEA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145,00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9239C" w14:textId="77777777" w:rsidR="00271CEA" w:rsidRDefault="00271CEA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7ED51" w14:textId="77777777" w:rsidR="00271CEA" w:rsidRDefault="00271CEA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</w:tr>
      <w:tr w:rsidR="00271CEA" w14:paraId="2115BF11" w14:textId="77777777" w:rsidTr="00ED7C11">
        <w:trPr>
          <w:trHeight w:val="315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C34B9DA" w14:textId="77777777" w:rsidR="00271CEA" w:rsidRDefault="00271CEA">
            <w:pPr>
              <w:rPr>
                <w:color w:val="0D0D0D"/>
              </w:rPr>
            </w:pPr>
          </w:p>
        </w:tc>
        <w:tc>
          <w:tcPr>
            <w:tcW w:w="41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CABFCE" w14:textId="77777777" w:rsidR="00271CEA" w:rsidRDefault="00271CEA">
            <w:pPr>
              <w:rPr>
                <w:color w:val="0D0D0D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D12FB" w14:textId="77777777" w:rsidR="00271CEA" w:rsidRDefault="00271CEA">
            <w:pPr>
              <w:rPr>
                <w:color w:val="0D0D0D"/>
              </w:rPr>
            </w:pPr>
            <w:r>
              <w:rPr>
                <w:color w:val="0D0D0D"/>
              </w:rPr>
              <w:t>ПП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E1C86" w14:textId="77777777" w:rsidR="00271CEA" w:rsidRDefault="00271CEA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90589" w14:textId="77777777" w:rsidR="00271CEA" w:rsidRDefault="00271CEA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65633" w14:textId="77777777" w:rsidR="00271CEA" w:rsidRDefault="00271CEA">
            <w:pPr>
              <w:jc w:val="right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</w:tr>
    </w:tbl>
    <w:p w14:paraId="35951173" w14:textId="77777777" w:rsidR="00B7332C" w:rsidRDefault="00B7332C" w:rsidP="000E59AC">
      <w:pPr>
        <w:tabs>
          <w:tab w:val="left" w:pos="284"/>
          <w:tab w:val="left" w:pos="1276"/>
        </w:tabs>
        <w:autoSpaceDE w:val="0"/>
        <w:autoSpaceDN w:val="0"/>
        <w:adjustRightInd w:val="0"/>
        <w:rPr>
          <w:bCs/>
          <w:color w:val="0D0D0D" w:themeColor="text1" w:themeTint="F2"/>
        </w:rPr>
      </w:pPr>
    </w:p>
    <w:p w14:paraId="36A5A8AA" w14:textId="77777777" w:rsidR="00B7332C" w:rsidRDefault="00B7332C" w:rsidP="000E59AC">
      <w:pPr>
        <w:tabs>
          <w:tab w:val="left" w:pos="284"/>
          <w:tab w:val="left" w:pos="1276"/>
        </w:tabs>
        <w:autoSpaceDE w:val="0"/>
        <w:autoSpaceDN w:val="0"/>
        <w:adjustRightInd w:val="0"/>
        <w:rPr>
          <w:bCs/>
          <w:color w:val="0D0D0D" w:themeColor="text1" w:themeTint="F2"/>
        </w:rPr>
      </w:pPr>
    </w:p>
    <w:p w14:paraId="32B7AE12" w14:textId="77777777" w:rsidR="00B7332C" w:rsidRDefault="00B7332C" w:rsidP="000E59AC">
      <w:pPr>
        <w:tabs>
          <w:tab w:val="left" w:pos="284"/>
          <w:tab w:val="left" w:pos="1276"/>
        </w:tabs>
        <w:autoSpaceDE w:val="0"/>
        <w:autoSpaceDN w:val="0"/>
        <w:adjustRightInd w:val="0"/>
        <w:rPr>
          <w:bCs/>
          <w:color w:val="0D0D0D" w:themeColor="text1" w:themeTint="F2"/>
        </w:rPr>
      </w:pPr>
    </w:p>
    <w:p w14:paraId="7AD87BB4" w14:textId="77777777" w:rsidR="00B7332C" w:rsidRDefault="00B7332C" w:rsidP="000E59AC">
      <w:pPr>
        <w:tabs>
          <w:tab w:val="left" w:pos="284"/>
          <w:tab w:val="left" w:pos="1276"/>
        </w:tabs>
        <w:autoSpaceDE w:val="0"/>
        <w:autoSpaceDN w:val="0"/>
        <w:adjustRightInd w:val="0"/>
        <w:rPr>
          <w:bCs/>
          <w:color w:val="0D0D0D" w:themeColor="text1" w:themeTint="F2"/>
        </w:rPr>
      </w:pPr>
    </w:p>
    <w:p w14:paraId="74A2D2BD" w14:textId="77777777" w:rsidR="00B7332C" w:rsidRDefault="00B7332C" w:rsidP="000E59AC">
      <w:pPr>
        <w:tabs>
          <w:tab w:val="left" w:pos="284"/>
          <w:tab w:val="left" w:pos="1276"/>
        </w:tabs>
        <w:autoSpaceDE w:val="0"/>
        <w:autoSpaceDN w:val="0"/>
        <w:adjustRightInd w:val="0"/>
        <w:rPr>
          <w:bCs/>
          <w:color w:val="0D0D0D" w:themeColor="text1" w:themeTint="F2"/>
        </w:rPr>
      </w:pPr>
    </w:p>
    <w:p w14:paraId="0E8626C4" w14:textId="77777777" w:rsidR="00B7332C" w:rsidRDefault="00B7332C" w:rsidP="000E59AC">
      <w:pPr>
        <w:tabs>
          <w:tab w:val="left" w:pos="284"/>
          <w:tab w:val="left" w:pos="1276"/>
        </w:tabs>
        <w:autoSpaceDE w:val="0"/>
        <w:autoSpaceDN w:val="0"/>
        <w:adjustRightInd w:val="0"/>
        <w:rPr>
          <w:bCs/>
          <w:color w:val="0D0D0D" w:themeColor="text1" w:themeTint="F2"/>
        </w:rPr>
      </w:pPr>
    </w:p>
    <w:p w14:paraId="069F40CE" w14:textId="77777777" w:rsidR="00B7332C" w:rsidRDefault="00B7332C" w:rsidP="000E59AC">
      <w:pPr>
        <w:tabs>
          <w:tab w:val="left" w:pos="284"/>
          <w:tab w:val="left" w:pos="1276"/>
        </w:tabs>
        <w:autoSpaceDE w:val="0"/>
        <w:autoSpaceDN w:val="0"/>
        <w:adjustRightInd w:val="0"/>
        <w:rPr>
          <w:bCs/>
          <w:color w:val="0D0D0D" w:themeColor="text1" w:themeTint="F2"/>
        </w:rPr>
      </w:pPr>
    </w:p>
    <w:p w14:paraId="76FBF791" w14:textId="77777777" w:rsidR="00B7332C" w:rsidRDefault="00B7332C" w:rsidP="000E59AC">
      <w:pPr>
        <w:tabs>
          <w:tab w:val="left" w:pos="284"/>
          <w:tab w:val="left" w:pos="1276"/>
        </w:tabs>
        <w:autoSpaceDE w:val="0"/>
        <w:autoSpaceDN w:val="0"/>
        <w:adjustRightInd w:val="0"/>
        <w:rPr>
          <w:bCs/>
          <w:color w:val="0D0D0D" w:themeColor="text1" w:themeTint="F2"/>
        </w:rPr>
      </w:pPr>
    </w:p>
    <w:p w14:paraId="58B7A923" w14:textId="77777777" w:rsidR="00B7332C" w:rsidRDefault="00B7332C" w:rsidP="000E59AC">
      <w:pPr>
        <w:tabs>
          <w:tab w:val="left" w:pos="284"/>
          <w:tab w:val="left" w:pos="1276"/>
        </w:tabs>
        <w:autoSpaceDE w:val="0"/>
        <w:autoSpaceDN w:val="0"/>
        <w:adjustRightInd w:val="0"/>
        <w:rPr>
          <w:bCs/>
          <w:color w:val="0D0D0D" w:themeColor="text1" w:themeTint="F2"/>
        </w:rPr>
      </w:pPr>
    </w:p>
    <w:p w14:paraId="78379701" w14:textId="77777777" w:rsidR="00B7332C" w:rsidRDefault="00B7332C" w:rsidP="000E59AC">
      <w:pPr>
        <w:tabs>
          <w:tab w:val="left" w:pos="284"/>
          <w:tab w:val="left" w:pos="1276"/>
        </w:tabs>
        <w:autoSpaceDE w:val="0"/>
        <w:autoSpaceDN w:val="0"/>
        <w:adjustRightInd w:val="0"/>
        <w:rPr>
          <w:bCs/>
          <w:color w:val="0D0D0D" w:themeColor="text1" w:themeTint="F2"/>
        </w:rPr>
      </w:pPr>
    </w:p>
    <w:p w14:paraId="779FE103" w14:textId="77777777" w:rsidR="00B7332C" w:rsidRDefault="00B7332C" w:rsidP="000E59AC">
      <w:pPr>
        <w:tabs>
          <w:tab w:val="left" w:pos="284"/>
          <w:tab w:val="left" w:pos="1276"/>
        </w:tabs>
        <w:autoSpaceDE w:val="0"/>
        <w:autoSpaceDN w:val="0"/>
        <w:adjustRightInd w:val="0"/>
        <w:rPr>
          <w:bCs/>
          <w:color w:val="0D0D0D" w:themeColor="text1" w:themeTint="F2"/>
        </w:rPr>
      </w:pPr>
    </w:p>
    <w:p w14:paraId="40A9367A" w14:textId="77777777" w:rsidR="00B7332C" w:rsidRDefault="00B7332C" w:rsidP="000E59AC">
      <w:pPr>
        <w:tabs>
          <w:tab w:val="left" w:pos="284"/>
          <w:tab w:val="left" w:pos="1276"/>
        </w:tabs>
        <w:autoSpaceDE w:val="0"/>
        <w:autoSpaceDN w:val="0"/>
        <w:adjustRightInd w:val="0"/>
        <w:rPr>
          <w:bCs/>
          <w:color w:val="0D0D0D" w:themeColor="text1" w:themeTint="F2"/>
        </w:rPr>
      </w:pPr>
    </w:p>
    <w:p w14:paraId="0EF9E426" w14:textId="77777777" w:rsidR="00B7332C" w:rsidRDefault="00B7332C" w:rsidP="000E59AC">
      <w:pPr>
        <w:tabs>
          <w:tab w:val="left" w:pos="284"/>
          <w:tab w:val="left" w:pos="1276"/>
        </w:tabs>
        <w:autoSpaceDE w:val="0"/>
        <w:autoSpaceDN w:val="0"/>
        <w:adjustRightInd w:val="0"/>
        <w:rPr>
          <w:bCs/>
          <w:color w:val="0D0D0D" w:themeColor="text1" w:themeTint="F2"/>
        </w:rPr>
      </w:pPr>
    </w:p>
    <w:p w14:paraId="08D61F1D" w14:textId="77777777" w:rsidR="00B7332C" w:rsidRDefault="00B7332C" w:rsidP="000E59AC">
      <w:pPr>
        <w:tabs>
          <w:tab w:val="left" w:pos="284"/>
          <w:tab w:val="left" w:pos="1276"/>
        </w:tabs>
        <w:autoSpaceDE w:val="0"/>
        <w:autoSpaceDN w:val="0"/>
        <w:adjustRightInd w:val="0"/>
        <w:rPr>
          <w:bCs/>
          <w:color w:val="0D0D0D" w:themeColor="text1" w:themeTint="F2"/>
        </w:rPr>
      </w:pPr>
    </w:p>
    <w:p w14:paraId="1F9785CA" w14:textId="77777777" w:rsidR="00B7332C" w:rsidRDefault="00B7332C" w:rsidP="000E59AC">
      <w:pPr>
        <w:tabs>
          <w:tab w:val="left" w:pos="284"/>
          <w:tab w:val="left" w:pos="1276"/>
        </w:tabs>
        <w:autoSpaceDE w:val="0"/>
        <w:autoSpaceDN w:val="0"/>
        <w:adjustRightInd w:val="0"/>
        <w:rPr>
          <w:bCs/>
          <w:color w:val="0D0D0D" w:themeColor="text1" w:themeTint="F2"/>
        </w:rPr>
      </w:pPr>
    </w:p>
    <w:p w14:paraId="4115AAD8" w14:textId="77777777" w:rsidR="00B7332C" w:rsidRDefault="00B7332C" w:rsidP="000E59AC">
      <w:pPr>
        <w:tabs>
          <w:tab w:val="left" w:pos="284"/>
          <w:tab w:val="left" w:pos="1276"/>
        </w:tabs>
        <w:autoSpaceDE w:val="0"/>
        <w:autoSpaceDN w:val="0"/>
        <w:adjustRightInd w:val="0"/>
        <w:rPr>
          <w:bCs/>
          <w:color w:val="0D0D0D" w:themeColor="text1" w:themeTint="F2"/>
        </w:rPr>
      </w:pPr>
    </w:p>
    <w:p w14:paraId="1E9FA2C8" w14:textId="77777777" w:rsidR="00B7332C" w:rsidRDefault="00B7332C" w:rsidP="000E59AC">
      <w:pPr>
        <w:tabs>
          <w:tab w:val="left" w:pos="284"/>
          <w:tab w:val="left" w:pos="1276"/>
        </w:tabs>
        <w:autoSpaceDE w:val="0"/>
        <w:autoSpaceDN w:val="0"/>
        <w:adjustRightInd w:val="0"/>
        <w:rPr>
          <w:bCs/>
          <w:color w:val="0D0D0D" w:themeColor="text1" w:themeTint="F2"/>
        </w:rPr>
      </w:pPr>
    </w:p>
    <w:p w14:paraId="12E259D6" w14:textId="77777777" w:rsidR="00B7332C" w:rsidRDefault="00B7332C" w:rsidP="000E59AC">
      <w:pPr>
        <w:tabs>
          <w:tab w:val="left" w:pos="284"/>
          <w:tab w:val="left" w:pos="1276"/>
        </w:tabs>
        <w:autoSpaceDE w:val="0"/>
        <w:autoSpaceDN w:val="0"/>
        <w:adjustRightInd w:val="0"/>
        <w:rPr>
          <w:bCs/>
          <w:color w:val="0D0D0D" w:themeColor="text1" w:themeTint="F2"/>
        </w:rPr>
      </w:pPr>
    </w:p>
    <w:p w14:paraId="78D8076C" w14:textId="77777777" w:rsidR="00B7332C" w:rsidRDefault="00B7332C" w:rsidP="000E59AC">
      <w:pPr>
        <w:tabs>
          <w:tab w:val="left" w:pos="284"/>
          <w:tab w:val="left" w:pos="1276"/>
        </w:tabs>
        <w:autoSpaceDE w:val="0"/>
        <w:autoSpaceDN w:val="0"/>
        <w:adjustRightInd w:val="0"/>
        <w:rPr>
          <w:bCs/>
          <w:color w:val="0D0D0D" w:themeColor="text1" w:themeTint="F2"/>
        </w:rPr>
      </w:pPr>
    </w:p>
    <w:sectPr w:rsidR="00B7332C" w:rsidSect="000E59AC">
      <w:pgSz w:w="16838" w:h="11905" w:orient="landscape"/>
      <w:pgMar w:top="1701" w:right="851" w:bottom="565" w:left="425" w:header="0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75180" w14:textId="77777777" w:rsidR="003B2463" w:rsidRDefault="003B2463" w:rsidP="00167F99">
      <w:r>
        <w:separator/>
      </w:r>
    </w:p>
  </w:endnote>
  <w:endnote w:type="continuationSeparator" w:id="0">
    <w:p w14:paraId="707B9F78" w14:textId="77777777" w:rsidR="003B2463" w:rsidRDefault="003B2463" w:rsidP="00167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tka Small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0EF7F" w14:textId="77777777" w:rsidR="00FB48AA" w:rsidRDefault="00FB48AA">
    <w:pPr>
      <w:pStyle w:val="a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88011" w14:textId="77777777" w:rsidR="003B2463" w:rsidRDefault="003B2463" w:rsidP="00167F99">
      <w:r>
        <w:separator/>
      </w:r>
    </w:p>
  </w:footnote>
  <w:footnote w:type="continuationSeparator" w:id="0">
    <w:p w14:paraId="6AFA5008" w14:textId="77777777" w:rsidR="003B2463" w:rsidRDefault="003B2463" w:rsidP="00167F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DBF55" w14:textId="79717410" w:rsidR="00FB48AA" w:rsidRDefault="00FB48AA" w:rsidP="00F66373">
    <w:pPr>
      <w:pStyle w:val="a8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6E044D">
      <w:rPr>
        <w:rStyle w:val="af"/>
        <w:noProof/>
      </w:rPr>
      <w:t>1</w:t>
    </w:r>
    <w:r>
      <w:rPr>
        <w:rStyle w:val="af"/>
      </w:rPr>
      <w:fldChar w:fldCharType="end"/>
    </w:r>
  </w:p>
  <w:p w14:paraId="7861FE83" w14:textId="77777777" w:rsidR="00FB48AA" w:rsidRDefault="00FB48AA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CE151" w14:textId="77777777" w:rsidR="00FB48AA" w:rsidRPr="00AA7F82" w:rsidRDefault="00FB48AA" w:rsidP="00AA7F82">
    <w:pPr>
      <w:pStyle w:val="a8"/>
      <w:jc w:val="right"/>
      <w:rPr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A5153"/>
    <w:multiLevelType w:val="hybridMultilevel"/>
    <w:tmpl w:val="5C5C8E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A71C9D"/>
    <w:multiLevelType w:val="hybridMultilevel"/>
    <w:tmpl w:val="EA7A0CC2"/>
    <w:lvl w:ilvl="0" w:tplc="7B68D9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2736C6C"/>
    <w:multiLevelType w:val="hybridMultilevel"/>
    <w:tmpl w:val="D5B2A17E"/>
    <w:lvl w:ilvl="0" w:tplc="D8A00420">
      <w:start w:val="1"/>
      <w:numFmt w:val="decimal"/>
      <w:lvlText w:val="%1."/>
      <w:lvlJc w:val="left"/>
      <w:pPr>
        <w:ind w:left="927" w:hanging="360"/>
      </w:pPr>
      <w:rPr>
        <w:rFonts w:eastAsia="Calibri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3A11CE5"/>
    <w:multiLevelType w:val="hybridMultilevel"/>
    <w:tmpl w:val="518A79AA"/>
    <w:lvl w:ilvl="0" w:tplc="7B68D9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4593008"/>
    <w:multiLevelType w:val="hybridMultilevel"/>
    <w:tmpl w:val="C78E47E2"/>
    <w:lvl w:ilvl="0" w:tplc="E68C3D66">
      <w:start w:val="1"/>
      <w:numFmt w:val="bullet"/>
      <w:lvlText w:val="-"/>
      <w:lvlJc w:val="left"/>
      <w:pPr>
        <w:ind w:left="360" w:hanging="360"/>
      </w:pPr>
      <w:rPr>
        <w:rFonts w:ascii="Sitka Small" w:hAnsi="Sitka Smal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851061"/>
    <w:multiLevelType w:val="hybridMultilevel"/>
    <w:tmpl w:val="E280E0B0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E662CBA"/>
    <w:multiLevelType w:val="hybridMultilevel"/>
    <w:tmpl w:val="6ABE9828"/>
    <w:lvl w:ilvl="0" w:tplc="E68C3D66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9D7FF3"/>
    <w:multiLevelType w:val="hybridMultilevel"/>
    <w:tmpl w:val="C874C75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05E3817"/>
    <w:multiLevelType w:val="hybridMultilevel"/>
    <w:tmpl w:val="7D689296"/>
    <w:lvl w:ilvl="0" w:tplc="94B0CB7A">
      <w:start w:val="2021"/>
      <w:numFmt w:val="decimal"/>
      <w:lvlText w:val="%1"/>
      <w:lvlJc w:val="left"/>
      <w:pPr>
        <w:ind w:left="1451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1D62C6"/>
    <w:multiLevelType w:val="hybridMultilevel"/>
    <w:tmpl w:val="0F80207C"/>
    <w:lvl w:ilvl="0" w:tplc="3612B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A1233C"/>
    <w:multiLevelType w:val="hybridMultilevel"/>
    <w:tmpl w:val="DF0A4162"/>
    <w:lvl w:ilvl="0" w:tplc="B57AAF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BE23B1A"/>
    <w:multiLevelType w:val="hybridMultilevel"/>
    <w:tmpl w:val="49884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CB36A2"/>
    <w:multiLevelType w:val="hybridMultilevel"/>
    <w:tmpl w:val="D15E7F44"/>
    <w:lvl w:ilvl="0" w:tplc="B7548B54">
      <w:start w:val="1"/>
      <w:numFmt w:val="bullet"/>
      <w:suff w:val="space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E527C60"/>
    <w:multiLevelType w:val="multilevel"/>
    <w:tmpl w:val="1AC42AE8"/>
    <w:lvl w:ilvl="0">
      <w:start w:val="1"/>
      <w:numFmt w:val="decimal"/>
      <w:lvlText w:val="%1."/>
      <w:lvlJc w:val="left"/>
      <w:pPr>
        <w:ind w:left="851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4" w15:restartNumberingAfterBreak="0">
    <w:nsid w:val="75755AA0"/>
    <w:multiLevelType w:val="hybridMultilevel"/>
    <w:tmpl w:val="D5B2A17E"/>
    <w:lvl w:ilvl="0" w:tplc="D8A00420">
      <w:start w:val="1"/>
      <w:numFmt w:val="decimal"/>
      <w:lvlText w:val="%1."/>
      <w:lvlJc w:val="left"/>
      <w:pPr>
        <w:ind w:left="927" w:hanging="360"/>
      </w:pPr>
      <w:rPr>
        <w:rFonts w:eastAsia="Calibri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26834607">
    <w:abstractNumId w:val="11"/>
  </w:num>
  <w:num w:numId="2" w16cid:durableId="1117724658">
    <w:abstractNumId w:val="0"/>
  </w:num>
  <w:num w:numId="3" w16cid:durableId="258373852">
    <w:abstractNumId w:val="13"/>
  </w:num>
  <w:num w:numId="4" w16cid:durableId="355928450">
    <w:abstractNumId w:val="8"/>
  </w:num>
  <w:num w:numId="5" w16cid:durableId="49695463">
    <w:abstractNumId w:val="4"/>
  </w:num>
  <w:num w:numId="6" w16cid:durableId="1581673128">
    <w:abstractNumId w:val="5"/>
  </w:num>
  <w:num w:numId="7" w16cid:durableId="816647041">
    <w:abstractNumId w:val="2"/>
  </w:num>
  <w:num w:numId="8" w16cid:durableId="274099954">
    <w:abstractNumId w:val="9"/>
  </w:num>
  <w:num w:numId="9" w16cid:durableId="220944077">
    <w:abstractNumId w:val="14"/>
  </w:num>
  <w:num w:numId="10" w16cid:durableId="1248077409">
    <w:abstractNumId w:val="10"/>
  </w:num>
  <w:num w:numId="11" w16cid:durableId="1868522694">
    <w:abstractNumId w:val="12"/>
  </w:num>
  <w:num w:numId="12" w16cid:durableId="1349599890">
    <w:abstractNumId w:val="3"/>
  </w:num>
  <w:num w:numId="13" w16cid:durableId="1775592105">
    <w:abstractNumId w:val="1"/>
  </w:num>
  <w:num w:numId="14" w16cid:durableId="322397215">
    <w:abstractNumId w:val="7"/>
  </w:num>
  <w:num w:numId="15" w16cid:durableId="1499923346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F43"/>
    <w:rsid w:val="00001451"/>
    <w:rsid w:val="0000288E"/>
    <w:rsid w:val="00003412"/>
    <w:rsid w:val="000055CF"/>
    <w:rsid w:val="00005BE5"/>
    <w:rsid w:val="00006E2B"/>
    <w:rsid w:val="00007165"/>
    <w:rsid w:val="00010D66"/>
    <w:rsid w:val="000114A4"/>
    <w:rsid w:val="00014570"/>
    <w:rsid w:val="00016548"/>
    <w:rsid w:val="000204E3"/>
    <w:rsid w:val="000253BE"/>
    <w:rsid w:val="0002594C"/>
    <w:rsid w:val="000260A9"/>
    <w:rsid w:val="00026611"/>
    <w:rsid w:val="00027A2C"/>
    <w:rsid w:val="000314FE"/>
    <w:rsid w:val="00031F70"/>
    <w:rsid w:val="00035749"/>
    <w:rsid w:val="0003651E"/>
    <w:rsid w:val="00036583"/>
    <w:rsid w:val="00036912"/>
    <w:rsid w:val="000376C6"/>
    <w:rsid w:val="00037EDE"/>
    <w:rsid w:val="0004109D"/>
    <w:rsid w:val="000410BD"/>
    <w:rsid w:val="00043AD6"/>
    <w:rsid w:val="00045701"/>
    <w:rsid w:val="00047D31"/>
    <w:rsid w:val="00050594"/>
    <w:rsid w:val="00052414"/>
    <w:rsid w:val="00060D8A"/>
    <w:rsid w:val="0006111A"/>
    <w:rsid w:val="00064CEA"/>
    <w:rsid w:val="000706D4"/>
    <w:rsid w:val="000728DB"/>
    <w:rsid w:val="00075DC2"/>
    <w:rsid w:val="00076059"/>
    <w:rsid w:val="00076947"/>
    <w:rsid w:val="000834BF"/>
    <w:rsid w:val="00090050"/>
    <w:rsid w:val="00092D6B"/>
    <w:rsid w:val="00093ECB"/>
    <w:rsid w:val="00097BEC"/>
    <w:rsid w:val="000A0932"/>
    <w:rsid w:val="000A0C52"/>
    <w:rsid w:val="000A298D"/>
    <w:rsid w:val="000A3EC2"/>
    <w:rsid w:val="000A7390"/>
    <w:rsid w:val="000A7E70"/>
    <w:rsid w:val="000B0A1F"/>
    <w:rsid w:val="000B2F5E"/>
    <w:rsid w:val="000B474B"/>
    <w:rsid w:val="000B61D7"/>
    <w:rsid w:val="000B7BFA"/>
    <w:rsid w:val="000C1D35"/>
    <w:rsid w:val="000C30AC"/>
    <w:rsid w:val="000C36F2"/>
    <w:rsid w:val="000C6820"/>
    <w:rsid w:val="000D1019"/>
    <w:rsid w:val="000E1132"/>
    <w:rsid w:val="000E1347"/>
    <w:rsid w:val="000E2D60"/>
    <w:rsid w:val="000E444A"/>
    <w:rsid w:val="000E4E12"/>
    <w:rsid w:val="000E59AC"/>
    <w:rsid w:val="000E7005"/>
    <w:rsid w:val="000F2365"/>
    <w:rsid w:val="000F49D8"/>
    <w:rsid w:val="000F4A45"/>
    <w:rsid w:val="000F51A4"/>
    <w:rsid w:val="000F5558"/>
    <w:rsid w:val="00103110"/>
    <w:rsid w:val="00103EA9"/>
    <w:rsid w:val="001053D7"/>
    <w:rsid w:val="00105512"/>
    <w:rsid w:val="00112B73"/>
    <w:rsid w:val="00112F9A"/>
    <w:rsid w:val="00113448"/>
    <w:rsid w:val="001139CF"/>
    <w:rsid w:val="00115160"/>
    <w:rsid w:val="00115250"/>
    <w:rsid w:val="001154F5"/>
    <w:rsid w:val="0011600D"/>
    <w:rsid w:val="00116768"/>
    <w:rsid w:val="00120E88"/>
    <w:rsid w:val="00121225"/>
    <w:rsid w:val="00124B1D"/>
    <w:rsid w:val="00125239"/>
    <w:rsid w:val="001254DC"/>
    <w:rsid w:val="00125EAE"/>
    <w:rsid w:val="00127026"/>
    <w:rsid w:val="001274CF"/>
    <w:rsid w:val="00127735"/>
    <w:rsid w:val="00130D1A"/>
    <w:rsid w:val="00132012"/>
    <w:rsid w:val="0013470F"/>
    <w:rsid w:val="00134F78"/>
    <w:rsid w:val="00137986"/>
    <w:rsid w:val="001400F0"/>
    <w:rsid w:val="001434D1"/>
    <w:rsid w:val="00143925"/>
    <w:rsid w:val="00143B44"/>
    <w:rsid w:val="001478A7"/>
    <w:rsid w:val="0015028C"/>
    <w:rsid w:val="00150919"/>
    <w:rsid w:val="00150B90"/>
    <w:rsid w:val="001618E8"/>
    <w:rsid w:val="00167F99"/>
    <w:rsid w:val="00173F9C"/>
    <w:rsid w:val="001771C8"/>
    <w:rsid w:val="00180624"/>
    <w:rsid w:val="0018080D"/>
    <w:rsid w:val="00180908"/>
    <w:rsid w:val="0018441D"/>
    <w:rsid w:val="00186E90"/>
    <w:rsid w:val="00191BD6"/>
    <w:rsid w:val="00192EB5"/>
    <w:rsid w:val="0019338F"/>
    <w:rsid w:val="001944DA"/>
    <w:rsid w:val="00194F4F"/>
    <w:rsid w:val="001973AB"/>
    <w:rsid w:val="001A051D"/>
    <w:rsid w:val="001A15EF"/>
    <w:rsid w:val="001A2854"/>
    <w:rsid w:val="001A2D36"/>
    <w:rsid w:val="001A64D1"/>
    <w:rsid w:val="001B06C2"/>
    <w:rsid w:val="001B2B51"/>
    <w:rsid w:val="001B321D"/>
    <w:rsid w:val="001B488E"/>
    <w:rsid w:val="001B4BD3"/>
    <w:rsid w:val="001B4EAF"/>
    <w:rsid w:val="001B5250"/>
    <w:rsid w:val="001C01D8"/>
    <w:rsid w:val="001C046D"/>
    <w:rsid w:val="001C2C11"/>
    <w:rsid w:val="001C366F"/>
    <w:rsid w:val="001C4233"/>
    <w:rsid w:val="001C4E5A"/>
    <w:rsid w:val="001D0AF7"/>
    <w:rsid w:val="001D455A"/>
    <w:rsid w:val="001D571B"/>
    <w:rsid w:val="001D5A5F"/>
    <w:rsid w:val="001D5B62"/>
    <w:rsid w:val="001D6CEF"/>
    <w:rsid w:val="001E201C"/>
    <w:rsid w:val="001E3CB0"/>
    <w:rsid w:val="001E3CF9"/>
    <w:rsid w:val="001E5A4C"/>
    <w:rsid w:val="001E7BC3"/>
    <w:rsid w:val="001F5937"/>
    <w:rsid w:val="001F6D26"/>
    <w:rsid w:val="0020636C"/>
    <w:rsid w:val="002118B8"/>
    <w:rsid w:val="00211D80"/>
    <w:rsid w:val="00212319"/>
    <w:rsid w:val="00213017"/>
    <w:rsid w:val="00213CBB"/>
    <w:rsid w:val="00215185"/>
    <w:rsid w:val="00216538"/>
    <w:rsid w:val="002176A2"/>
    <w:rsid w:val="00220CC3"/>
    <w:rsid w:val="00220CD8"/>
    <w:rsid w:val="00221ACC"/>
    <w:rsid w:val="00221CA6"/>
    <w:rsid w:val="00222A03"/>
    <w:rsid w:val="00223731"/>
    <w:rsid w:val="00225818"/>
    <w:rsid w:val="00226300"/>
    <w:rsid w:val="00226B01"/>
    <w:rsid w:val="00227805"/>
    <w:rsid w:val="002305B9"/>
    <w:rsid w:val="002323D6"/>
    <w:rsid w:val="00237C2E"/>
    <w:rsid w:val="00237CEA"/>
    <w:rsid w:val="002405ED"/>
    <w:rsid w:val="0024065A"/>
    <w:rsid w:val="0024420D"/>
    <w:rsid w:val="00246118"/>
    <w:rsid w:val="002464DC"/>
    <w:rsid w:val="00246AB8"/>
    <w:rsid w:val="0025274F"/>
    <w:rsid w:val="00253B78"/>
    <w:rsid w:val="00254F13"/>
    <w:rsid w:val="00254FA3"/>
    <w:rsid w:val="0025516A"/>
    <w:rsid w:val="002575DF"/>
    <w:rsid w:val="0026587B"/>
    <w:rsid w:val="002662DC"/>
    <w:rsid w:val="00270C74"/>
    <w:rsid w:val="00271CEA"/>
    <w:rsid w:val="00272095"/>
    <w:rsid w:val="0027280F"/>
    <w:rsid w:val="00273382"/>
    <w:rsid w:val="00277466"/>
    <w:rsid w:val="00280AB7"/>
    <w:rsid w:val="00283996"/>
    <w:rsid w:val="00284014"/>
    <w:rsid w:val="00284563"/>
    <w:rsid w:val="0028669A"/>
    <w:rsid w:val="002876AC"/>
    <w:rsid w:val="00294208"/>
    <w:rsid w:val="00294D47"/>
    <w:rsid w:val="00296617"/>
    <w:rsid w:val="00297472"/>
    <w:rsid w:val="002A20B1"/>
    <w:rsid w:val="002A2276"/>
    <w:rsid w:val="002A3380"/>
    <w:rsid w:val="002A3792"/>
    <w:rsid w:val="002A616C"/>
    <w:rsid w:val="002A6EB5"/>
    <w:rsid w:val="002B124B"/>
    <w:rsid w:val="002B1430"/>
    <w:rsid w:val="002C222C"/>
    <w:rsid w:val="002C2B92"/>
    <w:rsid w:val="002C2F77"/>
    <w:rsid w:val="002C3DEC"/>
    <w:rsid w:val="002C6445"/>
    <w:rsid w:val="002C69D0"/>
    <w:rsid w:val="002D0F59"/>
    <w:rsid w:val="002D1D60"/>
    <w:rsid w:val="002D3723"/>
    <w:rsid w:val="002D4334"/>
    <w:rsid w:val="002D547F"/>
    <w:rsid w:val="002D6461"/>
    <w:rsid w:val="002E44C7"/>
    <w:rsid w:val="002E4C22"/>
    <w:rsid w:val="002E52EC"/>
    <w:rsid w:val="002F245C"/>
    <w:rsid w:val="002F501F"/>
    <w:rsid w:val="002F5227"/>
    <w:rsid w:val="002F5DF0"/>
    <w:rsid w:val="002F7D78"/>
    <w:rsid w:val="003017E9"/>
    <w:rsid w:val="00307A01"/>
    <w:rsid w:val="00311DE0"/>
    <w:rsid w:val="00311FA9"/>
    <w:rsid w:val="003128D8"/>
    <w:rsid w:val="0031358C"/>
    <w:rsid w:val="00314290"/>
    <w:rsid w:val="0032126C"/>
    <w:rsid w:val="00321356"/>
    <w:rsid w:val="00324727"/>
    <w:rsid w:val="00325B1A"/>
    <w:rsid w:val="00330214"/>
    <w:rsid w:val="003318FF"/>
    <w:rsid w:val="003335FD"/>
    <w:rsid w:val="00340CD0"/>
    <w:rsid w:val="003415FF"/>
    <w:rsid w:val="00341955"/>
    <w:rsid w:val="00341D79"/>
    <w:rsid w:val="0034368D"/>
    <w:rsid w:val="00345EFE"/>
    <w:rsid w:val="00346BC9"/>
    <w:rsid w:val="00351708"/>
    <w:rsid w:val="003531B2"/>
    <w:rsid w:val="003551C7"/>
    <w:rsid w:val="00357C13"/>
    <w:rsid w:val="00367EF3"/>
    <w:rsid w:val="00370273"/>
    <w:rsid w:val="00371150"/>
    <w:rsid w:val="00371D18"/>
    <w:rsid w:val="00375F21"/>
    <w:rsid w:val="00384C8A"/>
    <w:rsid w:val="00387905"/>
    <w:rsid w:val="00387B48"/>
    <w:rsid w:val="00391F14"/>
    <w:rsid w:val="00396C31"/>
    <w:rsid w:val="0039731B"/>
    <w:rsid w:val="00397A55"/>
    <w:rsid w:val="003A1605"/>
    <w:rsid w:val="003A3068"/>
    <w:rsid w:val="003A4EAC"/>
    <w:rsid w:val="003A614A"/>
    <w:rsid w:val="003A6201"/>
    <w:rsid w:val="003B2463"/>
    <w:rsid w:val="003C167E"/>
    <w:rsid w:val="003C29F8"/>
    <w:rsid w:val="003D2AA6"/>
    <w:rsid w:val="003D337C"/>
    <w:rsid w:val="003D4A4A"/>
    <w:rsid w:val="003D6581"/>
    <w:rsid w:val="003E0865"/>
    <w:rsid w:val="003E180E"/>
    <w:rsid w:val="003E2E75"/>
    <w:rsid w:val="003E3304"/>
    <w:rsid w:val="003F0CFE"/>
    <w:rsid w:val="003F25D9"/>
    <w:rsid w:val="003F38A3"/>
    <w:rsid w:val="003F3EF8"/>
    <w:rsid w:val="003F5504"/>
    <w:rsid w:val="003F634A"/>
    <w:rsid w:val="0040070A"/>
    <w:rsid w:val="00401E17"/>
    <w:rsid w:val="00401F00"/>
    <w:rsid w:val="00402DF9"/>
    <w:rsid w:val="00403B23"/>
    <w:rsid w:val="0040728F"/>
    <w:rsid w:val="00410174"/>
    <w:rsid w:val="00415F6E"/>
    <w:rsid w:val="00416D42"/>
    <w:rsid w:val="00420153"/>
    <w:rsid w:val="004212D3"/>
    <w:rsid w:val="004230B9"/>
    <w:rsid w:val="00424895"/>
    <w:rsid w:val="0042560E"/>
    <w:rsid w:val="00427586"/>
    <w:rsid w:val="004339FF"/>
    <w:rsid w:val="00436FD5"/>
    <w:rsid w:val="00437B51"/>
    <w:rsid w:val="00437C22"/>
    <w:rsid w:val="00443431"/>
    <w:rsid w:val="00445B9A"/>
    <w:rsid w:val="00451348"/>
    <w:rsid w:val="00454D57"/>
    <w:rsid w:val="004561E2"/>
    <w:rsid w:val="00457BC9"/>
    <w:rsid w:val="0046187C"/>
    <w:rsid w:val="004626C1"/>
    <w:rsid w:val="00462A4C"/>
    <w:rsid w:val="00464764"/>
    <w:rsid w:val="004654F6"/>
    <w:rsid w:val="004667A8"/>
    <w:rsid w:val="00472563"/>
    <w:rsid w:val="00475144"/>
    <w:rsid w:val="004805DC"/>
    <w:rsid w:val="00480CAF"/>
    <w:rsid w:val="004817F0"/>
    <w:rsid w:val="0048198D"/>
    <w:rsid w:val="004833F1"/>
    <w:rsid w:val="00486F8E"/>
    <w:rsid w:val="00487D19"/>
    <w:rsid w:val="00491C6B"/>
    <w:rsid w:val="0049486C"/>
    <w:rsid w:val="00494F9B"/>
    <w:rsid w:val="0049667F"/>
    <w:rsid w:val="004A0290"/>
    <w:rsid w:val="004A2285"/>
    <w:rsid w:val="004A55EC"/>
    <w:rsid w:val="004A5851"/>
    <w:rsid w:val="004A5B54"/>
    <w:rsid w:val="004B3492"/>
    <w:rsid w:val="004B662F"/>
    <w:rsid w:val="004C0313"/>
    <w:rsid w:val="004C2C89"/>
    <w:rsid w:val="004D493E"/>
    <w:rsid w:val="004D4D64"/>
    <w:rsid w:val="004D70F3"/>
    <w:rsid w:val="004E17A6"/>
    <w:rsid w:val="004E22F9"/>
    <w:rsid w:val="004E2A48"/>
    <w:rsid w:val="004F0054"/>
    <w:rsid w:val="004F01A8"/>
    <w:rsid w:val="004F0F38"/>
    <w:rsid w:val="004F7E78"/>
    <w:rsid w:val="00500BEC"/>
    <w:rsid w:val="005017F9"/>
    <w:rsid w:val="00503E22"/>
    <w:rsid w:val="00504622"/>
    <w:rsid w:val="00506746"/>
    <w:rsid w:val="00511FA8"/>
    <w:rsid w:val="005150E4"/>
    <w:rsid w:val="00526D5A"/>
    <w:rsid w:val="00527B2C"/>
    <w:rsid w:val="005314C1"/>
    <w:rsid w:val="0053638A"/>
    <w:rsid w:val="00542B88"/>
    <w:rsid w:val="0054662B"/>
    <w:rsid w:val="00547492"/>
    <w:rsid w:val="0055148C"/>
    <w:rsid w:val="005515D8"/>
    <w:rsid w:val="005612A9"/>
    <w:rsid w:val="0056298E"/>
    <w:rsid w:val="00565888"/>
    <w:rsid w:val="00571654"/>
    <w:rsid w:val="00573CCE"/>
    <w:rsid w:val="00573D83"/>
    <w:rsid w:val="005750DF"/>
    <w:rsid w:val="00575452"/>
    <w:rsid w:val="005773E6"/>
    <w:rsid w:val="00581C8A"/>
    <w:rsid w:val="00585D09"/>
    <w:rsid w:val="005871AF"/>
    <w:rsid w:val="00587645"/>
    <w:rsid w:val="005907D1"/>
    <w:rsid w:val="005916FE"/>
    <w:rsid w:val="0059698E"/>
    <w:rsid w:val="005A1F00"/>
    <w:rsid w:val="005A1FEC"/>
    <w:rsid w:val="005A2972"/>
    <w:rsid w:val="005A2D0B"/>
    <w:rsid w:val="005A3DA7"/>
    <w:rsid w:val="005C0842"/>
    <w:rsid w:val="005D5B18"/>
    <w:rsid w:val="005D7CEE"/>
    <w:rsid w:val="005D7FC9"/>
    <w:rsid w:val="005E2CCA"/>
    <w:rsid w:val="005E3546"/>
    <w:rsid w:val="005E557F"/>
    <w:rsid w:val="005E7742"/>
    <w:rsid w:val="005F0C5A"/>
    <w:rsid w:val="005F1B51"/>
    <w:rsid w:val="005F1BB3"/>
    <w:rsid w:val="005F7057"/>
    <w:rsid w:val="005F7E52"/>
    <w:rsid w:val="006065D6"/>
    <w:rsid w:val="00607903"/>
    <w:rsid w:val="00611B2A"/>
    <w:rsid w:val="006201E6"/>
    <w:rsid w:val="00621016"/>
    <w:rsid w:val="006227D3"/>
    <w:rsid w:val="00626FDC"/>
    <w:rsid w:val="00632BCC"/>
    <w:rsid w:val="00635FA4"/>
    <w:rsid w:val="00644491"/>
    <w:rsid w:val="00645094"/>
    <w:rsid w:val="00645E17"/>
    <w:rsid w:val="006462A5"/>
    <w:rsid w:val="00646979"/>
    <w:rsid w:val="006473B5"/>
    <w:rsid w:val="00650005"/>
    <w:rsid w:val="006508D4"/>
    <w:rsid w:val="00650EEC"/>
    <w:rsid w:val="006551BA"/>
    <w:rsid w:val="006568C0"/>
    <w:rsid w:val="00657A79"/>
    <w:rsid w:val="00661142"/>
    <w:rsid w:val="006657B9"/>
    <w:rsid w:val="0067250D"/>
    <w:rsid w:val="00673D5D"/>
    <w:rsid w:val="0067543A"/>
    <w:rsid w:val="00676BDC"/>
    <w:rsid w:val="00693B59"/>
    <w:rsid w:val="006963F9"/>
    <w:rsid w:val="006A0817"/>
    <w:rsid w:val="006A2A9D"/>
    <w:rsid w:val="006A352A"/>
    <w:rsid w:val="006A51BD"/>
    <w:rsid w:val="006A74DA"/>
    <w:rsid w:val="006B0795"/>
    <w:rsid w:val="006B1E98"/>
    <w:rsid w:val="006B23DB"/>
    <w:rsid w:val="006B36B2"/>
    <w:rsid w:val="006B389E"/>
    <w:rsid w:val="006B5DD4"/>
    <w:rsid w:val="006B7B6B"/>
    <w:rsid w:val="006C183F"/>
    <w:rsid w:val="006C1F94"/>
    <w:rsid w:val="006C29E8"/>
    <w:rsid w:val="006C66C7"/>
    <w:rsid w:val="006C73B6"/>
    <w:rsid w:val="006D0FA3"/>
    <w:rsid w:val="006D1531"/>
    <w:rsid w:val="006D3ECA"/>
    <w:rsid w:val="006E02DC"/>
    <w:rsid w:val="006E044D"/>
    <w:rsid w:val="006E1C73"/>
    <w:rsid w:val="006E74F1"/>
    <w:rsid w:val="006F2F01"/>
    <w:rsid w:val="006F35E6"/>
    <w:rsid w:val="006F77FC"/>
    <w:rsid w:val="007013C5"/>
    <w:rsid w:val="007055CF"/>
    <w:rsid w:val="0070593F"/>
    <w:rsid w:val="007147E2"/>
    <w:rsid w:val="00714FC6"/>
    <w:rsid w:val="0071607A"/>
    <w:rsid w:val="00716F42"/>
    <w:rsid w:val="007175EC"/>
    <w:rsid w:val="00717CA3"/>
    <w:rsid w:val="00721246"/>
    <w:rsid w:val="00723C74"/>
    <w:rsid w:val="0072726C"/>
    <w:rsid w:val="007277AB"/>
    <w:rsid w:val="00731338"/>
    <w:rsid w:val="00733D46"/>
    <w:rsid w:val="007356C3"/>
    <w:rsid w:val="00737133"/>
    <w:rsid w:val="00737946"/>
    <w:rsid w:val="007426A5"/>
    <w:rsid w:val="007446B5"/>
    <w:rsid w:val="0074624E"/>
    <w:rsid w:val="00746C2F"/>
    <w:rsid w:val="00746D1C"/>
    <w:rsid w:val="0074727A"/>
    <w:rsid w:val="00752477"/>
    <w:rsid w:val="00756B71"/>
    <w:rsid w:val="00762401"/>
    <w:rsid w:val="00762B08"/>
    <w:rsid w:val="007816E4"/>
    <w:rsid w:val="007834E5"/>
    <w:rsid w:val="00786405"/>
    <w:rsid w:val="007875F5"/>
    <w:rsid w:val="00792C55"/>
    <w:rsid w:val="007978A4"/>
    <w:rsid w:val="00797932"/>
    <w:rsid w:val="007A0E83"/>
    <w:rsid w:val="007A20AF"/>
    <w:rsid w:val="007A50FD"/>
    <w:rsid w:val="007B0C1B"/>
    <w:rsid w:val="007B2D40"/>
    <w:rsid w:val="007B2D77"/>
    <w:rsid w:val="007B39FA"/>
    <w:rsid w:val="007B5407"/>
    <w:rsid w:val="007B57F8"/>
    <w:rsid w:val="007B5C0B"/>
    <w:rsid w:val="007C0C12"/>
    <w:rsid w:val="007D0864"/>
    <w:rsid w:val="007D5226"/>
    <w:rsid w:val="007E2CD4"/>
    <w:rsid w:val="007E4FC0"/>
    <w:rsid w:val="007E51D9"/>
    <w:rsid w:val="007E55B3"/>
    <w:rsid w:val="007E668E"/>
    <w:rsid w:val="007F277A"/>
    <w:rsid w:val="007F6137"/>
    <w:rsid w:val="007F7C0B"/>
    <w:rsid w:val="0080251A"/>
    <w:rsid w:val="00803C73"/>
    <w:rsid w:val="00804ABF"/>
    <w:rsid w:val="00804B92"/>
    <w:rsid w:val="00805E63"/>
    <w:rsid w:val="0081185D"/>
    <w:rsid w:val="008142D9"/>
    <w:rsid w:val="008149BC"/>
    <w:rsid w:val="00815301"/>
    <w:rsid w:val="00815605"/>
    <w:rsid w:val="008163CE"/>
    <w:rsid w:val="008174C1"/>
    <w:rsid w:val="0082009A"/>
    <w:rsid w:val="008226CC"/>
    <w:rsid w:val="00826BCD"/>
    <w:rsid w:val="00831ABB"/>
    <w:rsid w:val="00833B3E"/>
    <w:rsid w:val="0083586C"/>
    <w:rsid w:val="00836BA4"/>
    <w:rsid w:val="00846160"/>
    <w:rsid w:val="0084690C"/>
    <w:rsid w:val="00852109"/>
    <w:rsid w:val="00853E78"/>
    <w:rsid w:val="00854CD1"/>
    <w:rsid w:val="008568EA"/>
    <w:rsid w:val="008603B8"/>
    <w:rsid w:val="008630B6"/>
    <w:rsid w:val="008661AA"/>
    <w:rsid w:val="00872F20"/>
    <w:rsid w:val="00875692"/>
    <w:rsid w:val="00876D8E"/>
    <w:rsid w:val="008770BD"/>
    <w:rsid w:val="008828F5"/>
    <w:rsid w:val="008839D1"/>
    <w:rsid w:val="008839DF"/>
    <w:rsid w:val="0088708B"/>
    <w:rsid w:val="008879E5"/>
    <w:rsid w:val="0089377C"/>
    <w:rsid w:val="00893A08"/>
    <w:rsid w:val="00894882"/>
    <w:rsid w:val="00894F11"/>
    <w:rsid w:val="00896AF0"/>
    <w:rsid w:val="008A118D"/>
    <w:rsid w:val="008A1B72"/>
    <w:rsid w:val="008A21DA"/>
    <w:rsid w:val="008A3FBC"/>
    <w:rsid w:val="008A4425"/>
    <w:rsid w:val="008A5935"/>
    <w:rsid w:val="008B07B4"/>
    <w:rsid w:val="008B430F"/>
    <w:rsid w:val="008B457E"/>
    <w:rsid w:val="008B74E4"/>
    <w:rsid w:val="008C1B8F"/>
    <w:rsid w:val="008C2208"/>
    <w:rsid w:val="008C34FB"/>
    <w:rsid w:val="008C793A"/>
    <w:rsid w:val="008D154D"/>
    <w:rsid w:val="008D20B8"/>
    <w:rsid w:val="008D22A0"/>
    <w:rsid w:val="008D2F2C"/>
    <w:rsid w:val="008D2F66"/>
    <w:rsid w:val="008D6E5D"/>
    <w:rsid w:val="008E1D0E"/>
    <w:rsid w:val="008F092B"/>
    <w:rsid w:val="008F1ADD"/>
    <w:rsid w:val="008F27B7"/>
    <w:rsid w:val="009007B7"/>
    <w:rsid w:val="00902106"/>
    <w:rsid w:val="009030BA"/>
    <w:rsid w:val="00904081"/>
    <w:rsid w:val="009114B2"/>
    <w:rsid w:val="009124CB"/>
    <w:rsid w:val="00913DEC"/>
    <w:rsid w:val="00915A4B"/>
    <w:rsid w:val="00915FC7"/>
    <w:rsid w:val="00916C60"/>
    <w:rsid w:val="00923826"/>
    <w:rsid w:val="00934CCB"/>
    <w:rsid w:val="009374FB"/>
    <w:rsid w:val="009526E4"/>
    <w:rsid w:val="009546CA"/>
    <w:rsid w:val="00956E22"/>
    <w:rsid w:val="009622A4"/>
    <w:rsid w:val="00962518"/>
    <w:rsid w:val="009640E4"/>
    <w:rsid w:val="00967C2D"/>
    <w:rsid w:val="00972603"/>
    <w:rsid w:val="00972BB1"/>
    <w:rsid w:val="009733E3"/>
    <w:rsid w:val="00975476"/>
    <w:rsid w:val="0097563C"/>
    <w:rsid w:val="009768F3"/>
    <w:rsid w:val="00981F21"/>
    <w:rsid w:val="00984334"/>
    <w:rsid w:val="00987F40"/>
    <w:rsid w:val="009905D6"/>
    <w:rsid w:val="00991968"/>
    <w:rsid w:val="0099288D"/>
    <w:rsid w:val="009A4DB5"/>
    <w:rsid w:val="009A524C"/>
    <w:rsid w:val="009A65F2"/>
    <w:rsid w:val="009A79B9"/>
    <w:rsid w:val="009A7C19"/>
    <w:rsid w:val="009B2741"/>
    <w:rsid w:val="009B34EE"/>
    <w:rsid w:val="009B39EA"/>
    <w:rsid w:val="009B4250"/>
    <w:rsid w:val="009B63BE"/>
    <w:rsid w:val="009C1D93"/>
    <w:rsid w:val="009C2EA4"/>
    <w:rsid w:val="009C6093"/>
    <w:rsid w:val="009D092E"/>
    <w:rsid w:val="009D346A"/>
    <w:rsid w:val="009E2246"/>
    <w:rsid w:val="009E22FE"/>
    <w:rsid w:val="009E25B4"/>
    <w:rsid w:val="009E537D"/>
    <w:rsid w:val="009E58B1"/>
    <w:rsid w:val="009F2F43"/>
    <w:rsid w:val="009F338A"/>
    <w:rsid w:val="009F3CCC"/>
    <w:rsid w:val="009F408C"/>
    <w:rsid w:val="009F6CDE"/>
    <w:rsid w:val="00A02286"/>
    <w:rsid w:val="00A05005"/>
    <w:rsid w:val="00A05631"/>
    <w:rsid w:val="00A117A1"/>
    <w:rsid w:val="00A12FF1"/>
    <w:rsid w:val="00A14517"/>
    <w:rsid w:val="00A21065"/>
    <w:rsid w:val="00A2191D"/>
    <w:rsid w:val="00A24EA1"/>
    <w:rsid w:val="00A2792E"/>
    <w:rsid w:val="00A358C0"/>
    <w:rsid w:val="00A362EC"/>
    <w:rsid w:val="00A367E2"/>
    <w:rsid w:val="00A375CF"/>
    <w:rsid w:val="00A42074"/>
    <w:rsid w:val="00A44C8C"/>
    <w:rsid w:val="00A45661"/>
    <w:rsid w:val="00A536EE"/>
    <w:rsid w:val="00A547FD"/>
    <w:rsid w:val="00A5747E"/>
    <w:rsid w:val="00A603A1"/>
    <w:rsid w:val="00A60A13"/>
    <w:rsid w:val="00A611BE"/>
    <w:rsid w:val="00A6458C"/>
    <w:rsid w:val="00A6583A"/>
    <w:rsid w:val="00A66623"/>
    <w:rsid w:val="00A705FD"/>
    <w:rsid w:val="00A72ABD"/>
    <w:rsid w:val="00A74454"/>
    <w:rsid w:val="00A75403"/>
    <w:rsid w:val="00A77BA9"/>
    <w:rsid w:val="00A8133C"/>
    <w:rsid w:val="00A81E9F"/>
    <w:rsid w:val="00A823F1"/>
    <w:rsid w:val="00A83BD2"/>
    <w:rsid w:val="00A83EF7"/>
    <w:rsid w:val="00A86290"/>
    <w:rsid w:val="00A86DA6"/>
    <w:rsid w:val="00A90677"/>
    <w:rsid w:val="00A9223C"/>
    <w:rsid w:val="00A931D2"/>
    <w:rsid w:val="00A941A5"/>
    <w:rsid w:val="00AA202F"/>
    <w:rsid w:val="00AA4BCF"/>
    <w:rsid w:val="00AA4F5E"/>
    <w:rsid w:val="00AA7F82"/>
    <w:rsid w:val="00AB13E2"/>
    <w:rsid w:val="00AB2FD3"/>
    <w:rsid w:val="00AB63C1"/>
    <w:rsid w:val="00AB6C7E"/>
    <w:rsid w:val="00AB7EDA"/>
    <w:rsid w:val="00AC43A9"/>
    <w:rsid w:val="00AD04DD"/>
    <w:rsid w:val="00AD171F"/>
    <w:rsid w:val="00AD236A"/>
    <w:rsid w:val="00AD237E"/>
    <w:rsid w:val="00AD274F"/>
    <w:rsid w:val="00AD2842"/>
    <w:rsid w:val="00AD2A6E"/>
    <w:rsid w:val="00AD3526"/>
    <w:rsid w:val="00AD64D3"/>
    <w:rsid w:val="00AE2446"/>
    <w:rsid w:val="00AE422F"/>
    <w:rsid w:val="00AE63B1"/>
    <w:rsid w:val="00AE7B16"/>
    <w:rsid w:val="00AF1322"/>
    <w:rsid w:val="00AF38A3"/>
    <w:rsid w:val="00B0094A"/>
    <w:rsid w:val="00B015FD"/>
    <w:rsid w:val="00B023DD"/>
    <w:rsid w:val="00B03407"/>
    <w:rsid w:val="00B04DAB"/>
    <w:rsid w:val="00B071E7"/>
    <w:rsid w:val="00B07C7C"/>
    <w:rsid w:val="00B12D98"/>
    <w:rsid w:val="00B1780B"/>
    <w:rsid w:val="00B22F4F"/>
    <w:rsid w:val="00B22F77"/>
    <w:rsid w:val="00B2437A"/>
    <w:rsid w:val="00B24DBE"/>
    <w:rsid w:val="00B27FDA"/>
    <w:rsid w:val="00B31EC5"/>
    <w:rsid w:val="00B33603"/>
    <w:rsid w:val="00B34039"/>
    <w:rsid w:val="00B346B4"/>
    <w:rsid w:val="00B34C89"/>
    <w:rsid w:val="00B42AAC"/>
    <w:rsid w:val="00B43423"/>
    <w:rsid w:val="00B4467E"/>
    <w:rsid w:val="00B450C8"/>
    <w:rsid w:val="00B45EC7"/>
    <w:rsid w:val="00B5089D"/>
    <w:rsid w:val="00B534FC"/>
    <w:rsid w:val="00B5422C"/>
    <w:rsid w:val="00B5539F"/>
    <w:rsid w:val="00B553AF"/>
    <w:rsid w:val="00B55C5F"/>
    <w:rsid w:val="00B564FA"/>
    <w:rsid w:val="00B56790"/>
    <w:rsid w:val="00B626DB"/>
    <w:rsid w:val="00B63B42"/>
    <w:rsid w:val="00B6575D"/>
    <w:rsid w:val="00B71ED5"/>
    <w:rsid w:val="00B7332C"/>
    <w:rsid w:val="00B7434E"/>
    <w:rsid w:val="00B74CFE"/>
    <w:rsid w:val="00B7556D"/>
    <w:rsid w:val="00B762EA"/>
    <w:rsid w:val="00B81E9F"/>
    <w:rsid w:val="00B84A9E"/>
    <w:rsid w:val="00B86F4F"/>
    <w:rsid w:val="00B93892"/>
    <w:rsid w:val="00B96A76"/>
    <w:rsid w:val="00BA1267"/>
    <w:rsid w:val="00BA1BC3"/>
    <w:rsid w:val="00BA40FA"/>
    <w:rsid w:val="00BA4714"/>
    <w:rsid w:val="00BA5594"/>
    <w:rsid w:val="00BA659C"/>
    <w:rsid w:val="00BA6B97"/>
    <w:rsid w:val="00BB1B97"/>
    <w:rsid w:val="00BB2DEF"/>
    <w:rsid w:val="00BB3E97"/>
    <w:rsid w:val="00BB46F3"/>
    <w:rsid w:val="00BC32B1"/>
    <w:rsid w:val="00BC40E0"/>
    <w:rsid w:val="00BC426E"/>
    <w:rsid w:val="00BC6DB8"/>
    <w:rsid w:val="00BC6F19"/>
    <w:rsid w:val="00BC7841"/>
    <w:rsid w:val="00BC7B48"/>
    <w:rsid w:val="00BD2D45"/>
    <w:rsid w:val="00BD490F"/>
    <w:rsid w:val="00BD4B91"/>
    <w:rsid w:val="00BD6784"/>
    <w:rsid w:val="00BE054F"/>
    <w:rsid w:val="00BE33D8"/>
    <w:rsid w:val="00BE3C9A"/>
    <w:rsid w:val="00BE46BF"/>
    <w:rsid w:val="00BF0C14"/>
    <w:rsid w:val="00BF1F21"/>
    <w:rsid w:val="00BF7346"/>
    <w:rsid w:val="00BF7A41"/>
    <w:rsid w:val="00C053FB"/>
    <w:rsid w:val="00C06A09"/>
    <w:rsid w:val="00C06CE0"/>
    <w:rsid w:val="00C072C3"/>
    <w:rsid w:val="00C074F0"/>
    <w:rsid w:val="00C10DE1"/>
    <w:rsid w:val="00C14257"/>
    <w:rsid w:val="00C15193"/>
    <w:rsid w:val="00C179B1"/>
    <w:rsid w:val="00C17EA8"/>
    <w:rsid w:val="00C21475"/>
    <w:rsid w:val="00C22435"/>
    <w:rsid w:val="00C3292D"/>
    <w:rsid w:val="00C33FF1"/>
    <w:rsid w:val="00C35556"/>
    <w:rsid w:val="00C37681"/>
    <w:rsid w:val="00C37A55"/>
    <w:rsid w:val="00C405B1"/>
    <w:rsid w:val="00C44D10"/>
    <w:rsid w:val="00C450C5"/>
    <w:rsid w:val="00C46846"/>
    <w:rsid w:val="00C47525"/>
    <w:rsid w:val="00C47DBD"/>
    <w:rsid w:val="00C5115F"/>
    <w:rsid w:val="00C53B54"/>
    <w:rsid w:val="00C54E2C"/>
    <w:rsid w:val="00C55B26"/>
    <w:rsid w:val="00C56011"/>
    <w:rsid w:val="00C609E0"/>
    <w:rsid w:val="00C62E38"/>
    <w:rsid w:val="00C63A88"/>
    <w:rsid w:val="00C71340"/>
    <w:rsid w:val="00C72BA7"/>
    <w:rsid w:val="00C72CDF"/>
    <w:rsid w:val="00C832B7"/>
    <w:rsid w:val="00C90D55"/>
    <w:rsid w:val="00C95182"/>
    <w:rsid w:val="00C95C6F"/>
    <w:rsid w:val="00C970F0"/>
    <w:rsid w:val="00CA4BDC"/>
    <w:rsid w:val="00CC045A"/>
    <w:rsid w:val="00CC06AD"/>
    <w:rsid w:val="00CC29A6"/>
    <w:rsid w:val="00CC3924"/>
    <w:rsid w:val="00CC506F"/>
    <w:rsid w:val="00CC62D5"/>
    <w:rsid w:val="00CD5AB5"/>
    <w:rsid w:val="00CE0E88"/>
    <w:rsid w:val="00CE1085"/>
    <w:rsid w:val="00CE1EE8"/>
    <w:rsid w:val="00CF2BD6"/>
    <w:rsid w:val="00CF3C2C"/>
    <w:rsid w:val="00CF729B"/>
    <w:rsid w:val="00CF7314"/>
    <w:rsid w:val="00D01BE8"/>
    <w:rsid w:val="00D03D7F"/>
    <w:rsid w:val="00D0438D"/>
    <w:rsid w:val="00D04C44"/>
    <w:rsid w:val="00D052D8"/>
    <w:rsid w:val="00D06FBE"/>
    <w:rsid w:val="00D13354"/>
    <w:rsid w:val="00D13417"/>
    <w:rsid w:val="00D15001"/>
    <w:rsid w:val="00D16FCC"/>
    <w:rsid w:val="00D21765"/>
    <w:rsid w:val="00D24E1C"/>
    <w:rsid w:val="00D31027"/>
    <w:rsid w:val="00D3456B"/>
    <w:rsid w:val="00D37E3D"/>
    <w:rsid w:val="00D41051"/>
    <w:rsid w:val="00D42127"/>
    <w:rsid w:val="00D43BE4"/>
    <w:rsid w:val="00D43DE3"/>
    <w:rsid w:val="00D45818"/>
    <w:rsid w:val="00D45F2E"/>
    <w:rsid w:val="00D46DB8"/>
    <w:rsid w:val="00D5231A"/>
    <w:rsid w:val="00D5335B"/>
    <w:rsid w:val="00D560E3"/>
    <w:rsid w:val="00D56AED"/>
    <w:rsid w:val="00D572EC"/>
    <w:rsid w:val="00D63BE4"/>
    <w:rsid w:val="00D677BF"/>
    <w:rsid w:val="00D723E8"/>
    <w:rsid w:val="00D7245B"/>
    <w:rsid w:val="00D72E81"/>
    <w:rsid w:val="00D73E66"/>
    <w:rsid w:val="00D7648E"/>
    <w:rsid w:val="00D76A57"/>
    <w:rsid w:val="00D76AB8"/>
    <w:rsid w:val="00D80CC1"/>
    <w:rsid w:val="00D84FC1"/>
    <w:rsid w:val="00D875D1"/>
    <w:rsid w:val="00D9007D"/>
    <w:rsid w:val="00D909E5"/>
    <w:rsid w:val="00D91C76"/>
    <w:rsid w:val="00DA09AD"/>
    <w:rsid w:val="00DA16A1"/>
    <w:rsid w:val="00DA1F13"/>
    <w:rsid w:val="00DA2487"/>
    <w:rsid w:val="00DB0043"/>
    <w:rsid w:val="00DB038C"/>
    <w:rsid w:val="00DB2B2D"/>
    <w:rsid w:val="00DB4352"/>
    <w:rsid w:val="00DB60D3"/>
    <w:rsid w:val="00DB77BC"/>
    <w:rsid w:val="00DB796B"/>
    <w:rsid w:val="00DB7C7D"/>
    <w:rsid w:val="00DC116D"/>
    <w:rsid w:val="00DC327A"/>
    <w:rsid w:val="00DD0038"/>
    <w:rsid w:val="00DE06A5"/>
    <w:rsid w:val="00DE7867"/>
    <w:rsid w:val="00DF248D"/>
    <w:rsid w:val="00DF3829"/>
    <w:rsid w:val="00DF4DED"/>
    <w:rsid w:val="00DF6B74"/>
    <w:rsid w:val="00DF74E9"/>
    <w:rsid w:val="00E07C1E"/>
    <w:rsid w:val="00E1032B"/>
    <w:rsid w:val="00E140AB"/>
    <w:rsid w:val="00E15F8E"/>
    <w:rsid w:val="00E2036B"/>
    <w:rsid w:val="00E23172"/>
    <w:rsid w:val="00E251AB"/>
    <w:rsid w:val="00E256C9"/>
    <w:rsid w:val="00E263AB"/>
    <w:rsid w:val="00E303CF"/>
    <w:rsid w:val="00E31A1D"/>
    <w:rsid w:val="00E3447E"/>
    <w:rsid w:val="00E365D2"/>
    <w:rsid w:val="00E43F97"/>
    <w:rsid w:val="00E445F4"/>
    <w:rsid w:val="00E4532A"/>
    <w:rsid w:val="00E50456"/>
    <w:rsid w:val="00E517C4"/>
    <w:rsid w:val="00E51C77"/>
    <w:rsid w:val="00E5323A"/>
    <w:rsid w:val="00E54DC3"/>
    <w:rsid w:val="00E55AA2"/>
    <w:rsid w:val="00E55DBA"/>
    <w:rsid w:val="00E5613A"/>
    <w:rsid w:val="00E677B8"/>
    <w:rsid w:val="00E67F1F"/>
    <w:rsid w:val="00E70643"/>
    <w:rsid w:val="00E720B4"/>
    <w:rsid w:val="00E721B0"/>
    <w:rsid w:val="00E73AC5"/>
    <w:rsid w:val="00E73D72"/>
    <w:rsid w:val="00E7405E"/>
    <w:rsid w:val="00E75C97"/>
    <w:rsid w:val="00E76153"/>
    <w:rsid w:val="00E9258F"/>
    <w:rsid w:val="00E93460"/>
    <w:rsid w:val="00E955C9"/>
    <w:rsid w:val="00E95866"/>
    <w:rsid w:val="00E979C6"/>
    <w:rsid w:val="00EA06B8"/>
    <w:rsid w:val="00EA272C"/>
    <w:rsid w:val="00EA3316"/>
    <w:rsid w:val="00EA4D15"/>
    <w:rsid w:val="00EA7204"/>
    <w:rsid w:val="00EB6486"/>
    <w:rsid w:val="00EC0884"/>
    <w:rsid w:val="00EC0C98"/>
    <w:rsid w:val="00EC2D06"/>
    <w:rsid w:val="00EC4139"/>
    <w:rsid w:val="00EC7B14"/>
    <w:rsid w:val="00ED0E1A"/>
    <w:rsid w:val="00ED0F9D"/>
    <w:rsid w:val="00ED4ADB"/>
    <w:rsid w:val="00ED54CF"/>
    <w:rsid w:val="00ED7C11"/>
    <w:rsid w:val="00EE65C5"/>
    <w:rsid w:val="00EF3646"/>
    <w:rsid w:val="00EF453B"/>
    <w:rsid w:val="00EF7AA9"/>
    <w:rsid w:val="00F02D35"/>
    <w:rsid w:val="00F067A3"/>
    <w:rsid w:val="00F120C1"/>
    <w:rsid w:val="00F209CA"/>
    <w:rsid w:val="00F23B24"/>
    <w:rsid w:val="00F260ED"/>
    <w:rsid w:val="00F2639F"/>
    <w:rsid w:val="00F276EB"/>
    <w:rsid w:val="00F2789A"/>
    <w:rsid w:val="00F31E73"/>
    <w:rsid w:val="00F3220F"/>
    <w:rsid w:val="00F32392"/>
    <w:rsid w:val="00F32A5A"/>
    <w:rsid w:val="00F411B8"/>
    <w:rsid w:val="00F44818"/>
    <w:rsid w:val="00F50286"/>
    <w:rsid w:val="00F612FA"/>
    <w:rsid w:val="00F621C3"/>
    <w:rsid w:val="00F66373"/>
    <w:rsid w:val="00F67A46"/>
    <w:rsid w:val="00F67B26"/>
    <w:rsid w:val="00F7177F"/>
    <w:rsid w:val="00F74E5E"/>
    <w:rsid w:val="00F75206"/>
    <w:rsid w:val="00F753E3"/>
    <w:rsid w:val="00F773F2"/>
    <w:rsid w:val="00F86CFF"/>
    <w:rsid w:val="00F86D2F"/>
    <w:rsid w:val="00F92537"/>
    <w:rsid w:val="00F92BB1"/>
    <w:rsid w:val="00F94630"/>
    <w:rsid w:val="00FA1EE8"/>
    <w:rsid w:val="00FA2700"/>
    <w:rsid w:val="00FA31C2"/>
    <w:rsid w:val="00FA3607"/>
    <w:rsid w:val="00FA3962"/>
    <w:rsid w:val="00FA4519"/>
    <w:rsid w:val="00FA6FB4"/>
    <w:rsid w:val="00FB1C06"/>
    <w:rsid w:val="00FB48AA"/>
    <w:rsid w:val="00FB6600"/>
    <w:rsid w:val="00FC1B05"/>
    <w:rsid w:val="00FC7552"/>
    <w:rsid w:val="00FD0888"/>
    <w:rsid w:val="00FD1727"/>
    <w:rsid w:val="00FD18A7"/>
    <w:rsid w:val="00FD402F"/>
    <w:rsid w:val="00FD5A4F"/>
    <w:rsid w:val="00FE162A"/>
    <w:rsid w:val="00FE3A3A"/>
    <w:rsid w:val="00FE465E"/>
    <w:rsid w:val="00FE6814"/>
    <w:rsid w:val="00FE703E"/>
    <w:rsid w:val="00FF4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F0F2AB"/>
  <w15:docId w15:val="{50D8EB5A-A230-45EB-AC29-497B2137F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2F9A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705F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F2F43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20"/>
      <w:szCs w:val="20"/>
    </w:rPr>
  </w:style>
  <w:style w:type="paragraph" w:styleId="3">
    <w:name w:val="heading 3"/>
    <w:basedOn w:val="a"/>
    <w:next w:val="a"/>
    <w:link w:val="30"/>
    <w:unhideWhenUsed/>
    <w:qFormat/>
    <w:rsid w:val="008C79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9F2F43"/>
    <w:rPr>
      <w:rFonts w:eastAsia="Times New Roman" w:cs="Times New Roman"/>
      <w:b/>
      <w:szCs w:val="20"/>
      <w:lang w:eastAsia="ru-RU"/>
    </w:rPr>
  </w:style>
  <w:style w:type="paragraph" w:styleId="a3">
    <w:name w:val="Normal (Web)"/>
    <w:basedOn w:val="a"/>
    <w:uiPriority w:val="99"/>
    <w:rsid w:val="009F2F43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rsid w:val="009F2F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9F2F4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F2F43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</w:rPr>
  </w:style>
  <w:style w:type="paragraph" w:styleId="21">
    <w:name w:val="Body Text 2"/>
    <w:basedOn w:val="a"/>
    <w:link w:val="22"/>
    <w:rsid w:val="009F2F43"/>
    <w:pPr>
      <w:jc w:val="center"/>
    </w:pPr>
    <w:rPr>
      <w:sz w:val="20"/>
      <w:szCs w:val="20"/>
    </w:rPr>
  </w:style>
  <w:style w:type="character" w:customStyle="1" w:styleId="22">
    <w:name w:val="Основной текст 2 Знак"/>
    <w:link w:val="21"/>
    <w:rsid w:val="009F2F43"/>
    <w:rPr>
      <w:rFonts w:eastAsia="Times New Roman" w:cs="Times New Roman"/>
      <w:szCs w:val="20"/>
      <w:lang w:eastAsia="ru-RU"/>
    </w:rPr>
  </w:style>
  <w:style w:type="paragraph" w:customStyle="1" w:styleId="ConsPlusNormal">
    <w:name w:val="ConsPlusNormal"/>
    <w:link w:val="ConsPlusNormal0"/>
    <w:rsid w:val="009F2F4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Body Text Indent"/>
    <w:basedOn w:val="a"/>
    <w:link w:val="a5"/>
    <w:rsid w:val="009F2F43"/>
    <w:pPr>
      <w:spacing w:after="120"/>
      <w:ind w:left="283"/>
    </w:pPr>
  </w:style>
  <w:style w:type="character" w:customStyle="1" w:styleId="a5">
    <w:name w:val="Основной текст с отступом Знак"/>
    <w:link w:val="a4"/>
    <w:rsid w:val="009F2F43"/>
    <w:rPr>
      <w:rFonts w:eastAsia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nhideWhenUsed/>
    <w:rsid w:val="009F2F43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9F2F4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Cell">
    <w:name w:val="ConsCell"/>
    <w:rsid w:val="004A5B5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paragraph" w:styleId="a8">
    <w:name w:val="header"/>
    <w:basedOn w:val="a"/>
    <w:link w:val="a9"/>
    <w:unhideWhenUsed/>
    <w:rsid w:val="00167F9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67F99"/>
    <w:rPr>
      <w:rFonts w:eastAsia="Times New Roman"/>
      <w:sz w:val="24"/>
      <w:szCs w:val="24"/>
    </w:rPr>
  </w:style>
  <w:style w:type="paragraph" w:styleId="aa">
    <w:name w:val="footer"/>
    <w:basedOn w:val="a"/>
    <w:link w:val="ab"/>
    <w:unhideWhenUsed/>
    <w:rsid w:val="00167F9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67F99"/>
    <w:rPr>
      <w:rFonts w:eastAsia="Times New Roman"/>
      <w:sz w:val="24"/>
      <w:szCs w:val="24"/>
    </w:rPr>
  </w:style>
  <w:style w:type="paragraph" w:customStyle="1" w:styleId="ConsNonformat">
    <w:name w:val="ConsNonformat"/>
    <w:rsid w:val="00036583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ac">
    <w:name w:val="Знак Знак Знак Знак Знак Знак Знак"/>
    <w:basedOn w:val="a"/>
    <w:rsid w:val="00A05631"/>
    <w:rPr>
      <w:rFonts w:ascii="Verdana" w:hAnsi="Verdana" w:cs="Verdana"/>
      <w:sz w:val="20"/>
      <w:szCs w:val="20"/>
      <w:lang w:val="en-US" w:eastAsia="en-US"/>
    </w:rPr>
  </w:style>
  <w:style w:type="paragraph" w:styleId="ad">
    <w:name w:val="Body Text"/>
    <w:basedOn w:val="a"/>
    <w:link w:val="ae"/>
    <w:rsid w:val="00C63A88"/>
    <w:pPr>
      <w:spacing w:after="120"/>
    </w:pPr>
  </w:style>
  <w:style w:type="paragraph" w:customStyle="1" w:styleId="ConsNormal">
    <w:name w:val="ConsNormal"/>
    <w:rsid w:val="00C63A88"/>
    <w:pPr>
      <w:widowControl w:val="0"/>
      <w:autoSpaceDE w:val="0"/>
      <w:autoSpaceDN w:val="0"/>
      <w:ind w:firstLine="720"/>
    </w:pPr>
    <w:rPr>
      <w:rFonts w:ascii="Arial" w:eastAsia="Times New Roman" w:hAnsi="Arial" w:cs="Arial"/>
    </w:rPr>
  </w:style>
  <w:style w:type="character" w:styleId="af">
    <w:name w:val="page number"/>
    <w:basedOn w:val="a0"/>
    <w:rsid w:val="00717CA3"/>
  </w:style>
  <w:style w:type="character" w:customStyle="1" w:styleId="ae">
    <w:name w:val="Основной текст Знак"/>
    <w:link w:val="ad"/>
    <w:rsid w:val="000706D4"/>
    <w:rPr>
      <w:rFonts w:eastAsia="Times New Roman"/>
      <w:sz w:val="24"/>
      <w:szCs w:val="24"/>
    </w:rPr>
  </w:style>
  <w:style w:type="character" w:customStyle="1" w:styleId="30">
    <w:name w:val="Заголовок 3 Знак"/>
    <w:link w:val="3"/>
    <w:rsid w:val="008C793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10">
    <w:name w:val="Заголовок 1 Знак"/>
    <w:link w:val="1"/>
    <w:rsid w:val="00A705F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ConsPlusNormal0">
    <w:name w:val="ConsPlusNormal Знак"/>
    <w:link w:val="ConsPlusNormal"/>
    <w:locked/>
    <w:rsid w:val="00EC0C98"/>
    <w:rPr>
      <w:rFonts w:ascii="Arial" w:eastAsia="Times New Roman" w:hAnsi="Arial" w:cs="Arial"/>
      <w:lang w:val="ru-RU" w:eastAsia="ru-RU" w:bidi="ar-SA"/>
    </w:rPr>
  </w:style>
  <w:style w:type="paragraph" w:customStyle="1" w:styleId="ConsPlusCell">
    <w:name w:val="ConsPlusCell"/>
    <w:rsid w:val="00BA1BC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8"/>
      <w:szCs w:val="28"/>
    </w:rPr>
  </w:style>
  <w:style w:type="paragraph" w:styleId="af0">
    <w:name w:val="Title"/>
    <w:basedOn w:val="a"/>
    <w:link w:val="af1"/>
    <w:qFormat/>
    <w:rsid w:val="00BA1BC3"/>
    <w:pPr>
      <w:jc w:val="center"/>
    </w:pPr>
    <w:rPr>
      <w:b/>
      <w:bCs/>
      <w:sz w:val="28"/>
      <w:szCs w:val="28"/>
    </w:rPr>
  </w:style>
  <w:style w:type="character" w:customStyle="1" w:styleId="af1">
    <w:name w:val="Заголовок Знак"/>
    <w:link w:val="af0"/>
    <w:rsid w:val="00BA1BC3"/>
    <w:rPr>
      <w:rFonts w:eastAsia="Times New Roman"/>
      <w:b/>
      <w:bCs/>
      <w:sz w:val="28"/>
      <w:szCs w:val="28"/>
    </w:rPr>
  </w:style>
  <w:style w:type="paragraph" w:styleId="af2">
    <w:name w:val="Document Map"/>
    <w:basedOn w:val="a"/>
    <w:link w:val="af3"/>
    <w:semiHidden/>
    <w:rsid w:val="00BA1BC3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3">
    <w:name w:val="Схема документа Знак"/>
    <w:link w:val="af2"/>
    <w:semiHidden/>
    <w:rsid w:val="00BA1BC3"/>
    <w:rPr>
      <w:rFonts w:ascii="Tahoma" w:eastAsia="Times New Roman" w:hAnsi="Tahoma" w:cs="Tahoma"/>
      <w:shd w:val="clear" w:color="auto" w:fill="000080"/>
    </w:rPr>
  </w:style>
  <w:style w:type="table" w:styleId="af4">
    <w:name w:val="Table Grid"/>
    <w:basedOn w:val="a1"/>
    <w:rsid w:val="00BA1BC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Hyperlink"/>
    <w:uiPriority w:val="99"/>
    <w:unhideWhenUsed/>
    <w:rsid w:val="00BA1BC3"/>
    <w:rPr>
      <w:color w:val="0000FF"/>
      <w:u w:val="single"/>
    </w:rPr>
  </w:style>
  <w:style w:type="character" w:customStyle="1" w:styleId="af6">
    <w:name w:val="Основной текст_"/>
    <w:link w:val="23"/>
    <w:rsid w:val="00BA1BC3"/>
    <w:rPr>
      <w:sz w:val="28"/>
      <w:szCs w:val="28"/>
      <w:shd w:val="clear" w:color="auto" w:fill="FFFFFF"/>
    </w:rPr>
  </w:style>
  <w:style w:type="paragraph" w:customStyle="1" w:styleId="23">
    <w:name w:val="Основной текст2"/>
    <w:basedOn w:val="a"/>
    <w:link w:val="af6"/>
    <w:rsid w:val="00BA1BC3"/>
    <w:pPr>
      <w:widowControl w:val="0"/>
      <w:shd w:val="clear" w:color="auto" w:fill="FFFFFF"/>
      <w:spacing w:before="420" w:after="420" w:line="0" w:lineRule="atLeast"/>
      <w:jc w:val="both"/>
    </w:pPr>
    <w:rPr>
      <w:rFonts w:eastAsia="Calibri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BA1BC3"/>
  </w:style>
  <w:style w:type="paragraph" w:customStyle="1" w:styleId="ConsPlusNonformat">
    <w:name w:val="ConsPlusNonformat"/>
    <w:rsid w:val="00BA1BC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BA1BC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BA1BC3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BA1BC3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BA1BC3"/>
    <w:pPr>
      <w:widowControl w:val="0"/>
      <w:autoSpaceDE w:val="0"/>
      <w:autoSpaceDN w:val="0"/>
    </w:pPr>
    <w:rPr>
      <w:rFonts w:ascii="Arial" w:eastAsia="Times New Roman" w:hAnsi="Arial" w:cs="Arial"/>
    </w:rPr>
  </w:style>
  <w:style w:type="numbering" w:customStyle="1" w:styleId="24">
    <w:name w:val="Нет списка2"/>
    <w:next w:val="a2"/>
    <w:uiPriority w:val="99"/>
    <w:semiHidden/>
    <w:unhideWhenUsed/>
    <w:rsid w:val="00BA1BC3"/>
  </w:style>
  <w:style w:type="character" w:styleId="af7">
    <w:name w:val="annotation reference"/>
    <w:rsid w:val="00BA1BC3"/>
    <w:rPr>
      <w:sz w:val="16"/>
      <w:szCs w:val="16"/>
    </w:rPr>
  </w:style>
  <w:style w:type="paragraph" w:styleId="af8">
    <w:name w:val="annotation text"/>
    <w:basedOn w:val="a"/>
    <w:link w:val="af9"/>
    <w:rsid w:val="00BA1BC3"/>
    <w:rPr>
      <w:sz w:val="20"/>
      <w:szCs w:val="20"/>
    </w:rPr>
  </w:style>
  <w:style w:type="character" w:customStyle="1" w:styleId="af9">
    <w:name w:val="Текст примечания Знак"/>
    <w:link w:val="af8"/>
    <w:rsid w:val="00BA1BC3"/>
    <w:rPr>
      <w:rFonts w:eastAsia="Times New Roman"/>
    </w:rPr>
  </w:style>
  <w:style w:type="paragraph" w:styleId="afa">
    <w:name w:val="annotation subject"/>
    <w:basedOn w:val="af8"/>
    <w:next w:val="af8"/>
    <w:link w:val="afb"/>
    <w:rsid w:val="00BA1BC3"/>
    <w:rPr>
      <w:b/>
      <w:bCs/>
    </w:rPr>
  </w:style>
  <w:style w:type="character" w:customStyle="1" w:styleId="afb">
    <w:name w:val="Тема примечания Знак"/>
    <w:link w:val="afa"/>
    <w:rsid w:val="00BA1BC3"/>
    <w:rPr>
      <w:rFonts w:eastAsia="Times New Roman"/>
      <w:b/>
      <w:bCs/>
    </w:rPr>
  </w:style>
  <w:style w:type="paragraph" w:styleId="afc">
    <w:name w:val="List Paragraph"/>
    <w:aliases w:val="ПАРАГРАФ,Заголовок мой1,СписокСТПр,List Paragraph,it_List1,Ненумерованный список,основной диплом,Абзац списка11,Абзац списка для документа,Варианты ответов,Введение,Bullet List,FooterText,numbered,список 1,Таблицы нейминг,List Paragraph2"/>
    <w:basedOn w:val="a"/>
    <w:link w:val="afd"/>
    <w:uiPriority w:val="34"/>
    <w:qFormat/>
    <w:rsid w:val="00BA1BC3"/>
    <w:pPr>
      <w:ind w:left="720"/>
      <w:contextualSpacing/>
    </w:pPr>
    <w:rPr>
      <w:sz w:val="28"/>
      <w:szCs w:val="28"/>
    </w:rPr>
  </w:style>
  <w:style w:type="paragraph" w:styleId="afe">
    <w:name w:val="No Spacing"/>
    <w:qFormat/>
    <w:rsid w:val="00BA1BC3"/>
    <w:rPr>
      <w:rFonts w:ascii="Arial" w:eastAsia="Arial" w:hAnsi="Arial" w:cs="Arial"/>
      <w:color w:val="000000"/>
      <w:sz w:val="22"/>
      <w:szCs w:val="22"/>
    </w:rPr>
  </w:style>
  <w:style w:type="character" w:customStyle="1" w:styleId="29pt">
    <w:name w:val="Основной текст (2) + 9 pt"/>
    <w:rsid w:val="00BA1B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5">
    <w:name w:val="Основной текст (2)_"/>
    <w:link w:val="26"/>
    <w:rsid w:val="00BA1BC3"/>
    <w:rPr>
      <w:sz w:val="26"/>
      <w:szCs w:val="26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BA1BC3"/>
    <w:pPr>
      <w:widowControl w:val="0"/>
      <w:shd w:val="clear" w:color="auto" w:fill="FFFFFF"/>
      <w:spacing w:line="298" w:lineRule="exact"/>
      <w:jc w:val="both"/>
    </w:pPr>
    <w:rPr>
      <w:rFonts w:eastAsia="Calibri"/>
      <w:sz w:val="26"/>
      <w:szCs w:val="26"/>
    </w:rPr>
  </w:style>
  <w:style w:type="character" w:styleId="aff">
    <w:name w:val="FollowedHyperlink"/>
    <w:basedOn w:val="a0"/>
    <w:uiPriority w:val="99"/>
    <w:semiHidden/>
    <w:unhideWhenUsed/>
    <w:rsid w:val="000260A9"/>
    <w:rPr>
      <w:color w:val="954F72"/>
      <w:u w:val="single"/>
    </w:rPr>
  </w:style>
  <w:style w:type="paragraph" w:customStyle="1" w:styleId="msonormal0">
    <w:name w:val="msonormal"/>
    <w:basedOn w:val="a"/>
    <w:rsid w:val="000260A9"/>
    <w:pPr>
      <w:spacing w:before="100" w:beforeAutospacing="1" w:after="100" w:afterAutospacing="1"/>
    </w:pPr>
  </w:style>
  <w:style w:type="paragraph" w:customStyle="1" w:styleId="font5">
    <w:name w:val="font5"/>
    <w:basedOn w:val="a"/>
    <w:rsid w:val="000260A9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65">
    <w:name w:val="xl65"/>
    <w:basedOn w:val="a"/>
    <w:rsid w:val="000260A9"/>
    <w:pPr>
      <w:spacing w:before="100" w:beforeAutospacing="1" w:after="100" w:afterAutospacing="1"/>
    </w:pPr>
    <w:rPr>
      <w:color w:val="FF0000"/>
    </w:rPr>
  </w:style>
  <w:style w:type="paragraph" w:customStyle="1" w:styleId="xl67">
    <w:name w:val="xl67"/>
    <w:basedOn w:val="a"/>
    <w:rsid w:val="00026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a"/>
    <w:rsid w:val="00026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20"/>
      <w:szCs w:val="20"/>
    </w:rPr>
  </w:style>
  <w:style w:type="paragraph" w:customStyle="1" w:styleId="xl69">
    <w:name w:val="xl69"/>
    <w:basedOn w:val="a"/>
    <w:rsid w:val="00026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026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D0D0D"/>
      <w:sz w:val="20"/>
      <w:szCs w:val="20"/>
    </w:rPr>
  </w:style>
  <w:style w:type="paragraph" w:customStyle="1" w:styleId="xl71">
    <w:name w:val="xl71"/>
    <w:basedOn w:val="a"/>
    <w:rsid w:val="00026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72">
    <w:name w:val="xl72"/>
    <w:basedOn w:val="a"/>
    <w:rsid w:val="000260A9"/>
    <w:pPr>
      <w:spacing w:before="100" w:beforeAutospacing="1" w:after="100" w:afterAutospacing="1"/>
    </w:pPr>
    <w:rPr>
      <w:color w:val="0D0D0D"/>
    </w:rPr>
  </w:style>
  <w:style w:type="paragraph" w:customStyle="1" w:styleId="xl73">
    <w:name w:val="xl73"/>
    <w:basedOn w:val="a"/>
    <w:rsid w:val="00026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74">
    <w:name w:val="xl74"/>
    <w:basedOn w:val="a"/>
    <w:rsid w:val="00026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5">
    <w:name w:val="xl75"/>
    <w:basedOn w:val="a"/>
    <w:rsid w:val="00026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D0D0D"/>
      <w:sz w:val="20"/>
      <w:szCs w:val="20"/>
    </w:rPr>
  </w:style>
  <w:style w:type="paragraph" w:customStyle="1" w:styleId="xl76">
    <w:name w:val="xl76"/>
    <w:basedOn w:val="a"/>
    <w:rsid w:val="00026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20"/>
      <w:szCs w:val="20"/>
    </w:rPr>
  </w:style>
  <w:style w:type="paragraph" w:customStyle="1" w:styleId="xl77">
    <w:name w:val="xl77"/>
    <w:basedOn w:val="a"/>
    <w:rsid w:val="000260A9"/>
    <w:pP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78">
    <w:name w:val="xl78"/>
    <w:basedOn w:val="a"/>
    <w:rsid w:val="000260A9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9">
    <w:name w:val="xl79"/>
    <w:basedOn w:val="a"/>
    <w:rsid w:val="000260A9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80">
    <w:name w:val="xl80"/>
    <w:basedOn w:val="a"/>
    <w:rsid w:val="00026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0260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82">
    <w:name w:val="xl82"/>
    <w:basedOn w:val="a"/>
    <w:rsid w:val="000260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83">
    <w:name w:val="xl83"/>
    <w:basedOn w:val="a"/>
    <w:rsid w:val="000260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84">
    <w:name w:val="xl84"/>
    <w:basedOn w:val="a"/>
    <w:rsid w:val="000260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5">
    <w:name w:val="xl85"/>
    <w:basedOn w:val="a"/>
    <w:rsid w:val="000260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6">
    <w:name w:val="xl86"/>
    <w:basedOn w:val="a"/>
    <w:rsid w:val="000260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7">
    <w:name w:val="xl87"/>
    <w:basedOn w:val="a"/>
    <w:rsid w:val="000260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0260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9">
    <w:name w:val="xl89"/>
    <w:basedOn w:val="a"/>
    <w:rsid w:val="000260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0">
    <w:name w:val="xl90"/>
    <w:basedOn w:val="a"/>
    <w:rsid w:val="000260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D0D0D"/>
      <w:sz w:val="20"/>
      <w:szCs w:val="20"/>
    </w:rPr>
  </w:style>
  <w:style w:type="paragraph" w:customStyle="1" w:styleId="xl91">
    <w:name w:val="xl91"/>
    <w:basedOn w:val="a"/>
    <w:rsid w:val="000260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D0D0D"/>
      <w:sz w:val="20"/>
      <w:szCs w:val="20"/>
    </w:rPr>
  </w:style>
  <w:style w:type="paragraph" w:customStyle="1" w:styleId="xl92">
    <w:name w:val="xl92"/>
    <w:basedOn w:val="a"/>
    <w:rsid w:val="000260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D0D0D"/>
      <w:sz w:val="20"/>
      <w:szCs w:val="20"/>
    </w:rPr>
  </w:style>
  <w:style w:type="paragraph" w:customStyle="1" w:styleId="xl93">
    <w:name w:val="xl93"/>
    <w:basedOn w:val="a"/>
    <w:rsid w:val="000260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D0D0D"/>
      <w:sz w:val="20"/>
      <w:szCs w:val="20"/>
    </w:rPr>
  </w:style>
  <w:style w:type="paragraph" w:customStyle="1" w:styleId="xl94">
    <w:name w:val="xl94"/>
    <w:basedOn w:val="a"/>
    <w:rsid w:val="000260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D0D0D"/>
      <w:sz w:val="20"/>
      <w:szCs w:val="20"/>
    </w:rPr>
  </w:style>
  <w:style w:type="paragraph" w:customStyle="1" w:styleId="xl95">
    <w:name w:val="xl95"/>
    <w:basedOn w:val="a"/>
    <w:rsid w:val="00026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96">
    <w:name w:val="xl96"/>
    <w:basedOn w:val="a"/>
    <w:rsid w:val="00026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3">
    <w:name w:val="xl63"/>
    <w:basedOn w:val="a"/>
    <w:rsid w:val="006E044D"/>
    <w:pPr>
      <w:spacing w:before="100" w:beforeAutospacing="1" w:after="100" w:afterAutospacing="1"/>
    </w:pPr>
    <w:rPr>
      <w:color w:val="FF0000"/>
    </w:rPr>
  </w:style>
  <w:style w:type="paragraph" w:customStyle="1" w:styleId="xl64">
    <w:name w:val="xl64"/>
    <w:basedOn w:val="a"/>
    <w:rsid w:val="006E0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D0D0D"/>
      <w:sz w:val="20"/>
      <w:szCs w:val="20"/>
    </w:rPr>
  </w:style>
  <w:style w:type="paragraph" w:customStyle="1" w:styleId="xl66">
    <w:name w:val="xl66"/>
    <w:basedOn w:val="a"/>
    <w:rsid w:val="006E0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7">
    <w:name w:val="xl97"/>
    <w:basedOn w:val="a"/>
    <w:rsid w:val="006E044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D0D0D"/>
      <w:sz w:val="20"/>
      <w:szCs w:val="20"/>
    </w:rPr>
  </w:style>
  <w:style w:type="paragraph" w:customStyle="1" w:styleId="xl98">
    <w:name w:val="xl98"/>
    <w:basedOn w:val="a"/>
    <w:rsid w:val="006E044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D0D0D"/>
      <w:sz w:val="20"/>
      <w:szCs w:val="20"/>
    </w:rPr>
  </w:style>
  <w:style w:type="paragraph" w:customStyle="1" w:styleId="xl99">
    <w:name w:val="xl99"/>
    <w:basedOn w:val="a"/>
    <w:rsid w:val="006E044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D0D0D"/>
      <w:sz w:val="20"/>
      <w:szCs w:val="20"/>
    </w:rPr>
  </w:style>
  <w:style w:type="paragraph" w:customStyle="1" w:styleId="xl100">
    <w:name w:val="xl100"/>
    <w:basedOn w:val="a"/>
    <w:rsid w:val="006E044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D0D0D"/>
      <w:sz w:val="20"/>
      <w:szCs w:val="20"/>
    </w:rPr>
  </w:style>
  <w:style w:type="paragraph" w:customStyle="1" w:styleId="xl101">
    <w:name w:val="xl101"/>
    <w:basedOn w:val="a"/>
    <w:rsid w:val="006E044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D0D0D"/>
      <w:sz w:val="20"/>
      <w:szCs w:val="20"/>
    </w:rPr>
  </w:style>
  <w:style w:type="paragraph" w:customStyle="1" w:styleId="xl102">
    <w:name w:val="xl102"/>
    <w:basedOn w:val="a"/>
    <w:rsid w:val="006E044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D0D0D"/>
      <w:sz w:val="20"/>
      <w:szCs w:val="20"/>
    </w:rPr>
  </w:style>
  <w:style w:type="paragraph" w:customStyle="1" w:styleId="xl103">
    <w:name w:val="xl103"/>
    <w:basedOn w:val="a"/>
    <w:rsid w:val="006E04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D0D0D"/>
      <w:sz w:val="20"/>
      <w:szCs w:val="20"/>
    </w:rPr>
  </w:style>
  <w:style w:type="paragraph" w:customStyle="1" w:styleId="xl104">
    <w:name w:val="xl104"/>
    <w:basedOn w:val="a"/>
    <w:rsid w:val="00B12D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character" w:customStyle="1" w:styleId="afd">
    <w:name w:val="Абзац списка Знак"/>
    <w:aliases w:val="ПАРАГРАФ Знак,Заголовок мой1 Знак,СписокСТПр Знак,List Paragraph Знак,it_List1 Знак,Ненумерованный список Знак,основной диплом Знак,Абзац списка11 Знак,Абзац списка для документа Знак,Варианты ответов Знак,Введение Знак,FooterText Знак"/>
    <w:link w:val="afc"/>
    <w:uiPriority w:val="34"/>
    <w:qFormat/>
    <w:locked/>
    <w:rsid w:val="005314C1"/>
    <w:rPr>
      <w:rFonts w:eastAsia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03EA5D40D13E1CCD642DD11BA66B37D0948579A1D618E35FAF9D67335A2E4ACAE7945D1FDF6F8706053AR1e6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vetlogorsk39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46BDA8-C717-45D9-B78A-3ECC89D04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17</Pages>
  <Words>5231</Words>
  <Characters>29820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Типовой макет</vt:lpstr>
    </vt:vector>
  </TitlesOfParts>
  <Company>SPecialiST RePack</Company>
  <LinksUpToDate>false</LinksUpToDate>
  <CharactersWithSpaces>34982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 макет</dc:title>
  <dc:creator>Шлапак Инна Витальевна</dc:creator>
  <cp:lastModifiedBy>Диана Налбандян</cp:lastModifiedBy>
  <cp:revision>49</cp:revision>
  <cp:lastPrinted>2023-12-27T11:05:00Z</cp:lastPrinted>
  <dcterms:created xsi:type="dcterms:W3CDTF">2023-10-30T11:36:00Z</dcterms:created>
  <dcterms:modified xsi:type="dcterms:W3CDTF">2023-12-29T08:27:00Z</dcterms:modified>
</cp:coreProperties>
</file>