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:rsidR="00194499" w:rsidRPr="00C144E8" w:rsidRDefault="00194499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E217DF">
        <w:t>____</w:t>
      </w:r>
      <w:r>
        <w:t>»</w:t>
      </w:r>
      <w:r w:rsidR="00F41BD2">
        <w:t xml:space="preserve"> </w:t>
      </w:r>
      <w:r w:rsidR="00E217DF">
        <w:t>______</w:t>
      </w:r>
      <w:r w:rsidR="00F41BD2">
        <w:t xml:space="preserve"> </w:t>
      </w:r>
      <w:r w:rsidR="007274B8" w:rsidRPr="00725012">
        <w:t>202</w:t>
      </w:r>
      <w:r w:rsidR="00D20F1F">
        <w:t>3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E217DF">
        <w:rPr>
          <w:color w:val="0D0D0D" w:themeColor="text1" w:themeTint="F2"/>
          <w:lang w:eastAsia="ru-RU" w:bidi="ru-RU"/>
        </w:rPr>
        <w:t>_____</w:t>
      </w:r>
    </w:p>
    <w:p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4F1544">
        <w:rPr>
          <w:color w:val="000000"/>
          <w:lang w:eastAsia="ru-RU" w:bidi="ru-RU"/>
        </w:rPr>
        <w:t>,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 на 202</w:t>
      </w:r>
      <w:r w:rsidR="00D20F1F">
        <w:rPr>
          <w:color w:val="000000"/>
          <w:lang w:eastAsia="ru-RU" w:bidi="ru-RU"/>
        </w:rPr>
        <w:t>4</w:t>
      </w:r>
      <w:r w:rsidRPr="00E4062C">
        <w:rPr>
          <w:color w:val="000000"/>
          <w:lang w:eastAsia="ru-RU" w:bidi="ru-RU"/>
        </w:rPr>
        <w:t xml:space="preserve"> год</w:t>
      </w:r>
    </w:p>
    <w:p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 xml:space="preserve"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</w:t>
      </w:r>
      <w:r w:rsidR="004F1544">
        <w:rPr>
          <w:color w:val="000000"/>
          <w:lang w:eastAsia="ru-RU" w:bidi="ru-RU"/>
        </w:rPr>
        <w:t xml:space="preserve">                </w:t>
      </w:r>
      <w:r w:rsidRPr="007274B8">
        <w:rPr>
          <w:color w:val="000000"/>
          <w:lang w:eastAsia="ru-RU" w:bidi="ru-RU"/>
        </w:rPr>
        <w:t>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:rsidR="007274B8" w:rsidRPr="007274B8" w:rsidRDefault="00E217DF" w:rsidP="00904D90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right="140" w:firstLine="720"/>
        <w:jc w:val="both"/>
      </w:pPr>
      <w:r>
        <w:rPr>
          <w:color w:val="000000"/>
          <w:lang w:eastAsia="ru-RU" w:bidi="ru-RU"/>
        </w:rPr>
        <w:t>Утвердить нормативы затрат на муниципальные услуги</w:t>
      </w:r>
      <w:r w:rsidR="00C66A0B">
        <w:rPr>
          <w:color w:val="000000"/>
          <w:lang w:eastAsia="ru-RU" w:bidi="ru-RU"/>
        </w:rPr>
        <w:t xml:space="preserve"> </w:t>
      </w:r>
      <w:r w:rsidR="00C66A0B" w:rsidRPr="00C66A0B">
        <w:rPr>
          <w:color w:val="000000"/>
          <w:lang w:eastAsia="ru-RU" w:bidi="ru-RU"/>
        </w:rPr>
        <w:t>согласно приложениям 1, 2 к настоящему постановлению</w:t>
      </w:r>
      <w:r>
        <w:rPr>
          <w:color w:val="000000"/>
          <w:lang w:eastAsia="ru-RU" w:bidi="ru-RU"/>
        </w:rPr>
        <w:t xml:space="preserve">, оказываемые муниципальным бюджетным учреждением </w:t>
      </w:r>
      <w:r w:rsidR="00904D90" w:rsidRPr="00904D90">
        <w:rPr>
          <w:color w:val="000000"/>
          <w:lang w:eastAsia="ru-RU" w:bidi="ru-RU"/>
        </w:rPr>
        <w:t>«Ритуальное обслуживание населения Светлогорского городского округа»</w:t>
      </w:r>
      <w:r w:rsidR="00FA7187">
        <w:rPr>
          <w:color w:val="000000"/>
          <w:lang w:eastAsia="ru-RU" w:bidi="ru-RU"/>
        </w:rPr>
        <w:t>,</w:t>
      </w:r>
      <w:r w:rsidR="00904D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благоустройства Светлогорского городского округа на 202</w:t>
      </w:r>
      <w:r w:rsidR="00D20F1F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</w:t>
      </w:r>
      <w:r w:rsidR="00985241">
        <w:rPr>
          <w:color w:val="000000"/>
          <w:lang w:eastAsia="ru-RU" w:bidi="ru-RU"/>
        </w:rPr>
        <w:t xml:space="preserve">, </w:t>
      </w:r>
      <w:r w:rsidR="00985241" w:rsidRPr="00985241">
        <w:rPr>
          <w:color w:val="000000"/>
          <w:lang w:eastAsia="ru-RU" w:bidi="ru-RU"/>
        </w:rPr>
        <w:t xml:space="preserve">согласно приложениям </w:t>
      </w:r>
      <w:r w:rsidR="004F1544">
        <w:rPr>
          <w:color w:val="000000"/>
          <w:lang w:eastAsia="ru-RU" w:bidi="ru-RU"/>
        </w:rPr>
        <w:t xml:space="preserve">      </w:t>
      </w:r>
      <w:r w:rsidR="00985241" w:rsidRPr="00985241">
        <w:rPr>
          <w:color w:val="000000"/>
          <w:lang w:eastAsia="ru-RU" w:bidi="ru-RU"/>
        </w:rPr>
        <w:t>№ 1, 2 к настоящему постановлению соответственно</w:t>
      </w:r>
      <w:r w:rsidR="00985241">
        <w:rPr>
          <w:color w:val="000000"/>
          <w:lang w:eastAsia="ru-RU" w:bidi="ru-RU"/>
        </w:rPr>
        <w:t>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Настоящее постановление вступает в силу </w:t>
      </w:r>
      <w:r w:rsidR="00985241">
        <w:rPr>
          <w:color w:val="000000"/>
          <w:lang w:eastAsia="ru-RU" w:bidi="ru-RU"/>
        </w:rPr>
        <w:t>после</w:t>
      </w:r>
      <w:r w:rsidRPr="00C66A0B">
        <w:rPr>
          <w:color w:val="000000"/>
          <w:lang w:eastAsia="ru-RU" w:bidi="ru-RU"/>
        </w:rPr>
        <w:t xml:space="preserve"> его официального опубликования.</w:t>
      </w:r>
    </w:p>
    <w:p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985241">
          <w:pgSz w:w="11906" w:h="16838"/>
          <w:pgMar w:top="1276" w:right="991" w:bottom="1135" w:left="1843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>й городской округ»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/>
      </w:tblPr>
      <w:tblGrid>
        <w:gridCol w:w="2411"/>
        <w:gridCol w:w="991"/>
        <w:gridCol w:w="991"/>
        <w:gridCol w:w="991"/>
        <w:gridCol w:w="991"/>
        <w:gridCol w:w="991"/>
        <w:gridCol w:w="1107"/>
        <w:gridCol w:w="991"/>
        <w:gridCol w:w="991"/>
        <w:gridCol w:w="991"/>
        <w:gridCol w:w="991"/>
        <w:gridCol w:w="991"/>
        <w:gridCol w:w="1133"/>
      </w:tblGrid>
      <w:tr w:rsidR="00C66A0B" w:rsidRPr="00C66A0B" w:rsidTr="00D20F1F">
        <w:trPr>
          <w:trHeight w:val="31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10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C66A0B" w:rsidRPr="00C66A0B" w:rsidTr="00D20F1F">
        <w:trPr>
          <w:trHeight w:val="58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затраты, непосредственно связанные с оказанием услуги, руб*</w:t>
            </w:r>
          </w:p>
        </w:tc>
        <w:tc>
          <w:tcPr>
            <w:tcW w:w="49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затраты на общехозяйственные расходы, руб**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:rsidTr="00D20F1F">
        <w:trPr>
          <w:trHeight w:val="46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:rsidTr="00D20F1F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91FB1" w:rsidRPr="00C66A0B" w:rsidTr="00D20F1F">
        <w:trPr>
          <w:trHeight w:val="18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7D6AB0" w:rsidRDefault="00B2705E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2705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Организация благоустройства и содержание кладбищ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20F1F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color w:val="0D0D0D"/>
                <w:sz w:val="18"/>
                <w:szCs w:val="18"/>
              </w:rPr>
              <w:t>3,1977546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20F1F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color w:val="0D0D0D"/>
                <w:sz w:val="18"/>
                <w:szCs w:val="18"/>
              </w:rPr>
              <w:t>0,1639795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20F1F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color w:val="0D0D0D"/>
                <w:sz w:val="18"/>
                <w:szCs w:val="18"/>
              </w:rPr>
              <w:t>0,1259943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20F1F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color w:val="0D0D0D"/>
                <w:sz w:val="18"/>
                <w:szCs w:val="18"/>
              </w:rPr>
              <w:t>0,0157175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20F1F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color w:val="0D0D0D"/>
                <w:sz w:val="18"/>
                <w:szCs w:val="18"/>
              </w:rPr>
              <w:t>0,0000000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0,3839441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1,6466163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0,0565180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0,3020740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0,0507865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FB1" w:rsidRPr="00D91FB1" w:rsidRDefault="00D91FB1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D91FB1">
              <w:rPr>
                <w:color w:val="0D0D0D" w:themeColor="text1" w:themeTint="F2"/>
                <w:sz w:val="18"/>
                <w:szCs w:val="18"/>
              </w:rPr>
              <w:t>5,9433849</w:t>
            </w:r>
          </w:p>
        </w:tc>
      </w:tr>
    </w:tbl>
    <w:p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:rsidR="000F5D04" w:rsidRDefault="000F5D04" w:rsidP="007274B8"/>
    <w:p w:rsidR="00E926FC" w:rsidRPr="007274B8" w:rsidRDefault="00E926FC" w:rsidP="007274B8"/>
    <w:p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4F4120"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4F4120"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4F4120"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4F412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:rsidTr="00F80803">
        <w:tc>
          <w:tcPr>
            <w:tcW w:w="2689" w:type="dxa"/>
            <w:vMerge w:val="restart"/>
          </w:tcPr>
          <w:bookmarkEnd w:id="0"/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:rsidTr="00F80803">
        <w:tc>
          <w:tcPr>
            <w:tcW w:w="2689" w:type="dxa"/>
            <w:vMerge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атраты, непосредственно связанные с оказанием услуги, руб*</w:t>
            </w:r>
          </w:p>
        </w:tc>
        <w:tc>
          <w:tcPr>
            <w:tcW w:w="5004" w:type="dxa"/>
            <w:gridSpan w:val="5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атраты на общехозяйственные расходы, руб**</w:t>
            </w:r>
          </w:p>
        </w:tc>
      </w:tr>
      <w:tr w:rsidR="00C144E8" w:rsidTr="00F80803">
        <w:tc>
          <w:tcPr>
            <w:tcW w:w="2689" w:type="dxa"/>
            <w:vMerge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</w:p>
        </w:tc>
        <w:tc>
          <w:tcPr>
            <w:tcW w:w="1046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:rsidTr="00F80803">
        <w:tc>
          <w:tcPr>
            <w:tcW w:w="2689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:rsidTr="00F80803">
        <w:tc>
          <w:tcPr>
            <w:tcW w:w="2689" w:type="dxa"/>
          </w:tcPr>
          <w:p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:rsidR="007274B8" w:rsidRPr="007274B8" w:rsidRDefault="007274B8" w:rsidP="007274B8"/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Стр – расходы на страхование транспортных средств;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</w:t>
      </w:r>
      <w:proofErr w:type="spellStart"/>
      <w:r w:rsidR="002D0115">
        <w:rPr>
          <w:rFonts w:ascii="Times New Roman" w:eastAsia="Times New Roman" w:hAnsi="Times New Roman" w:cs="Arial"/>
          <w:sz w:val="24"/>
          <w:szCs w:val="24"/>
          <w:lang w:eastAsia="ru-RU"/>
        </w:rPr>
        <w:t>Азарян</w:t>
      </w:r>
      <w:proofErr w:type="spellEnd"/>
    </w:p>
    <w:p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A1" w:rsidRDefault="00A42FA1" w:rsidP="007274B8">
      <w:pPr>
        <w:spacing w:after="0" w:line="240" w:lineRule="auto"/>
      </w:pPr>
      <w:r>
        <w:separator/>
      </w:r>
    </w:p>
  </w:endnote>
  <w:endnote w:type="continuationSeparator" w:id="0">
    <w:p w:rsidR="00A42FA1" w:rsidRDefault="00A42FA1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A1" w:rsidRDefault="00A42FA1" w:rsidP="007274B8">
      <w:pPr>
        <w:spacing w:after="0" w:line="240" w:lineRule="auto"/>
      </w:pPr>
      <w:r>
        <w:separator/>
      </w:r>
    </w:p>
  </w:footnote>
  <w:footnote w:type="continuationSeparator" w:id="0">
    <w:p w:rsidR="00A42FA1" w:rsidRDefault="00A42FA1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B8"/>
    <w:rsid w:val="000808AB"/>
    <w:rsid w:val="0008411D"/>
    <w:rsid w:val="000C57CB"/>
    <w:rsid w:val="000F5D04"/>
    <w:rsid w:val="0012786B"/>
    <w:rsid w:val="00160E8B"/>
    <w:rsid w:val="00194499"/>
    <w:rsid w:val="002A59B1"/>
    <w:rsid w:val="002D0115"/>
    <w:rsid w:val="002F1BD8"/>
    <w:rsid w:val="00340716"/>
    <w:rsid w:val="00350FE6"/>
    <w:rsid w:val="004305F8"/>
    <w:rsid w:val="004A4B76"/>
    <w:rsid w:val="004F1544"/>
    <w:rsid w:val="004F226B"/>
    <w:rsid w:val="004F4120"/>
    <w:rsid w:val="00504779"/>
    <w:rsid w:val="0052629F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27597"/>
    <w:rsid w:val="00773873"/>
    <w:rsid w:val="00775E41"/>
    <w:rsid w:val="007B1C26"/>
    <w:rsid w:val="007D6AB0"/>
    <w:rsid w:val="00810AAB"/>
    <w:rsid w:val="0081437A"/>
    <w:rsid w:val="008B69DA"/>
    <w:rsid w:val="00904D90"/>
    <w:rsid w:val="009110ED"/>
    <w:rsid w:val="00923B9C"/>
    <w:rsid w:val="00985241"/>
    <w:rsid w:val="009C22E2"/>
    <w:rsid w:val="00A2523F"/>
    <w:rsid w:val="00A42FA1"/>
    <w:rsid w:val="00A6051E"/>
    <w:rsid w:val="00A6274F"/>
    <w:rsid w:val="00A64778"/>
    <w:rsid w:val="00A91EF3"/>
    <w:rsid w:val="00B0615D"/>
    <w:rsid w:val="00B15939"/>
    <w:rsid w:val="00B2705E"/>
    <w:rsid w:val="00B936A8"/>
    <w:rsid w:val="00C144E8"/>
    <w:rsid w:val="00C41767"/>
    <w:rsid w:val="00C66A0B"/>
    <w:rsid w:val="00C815BC"/>
    <w:rsid w:val="00CA1749"/>
    <w:rsid w:val="00CB3224"/>
    <w:rsid w:val="00CB6C34"/>
    <w:rsid w:val="00CE1C20"/>
    <w:rsid w:val="00D01BE2"/>
    <w:rsid w:val="00D20F1F"/>
    <w:rsid w:val="00D84672"/>
    <w:rsid w:val="00D91FB1"/>
    <w:rsid w:val="00DA54C1"/>
    <w:rsid w:val="00DA71AB"/>
    <w:rsid w:val="00DE7F4E"/>
    <w:rsid w:val="00E17A04"/>
    <w:rsid w:val="00E17CBE"/>
    <w:rsid w:val="00E217DF"/>
    <w:rsid w:val="00E345F0"/>
    <w:rsid w:val="00E4062C"/>
    <w:rsid w:val="00E40C84"/>
    <w:rsid w:val="00E51B39"/>
    <w:rsid w:val="00E926FC"/>
    <w:rsid w:val="00EE1776"/>
    <w:rsid w:val="00F20E3A"/>
    <w:rsid w:val="00F378FA"/>
    <w:rsid w:val="00F41BD2"/>
    <w:rsid w:val="00F43968"/>
    <w:rsid w:val="00F52FE8"/>
    <w:rsid w:val="00F80803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customStyle="1" w:styleId="1">
    <w:name w:val="Неразрешенное упоминание1"/>
    <w:basedOn w:val="a0"/>
    <w:uiPriority w:val="99"/>
    <w:semiHidden/>
    <w:unhideWhenUsed/>
    <w:rsid w:val="00C66A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F173-1C59-4331-ABCA-3F9A7C2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Пользователь</cp:lastModifiedBy>
  <cp:revision>11</cp:revision>
  <cp:lastPrinted>2023-11-10T08:30:00Z</cp:lastPrinted>
  <dcterms:created xsi:type="dcterms:W3CDTF">2023-09-11T11:41:00Z</dcterms:created>
  <dcterms:modified xsi:type="dcterms:W3CDTF">2023-11-16T03:39:00Z</dcterms:modified>
</cp:coreProperties>
</file>