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3038">
        <w:rPr>
          <w:rFonts w:ascii="Times New Roman" w:hAnsi="Times New Roman" w:cs="Times New Roman"/>
          <w:b/>
          <w:sz w:val="26"/>
          <w:szCs w:val="26"/>
        </w:rPr>
        <w:t xml:space="preserve"> №2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6E3038">
        <w:rPr>
          <w:rFonts w:ascii="Times New Roman" w:hAnsi="Times New Roman" w:cs="Times New Roman"/>
          <w:sz w:val="26"/>
          <w:szCs w:val="26"/>
        </w:rPr>
        <w:t>аседание №2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E3038">
        <w:rPr>
          <w:rFonts w:ascii="Times New Roman" w:hAnsi="Times New Roman" w:cs="Times New Roman"/>
          <w:sz w:val="26"/>
          <w:szCs w:val="26"/>
        </w:rPr>
        <w:t xml:space="preserve"> 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6E3038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 20</w:t>
      </w:r>
      <w:r w:rsidR="00652B40"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0801D1">
        <w:rPr>
          <w:rFonts w:ascii="Times New Roman" w:hAnsi="Times New Roman" w:cs="Times New Roman"/>
          <w:sz w:val="26"/>
          <w:szCs w:val="26"/>
        </w:rPr>
        <w:t>– начальник админ</w:t>
      </w:r>
      <w:r w:rsidR="000F73E2">
        <w:rPr>
          <w:rFonts w:ascii="Times New Roman" w:hAnsi="Times New Roman" w:cs="Times New Roman"/>
          <w:sz w:val="26"/>
          <w:szCs w:val="26"/>
        </w:rPr>
        <w:t>и</w:t>
      </w:r>
      <w:r w:rsidR="000801D1">
        <w:rPr>
          <w:rFonts w:ascii="Times New Roman" w:hAnsi="Times New Roman" w:cs="Times New Roman"/>
          <w:sz w:val="26"/>
          <w:szCs w:val="26"/>
        </w:rPr>
        <w:t>стративного отдела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CE2" w:rsidRPr="007D35E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«Светлогорский городской округ»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Pr="007D35E5">
        <w:rPr>
          <w:rFonts w:ascii="Times New Roman" w:hAnsi="Times New Roman" w:cs="Times New Roman"/>
          <w:sz w:val="26"/>
          <w:szCs w:val="26"/>
        </w:rPr>
        <w:t xml:space="preserve">: Туркина О.В., Рахманова И.С., Ткачук Е.С., Вовк Н.Н., </w:t>
      </w:r>
      <w:proofErr w:type="spellStart"/>
      <w:r w:rsidRPr="007D35E5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Pr="007D35E5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277E66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Default="00277E66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B42F7" w:rsidRPr="00277E66">
        <w:rPr>
          <w:rFonts w:ascii="Times New Roman" w:hAnsi="Times New Roman" w:cs="Times New Roman"/>
          <w:sz w:val="26"/>
          <w:szCs w:val="26"/>
        </w:rPr>
        <w:t xml:space="preserve"> </w:t>
      </w:r>
      <w:r w:rsidR="004B42F7">
        <w:rPr>
          <w:rFonts w:ascii="Times New Roman" w:hAnsi="Times New Roman" w:cs="Times New Roman"/>
          <w:sz w:val="26"/>
          <w:szCs w:val="26"/>
        </w:rPr>
        <w:t>Рассмот</w:t>
      </w:r>
      <w:r w:rsidR="004B42F7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4B42F7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4B42F7" w:rsidRPr="007D35E5">
        <w:rPr>
          <w:rFonts w:ascii="Times New Roman" w:hAnsi="Times New Roman" w:cs="Times New Roman"/>
          <w:sz w:val="26"/>
          <w:szCs w:val="26"/>
        </w:rPr>
        <w:t xml:space="preserve"> экспертизы  проекта решения Окружного Совета депутатов</w:t>
      </w:r>
      <w:r w:rsidR="004B42F7">
        <w:rPr>
          <w:rFonts w:ascii="Times New Roman" w:hAnsi="Times New Roman" w:cs="Times New Roman"/>
          <w:sz w:val="26"/>
          <w:szCs w:val="26"/>
        </w:rPr>
        <w:t xml:space="preserve"> </w:t>
      </w:r>
      <w:r w:rsidR="004B42F7" w:rsidRPr="00D84A75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 «Об утверждении Положения «О порядке управления и распоряжения имуществом, находящимся в собственности муниципального образования «Светлогорский городской округ»»</w:t>
      </w:r>
      <w:r w:rsidR="004B42F7">
        <w:rPr>
          <w:rFonts w:ascii="Times New Roman" w:hAnsi="Times New Roman" w:cs="Times New Roman"/>
          <w:sz w:val="26"/>
          <w:szCs w:val="26"/>
        </w:rPr>
        <w:t>.</w:t>
      </w:r>
    </w:p>
    <w:p w:rsidR="00277E66" w:rsidRPr="00FB0D3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</w:t>
      </w:r>
      <w:r w:rsidR="007F0E8E">
        <w:rPr>
          <w:rFonts w:ascii="Times New Roman" w:hAnsi="Times New Roman" w:cs="Times New Roman"/>
          <w:sz w:val="26"/>
          <w:szCs w:val="26"/>
        </w:rPr>
        <w:t>аний и предложений от граждан, организаций и  прокуратуры</w:t>
      </w:r>
      <w:r>
        <w:rPr>
          <w:rFonts w:ascii="Times New Roman" w:hAnsi="Times New Roman" w:cs="Times New Roman"/>
          <w:sz w:val="26"/>
          <w:szCs w:val="26"/>
        </w:rPr>
        <w:t xml:space="preserve">  по Проекту не поступало.</w:t>
      </w:r>
    </w:p>
    <w:p w:rsidR="00AC0765" w:rsidRDefault="00FB0D35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A37ADF">
        <w:rPr>
          <w:rFonts w:ascii="Times New Roman" w:hAnsi="Times New Roman" w:cs="Times New Roman"/>
          <w:sz w:val="26"/>
          <w:szCs w:val="26"/>
        </w:rPr>
        <w:t>Бюджетным</w:t>
      </w:r>
      <w:r w:rsidR="00AC0765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 w:rsidR="00AC0765"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 w:rsidR="00AC0765">
        <w:rPr>
          <w:rFonts w:ascii="Times New Roman" w:hAnsi="Times New Roman" w:cs="Times New Roman"/>
          <w:sz w:val="26"/>
          <w:szCs w:val="26"/>
        </w:rPr>
        <w:t xml:space="preserve"> данные правоотношения</w:t>
      </w:r>
      <w:r w:rsidR="005B6B43">
        <w:rPr>
          <w:rFonts w:ascii="Times New Roman" w:hAnsi="Times New Roman" w:cs="Times New Roman"/>
          <w:sz w:val="26"/>
          <w:szCs w:val="26"/>
        </w:rPr>
        <w:t>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</w:t>
      </w:r>
      <w:r w:rsidR="00F26C68">
        <w:rPr>
          <w:rFonts w:ascii="Times New Roman" w:hAnsi="Times New Roman" w:cs="Times New Roman"/>
          <w:sz w:val="26"/>
          <w:szCs w:val="26"/>
        </w:rPr>
        <w:t>пала</w:t>
      </w:r>
      <w:r w:rsidR="007C5DF0">
        <w:rPr>
          <w:rFonts w:ascii="Times New Roman" w:hAnsi="Times New Roman" w:cs="Times New Roman"/>
          <w:sz w:val="26"/>
          <w:szCs w:val="26"/>
        </w:rPr>
        <w:t>: Рахманова И.С.</w:t>
      </w: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B6B43" w:rsidRDefault="005B6B43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 отвечает всем необходимым требованиям законодательства и не содержит антикоррупциогенных факторов. Иных замечаний и предложений от членов Комиссии не поступило.</w:t>
      </w:r>
    </w:p>
    <w:p w:rsidR="005B6B43" w:rsidRPr="0084575A" w:rsidRDefault="00EC037A" w:rsidP="00FB0D3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037A">
        <w:rPr>
          <w:rFonts w:ascii="Times New Roman" w:hAnsi="Times New Roman" w:cs="Times New Roman"/>
          <w:sz w:val="26"/>
          <w:szCs w:val="26"/>
        </w:rPr>
        <w:t>РЕШИЛИ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501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="0084575A"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 w:rsidR="008457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4575A"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="0084575A"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="0084575A"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84575A"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="0084575A" w:rsidRPr="0084575A">
        <w:rPr>
          <w:rFonts w:ascii="Times New Roman" w:hAnsi="Times New Roman" w:cs="Times New Roman"/>
          <w:sz w:val="26"/>
          <w:szCs w:val="26"/>
        </w:rPr>
        <w:t>ы</w:t>
      </w:r>
      <w:r w:rsidR="0084575A"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 w:rsidR="0084575A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="0084575A"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277E66" w:rsidRPr="007D35E5" w:rsidRDefault="00277E6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C2A18" w:rsidRDefault="00277E66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C2A18" w:rsidRPr="00FC2A18">
        <w:rPr>
          <w:rFonts w:ascii="Times New Roman" w:hAnsi="Times New Roman" w:cs="Times New Roman"/>
          <w:sz w:val="26"/>
          <w:szCs w:val="26"/>
        </w:rPr>
        <w:t xml:space="preserve"> </w:t>
      </w:r>
      <w:r w:rsidR="00FC2A18">
        <w:rPr>
          <w:rFonts w:ascii="Times New Roman" w:hAnsi="Times New Roman" w:cs="Times New Roman"/>
          <w:sz w:val="26"/>
          <w:szCs w:val="26"/>
        </w:rPr>
        <w:t>Рассмот</w:t>
      </w:r>
      <w:r w:rsidR="00FC2A18" w:rsidRPr="007D35E5">
        <w:rPr>
          <w:rFonts w:ascii="Times New Roman" w:hAnsi="Times New Roman" w:cs="Times New Roman"/>
          <w:sz w:val="26"/>
          <w:szCs w:val="26"/>
        </w:rPr>
        <w:t xml:space="preserve">рение на предмет проведения </w:t>
      </w:r>
      <w:proofErr w:type="spellStart"/>
      <w:r w:rsidR="00FC2A18" w:rsidRPr="007D35E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FC2A18" w:rsidRPr="007D35E5">
        <w:rPr>
          <w:rFonts w:ascii="Times New Roman" w:hAnsi="Times New Roman" w:cs="Times New Roman"/>
          <w:sz w:val="26"/>
          <w:szCs w:val="26"/>
        </w:rPr>
        <w:t xml:space="preserve"> экспертизы  </w:t>
      </w:r>
      <w:r w:rsidR="00FC2A18" w:rsidRPr="003F4FF8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 образования «Светлогорский городской округ»</w:t>
      </w:r>
      <w:r w:rsidR="00FC2A18">
        <w:rPr>
          <w:rFonts w:ascii="Times New Roman" w:hAnsi="Times New Roman" w:cs="Times New Roman"/>
          <w:sz w:val="26"/>
          <w:szCs w:val="26"/>
        </w:rPr>
        <w:t xml:space="preserve"> </w:t>
      </w:r>
      <w:r w:rsidR="00FC2A18" w:rsidRPr="003F4FF8">
        <w:rPr>
          <w:rFonts w:ascii="Times New Roman" w:hAnsi="Times New Roman"/>
          <w:sz w:val="26"/>
          <w:szCs w:val="26"/>
        </w:rPr>
        <w:t>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FC2A18">
        <w:rPr>
          <w:rFonts w:ascii="Times New Roman" w:hAnsi="Times New Roman"/>
          <w:sz w:val="26"/>
          <w:szCs w:val="26"/>
        </w:rPr>
        <w:t>.</w:t>
      </w:r>
    </w:p>
    <w:p w:rsidR="007D35E5" w:rsidRDefault="007D35E5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Указанный проект решения (далее – Проект) был размещен на официальном сайте администрации</w:t>
      </w:r>
      <w:r w:rsidR="00774046">
        <w:rPr>
          <w:rFonts w:ascii="Times New Roman" w:hAnsi="Times New Roman" w:cs="Times New Roman"/>
          <w:sz w:val="26"/>
          <w:szCs w:val="26"/>
        </w:rPr>
        <w:t xml:space="preserve">  округа. Замечаний и предложений от граждан  и организаций  по Проекту не поступало.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A37ADF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</w:t>
      </w:r>
      <w:r w:rsidR="00A771B8">
        <w:rPr>
          <w:rFonts w:ascii="Times New Roman" w:hAnsi="Times New Roman" w:cs="Times New Roman"/>
          <w:sz w:val="26"/>
          <w:szCs w:val="26"/>
        </w:rPr>
        <w:t>ссийской Федерации, регулирующими</w:t>
      </w:r>
      <w:r>
        <w:rPr>
          <w:rFonts w:ascii="Times New Roman" w:hAnsi="Times New Roman" w:cs="Times New Roman"/>
          <w:sz w:val="26"/>
          <w:szCs w:val="26"/>
        </w:rPr>
        <w:t xml:space="preserve"> данные правоотношения.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150D43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F26C68">
        <w:rPr>
          <w:rFonts w:ascii="Times New Roman" w:hAnsi="Times New Roman" w:cs="Times New Roman"/>
          <w:sz w:val="26"/>
          <w:szCs w:val="26"/>
        </w:rPr>
        <w:t>тупала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С.В.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4575A" w:rsidRDefault="0084575A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6F3389" w:rsidRDefault="006F3389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Pr="0084575A" w:rsidRDefault="006F3389" w:rsidP="0084575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Pr="00DD6D8F" w:rsidRDefault="006F3389" w:rsidP="006F3389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1170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170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B7117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71170">
        <w:rPr>
          <w:rFonts w:ascii="Times New Roman" w:hAnsi="Times New Roman" w:cs="Times New Roman"/>
          <w:sz w:val="26"/>
          <w:szCs w:val="26"/>
        </w:rPr>
        <w:t xml:space="preserve"> экспертизы   Постановления администрации муниципального  образования «Светлогорский городской округ» </w:t>
      </w:r>
      <w:r w:rsidRPr="00B7117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«О попечительском совете МБУ </w:t>
      </w:r>
      <w:r w:rsidRPr="00B71170">
        <w:rPr>
          <w:rFonts w:ascii="Times New Roman" w:hAnsi="Times New Roman" w:cs="Times New Roman"/>
          <w:bCs/>
          <w:sz w:val="26"/>
          <w:szCs w:val="26"/>
        </w:rPr>
        <w:t xml:space="preserve">«Комплексный центр социального обслуживания населения </w:t>
      </w:r>
      <w:proofErr w:type="gramStart"/>
      <w:r w:rsidRPr="00B7117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B711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71170">
        <w:rPr>
          <w:rFonts w:ascii="Times New Roman" w:hAnsi="Times New Roman" w:cs="Times New Roman"/>
          <w:bCs/>
          <w:sz w:val="26"/>
          <w:szCs w:val="26"/>
        </w:rPr>
        <w:t>Светлогорском</w:t>
      </w:r>
      <w:proofErr w:type="gramEnd"/>
      <w:r w:rsidRPr="00B71170">
        <w:rPr>
          <w:rFonts w:ascii="Times New Roman" w:hAnsi="Times New Roman" w:cs="Times New Roman"/>
          <w:bCs/>
          <w:sz w:val="26"/>
          <w:szCs w:val="26"/>
        </w:rPr>
        <w:t xml:space="preserve"> городском округе»»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A37ADF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</w:t>
      </w:r>
      <w:r w:rsidR="00F26C68">
        <w:rPr>
          <w:rFonts w:ascii="Times New Roman" w:hAnsi="Times New Roman" w:cs="Times New Roman"/>
          <w:sz w:val="26"/>
          <w:szCs w:val="26"/>
        </w:rPr>
        <w:t>тупала: Ткачук Е.С.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6F3389" w:rsidRDefault="006F3389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6F338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4.</w:t>
      </w:r>
      <w:r w:rsidRPr="00461C0C">
        <w:rPr>
          <w:sz w:val="26"/>
          <w:szCs w:val="26"/>
        </w:rPr>
        <w:t xml:space="preserve"> </w:t>
      </w:r>
      <w:r w:rsidRPr="00B71170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B7117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71170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Pr="00020F57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Pr="00F236AB">
        <w:rPr>
          <w:rFonts w:ascii="Times New Roman" w:hAnsi="Times New Roman" w:cs="Times New Roman"/>
          <w:sz w:val="26"/>
          <w:szCs w:val="26"/>
        </w:rPr>
        <w:t>муниципального  образования «Светлогорский городской округ» «О предоставлении гарантий погребения отдельных категорий умерших (погибших) граждан за счет муниципального бюджета»</w:t>
      </w:r>
    </w:p>
    <w:p w:rsidR="00DD6D8F" w:rsidRPr="00F236AB" w:rsidRDefault="00DD6D8F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A37ADF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Ткачук Е.С.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Pr="00747BA2" w:rsidRDefault="00DD6D8F" w:rsidP="00DD6D8F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5.</w:t>
      </w:r>
      <w:r w:rsidRPr="00461C0C">
        <w:rPr>
          <w:sz w:val="26"/>
          <w:szCs w:val="26"/>
        </w:rPr>
        <w:t xml:space="preserve"> </w:t>
      </w:r>
      <w:r w:rsidRPr="00B71170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B71170">
        <w:rPr>
          <w:sz w:val="26"/>
          <w:szCs w:val="26"/>
        </w:rPr>
        <w:t>антикоррупционной</w:t>
      </w:r>
      <w:proofErr w:type="spellEnd"/>
      <w:r w:rsidRPr="00B71170">
        <w:rPr>
          <w:sz w:val="26"/>
          <w:szCs w:val="26"/>
        </w:rPr>
        <w:t xml:space="preserve"> экспертизы   </w:t>
      </w:r>
      <w:r w:rsidRPr="00020F57">
        <w:rPr>
          <w:sz w:val="26"/>
          <w:szCs w:val="26"/>
        </w:rPr>
        <w:t xml:space="preserve">Постановления администрации </w:t>
      </w:r>
      <w:r w:rsidRPr="00F236AB">
        <w:rPr>
          <w:sz w:val="26"/>
          <w:szCs w:val="26"/>
        </w:rPr>
        <w:t xml:space="preserve">муниципального  образования «Светлогорский городской округ» </w:t>
      </w:r>
      <w:r w:rsidRPr="00AA057D">
        <w:rPr>
          <w:b/>
          <w:bCs/>
          <w:sz w:val="26"/>
          <w:szCs w:val="26"/>
        </w:rPr>
        <w:t>«</w:t>
      </w:r>
      <w:r w:rsidRPr="00747BA2">
        <w:rPr>
          <w:bCs/>
          <w:sz w:val="26"/>
          <w:szCs w:val="26"/>
        </w:rPr>
        <w:t>Об утверждении стоимости гарантированных услуг по погребению на территории муниципального образования «Светлогорский городской округ»»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A37ADF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Ткачук Е.С.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043A4F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43A4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43A4F">
        <w:rPr>
          <w:rFonts w:ascii="Times New Roman" w:hAnsi="Times New Roman" w:cs="Times New Roman"/>
          <w:sz w:val="26"/>
          <w:szCs w:val="26"/>
        </w:rPr>
        <w:t xml:space="preserve"> экспертизы   Постановления администрации муниципального  образования «Светлогорский городской округ» </w:t>
      </w:r>
      <w:r w:rsidRPr="00043A4F">
        <w:rPr>
          <w:rFonts w:ascii="Times New Roman" w:hAnsi="Times New Roman" w:cs="Times New Roman"/>
          <w:sz w:val="28"/>
          <w:szCs w:val="28"/>
        </w:rPr>
        <w:t>«</w:t>
      </w:r>
      <w:r w:rsidRPr="00043A4F">
        <w:rPr>
          <w:rFonts w:ascii="Times New Roman" w:hAnsi="Times New Roman" w:cs="Times New Roman"/>
          <w:sz w:val="26"/>
          <w:szCs w:val="26"/>
        </w:rPr>
        <w:t xml:space="preserve">О порядке предоставления адресной социальной помощи гражданам </w:t>
      </w:r>
      <w:proofErr w:type="spellStart"/>
      <w:r w:rsidRPr="00043A4F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Pr="00043A4F">
        <w:rPr>
          <w:rFonts w:ascii="Times New Roman" w:hAnsi="Times New Roman" w:cs="Times New Roman"/>
          <w:sz w:val="26"/>
          <w:szCs w:val="26"/>
        </w:rPr>
        <w:t xml:space="preserve"> городского округа, оказавшимся  в трудной жизненной ситуации»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A37ADF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Ткачук Е.С.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6D8F" w:rsidRDefault="00DD6D8F" w:rsidP="00DD6D8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84575A" w:rsidRDefault="0084575A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43A4F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43A4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43A4F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Pr="00C17622">
        <w:rPr>
          <w:rFonts w:ascii="Times New Roman" w:hAnsi="Times New Roman" w:cs="Times New Roman"/>
          <w:sz w:val="26"/>
          <w:szCs w:val="26"/>
        </w:rPr>
        <w:t xml:space="preserve">Решения Окружного Совета депутатов муниципального образования «Светлогорский городской </w:t>
      </w:r>
      <w:r w:rsidRPr="00C17622">
        <w:rPr>
          <w:rFonts w:ascii="Times New Roman" w:hAnsi="Times New Roman" w:cs="Times New Roman"/>
          <w:sz w:val="26"/>
          <w:szCs w:val="26"/>
        </w:rPr>
        <w:lastRenderedPageBreak/>
        <w:t>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17622">
        <w:rPr>
          <w:rFonts w:ascii="Times New Roman" w:hAnsi="Times New Roman" w:cs="Times New Roman"/>
          <w:sz w:val="26"/>
          <w:szCs w:val="26"/>
        </w:rPr>
        <w:t>Об утверждении Положения о порядке формирования  и деятельности экспертной комиссии для оценки предложений об определении мест, нахождение в которых детей не допускается, и состава экспертной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A37ADF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Туркина О.В.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Pr="00D366BD" w:rsidRDefault="00D366BD" w:rsidP="00D366BD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043A4F">
        <w:rPr>
          <w:rFonts w:ascii="Times New Roman" w:hAnsi="Times New Roman" w:cs="Times New Roman"/>
          <w:sz w:val="26"/>
          <w:szCs w:val="26"/>
        </w:rPr>
        <w:t xml:space="preserve">Рассмотрение на предмет проведения </w:t>
      </w:r>
      <w:proofErr w:type="spellStart"/>
      <w:r w:rsidRPr="00043A4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43A4F">
        <w:rPr>
          <w:rFonts w:ascii="Times New Roman" w:hAnsi="Times New Roman" w:cs="Times New Roman"/>
          <w:sz w:val="26"/>
          <w:szCs w:val="26"/>
        </w:rPr>
        <w:t xml:space="preserve"> экспертизы   </w:t>
      </w:r>
      <w:r w:rsidRPr="0083645F">
        <w:rPr>
          <w:rFonts w:ascii="Times New Roman" w:hAnsi="Times New Roman" w:cs="Times New Roman"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45F">
        <w:rPr>
          <w:rFonts w:ascii="Times New Roman" w:hAnsi="Times New Roman" w:cs="Times New Roman"/>
          <w:sz w:val="26"/>
          <w:szCs w:val="26"/>
        </w:rPr>
        <w:t>«Об утверждении Правил определения требований к отдельным видам товаров, работ, услуг (в том числе предельных цен товаров, работ, услуг), закупаемым муниципальными органами и подведомственными указанным органам казенными учреждениями, бюджетными учреждениями и муниципальными унитарными предприятиями</w:t>
      </w:r>
      <w:r>
        <w:rPr>
          <w:rFonts w:ascii="Times New Roman" w:hAnsi="Times New Roman" w:cs="Times New Roman"/>
          <w:b/>
          <w:sz w:val="26"/>
          <w:szCs w:val="26"/>
        </w:rPr>
        <w:t>».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проект решения (далее – Проект) был размещен на официальном сайте администрации  округа. Замечаний и предложений от граждан  и организаций  по Проекту не поступало.</w:t>
      </w:r>
    </w:p>
    <w:p w:rsidR="00D366BD" w:rsidRDefault="00D366BD" w:rsidP="003E02E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A37ADF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366BD" w:rsidRDefault="00D366BD" w:rsidP="00541B1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Выступала: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366BD" w:rsidRPr="00356A27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6A27" w:rsidRPr="00DE1F7A" w:rsidRDefault="00D366BD" w:rsidP="00356A2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356A27">
        <w:rPr>
          <w:b w:val="0"/>
          <w:sz w:val="26"/>
          <w:szCs w:val="26"/>
        </w:rPr>
        <w:t xml:space="preserve">9. </w:t>
      </w:r>
      <w:r w:rsidRPr="00356A27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356A27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56A27">
        <w:rPr>
          <w:rFonts w:ascii="Times New Roman" w:hAnsi="Times New Roman" w:cs="Times New Roman"/>
          <w:b w:val="0"/>
          <w:sz w:val="26"/>
          <w:szCs w:val="26"/>
        </w:rPr>
        <w:t xml:space="preserve"> экспертизы   Постановления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1B13">
        <w:rPr>
          <w:rFonts w:ascii="Times New Roman" w:hAnsi="Times New Roman" w:cs="Times New Roman"/>
          <w:sz w:val="26"/>
          <w:szCs w:val="26"/>
        </w:rPr>
        <w:t>«</w:t>
      </w:r>
      <w:r w:rsidR="00356A27" w:rsidRPr="00DE1F7A">
        <w:rPr>
          <w:rFonts w:ascii="Times New Roman" w:hAnsi="Times New Roman" w:cs="Times New Roman"/>
          <w:sz w:val="26"/>
          <w:szCs w:val="26"/>
        </w:rPr>
        <w:t>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</w:t>
      </w:r>
      <w:r w:rsidR="00541B13">
        <w:rPr>
          <w:rFonts w:ascii="Times New Roman" w:hAnsi="Times New Roman" w:cs="Times New Roman"/>
          <w:sz w:val="26"/>
          <w:szCs w:val="26"/>
        </w:rPr>
        <w:t>»</w:t>
      </w:r>
    </w:p>
    <w:p w:rsidR="00D366BD" w:rsidRDefault="00D366BD" w:rsidP="00356A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решения (далее – Проект) был размещен на официальном сайте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администрации  округа. Замечаний и предложений от граждан  и организаций  по Проекту не поступало.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D35">
        <w:rPr>
          <w:rFonts w:ascii="Times New Roman" w:hAnsi="Times New Roman" w:cs="Times New Roman"/>
          <w:sz w:val="26"/>
          <w:szCs w:val="26"/>
        </w:rPr>
        <w:t xml:space="preserve">Проект разработан в соответствии с </w:t>
      </w:r>
      <w:r w:rsidR="00D34753">
        <w:rPr>
          <w:rFonts w:ascii="Times New Roman" w:hAnsi="Times New Roman" w:cs="Times New Roman"/>
          <w:sz w:val="26"/>
          <w:szCs w:val="26"/>
        </w:rPr>
        <w:t>Бюджетным</w:t>
      </w:r>
      <w:r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Pr="00FB0D35">
        <w:rPr>
          <w:rFonts w:ascii="Times New Roman" w:hAnsi="Times New Roman" w:cs="Times New Roman"/>
          <w:sz w:val="26"/>
          <w:szCs w:val="26"/>
        </w:rPr>
        <w:t xml:space="preserve"> РФ  </w:t>
      </w:r>
      <w:r>
        <w:rPr>
          <w:rFonts w:ascii="Times New Roman" w:hAnsi="Times New Roman" w:cs="Times New Roman"/>
          <w:sz w:val="26"/>
          <w:szCs w:val="26"/>
        </w:rPr>
        <w:t>и нормативными правовыми актами Российской Федерации, регулирующими данные правоотношения.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Выступала: Рахманова И.С.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Высказано мнение, что  данный проект отвечает всем необходимым требованиям законодательства и не содержит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1AD8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84575A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84575A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D366B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366BD" w:rsidRDefault="00D366BD" w:rsidP="007D35E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Председатель комиссии: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52B40" w:rsidRPr="001F4B1B" w:rsidSect="003E02E0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25E59"/>
    <w:rsid w:val="00055E32"/>
    <w:rsid w:val="00074584"/>
    <w:rsid w:val="000801D1"/>
    <w:rsid w:val="000A3117"/>
    <w:rsid w:val="000C29ED"/>
    <w:rsid w:val="000C739E"/>
    <w:rsid w:val="000E50C1"/>
    <w:rsid w:val="000F2B56"/>
    <w:rsid w:val="000F73E2"/>
    <w:rsid w:val="00111729"/>
    <w:rsid w:val="00150D43"/>
    <w:rsid w:val="001532CE"/>
    <w:rsid w:val="00161EC3"/>
    <w:rsid w:val="001C1CB8"/>
    <w:rsid w:val="001E22F6"/>
    <w:rsid w:val="00210F61"/>
    <w:rsid w:val="00215F42"/>
    <w:rsid w:val="002200DB"/>
    <w:rsid w:val="00230D2D"/>
    <w:rsid w:val="00232ECD"/>
    <w:rsid w:val="00237F9D"/>
    <w:rsid w:val="00240705"/>
    <w:rsid w:val="002431BF"/>
    <w:rsid w:val="00276751"/>
    <w:rsid w:val="00277E66"/>
    <w:rsid w:val="00280CE2"/>
    <w:rsid w:val="002C2709"/>
    <w:rsid w:val="002D5144"/>
    <w:rsid w:val="003152CC"/>
    <w:rsid w:val="00325433"/>
    <w:rsid w:val="003279EB"/>
    <w:rsid w:val="00331E5D"/>
    <w:rsid w:val="0033278E"/>
    <w:rsid w:val="00335423"/>
    <w:rsid w:val="00352C63"/>
    <w:rsid w:val="00356A27"/>
    <w:rsid w:val="00376A83"/>
    <w:rsid w:val="003806D4"/>
    <w:rsid w:val="003E02E0"/>
    <w:rsid w:val="003E5E99"/>
    <w:rsid w:val="003F06ED"/>
    <w:rsid w:val="00425568"/>
    <w:rsid w:val="00454660"/>
    <w:rsid w:val="00462A1B"/>
    <w:rsid w:val="00493194"/>
    <w:rsid w:val="004A3842"/>
    <w:rsid w:val="004B42F7"/>
    <w:rsid w:val="004B4CE8"/>
    <w:rsid w:val="004E48E5"/>
    <w:rsid w:val="004F666E"/>
    <w:rsid w:val="00520B04"/>
    <w:rsid w:val="00533DBC"/>
    <w:rsid w:val="00541B13"/>
    <w:rsid w:val="00555C1A"/>
    <w:rsid w:val="00562204"/>
    <w:rsid w:val="00570AB3"/>
    <w:rsid w:val="005741F9"/>
    <w:rsid w:val="005B6B43"/>
    <w:rsid w:val="005C0584"/>
    <w:rsid w:val="005F6696"/>
    <w:rsid w:val="006238B3"/>
    <w:rsid w:val="00626ED1"/>
    <w:rsid w:val="00635F52"/>
    <w:rsid w:val="0064631A"/>
    <w:rsid w:val="00652B40"/>
    <w:rsid w:val="00653336"/>
    <w:rsid w:val="00696677"/>
    <w:rsid w:val="006A1B99"/>
    <w:rsid w:val="006C07E8"/>
    <w:rsid w:val="006E0502"/>
    <w:rsid w:val="006E3038"/>
    <w:rsid w:val="006F3389"/>
    <w:rsid w:val="00714E23"/>
    <w:rsid w:val="0072308A"/>
    <w:rsid w:val="00737FD3"/>
    <w:rsid w:val="0077384D"/>
    <w:rsid w:val="00774046"/>
    <w:rsid w:val="00776DF9"/>
    <w:rsid w:val="00781019"/>
    <w:rsid w:val="00796433"/>
    <w:rsid w:val="007A57B3"/>
    <w:rsid w:val="007A5821"/>
    <w:rsid w:val="007C09FA"/>
    <w:rsid w:val="007C0CC4"/>
    <w:rsid w:val="007C5DF0"/>
    <w:rsid w:val="007D35E5"/>
    <w:rsid w:val="007E0021"/>
    <w:rsid w:val="007F0E8E"/>
    <w:rsid w:val="008138E9"/>
    <w:rsid w:val="00826CFC"/>
    <w:rsid w:val="0084575A"/>
    <w:rsid w:val="00891E44"/>
    <w:rsid w:val="008A207B"/>
    <w:rsid w:val="008F7990"/>
    <w:rsid w:val="0090127E"/>
    <w:rsid w:val="00920871"/>
    <w:rsid w:val="009220F9"/>
    <w:rsid w:val="009240AD"/>
    <w:rsid w:val="009258CD"/>
    <w:rsid w:val="00960F2B"/>
    <w:rsid w:val="00973E1E"/>
    <w:rsid w:val="009B2FA9"/>
    <w:rsid w:val="009C1E37"/>
    <w:rsid w:val="009D2EC9"/>
    <w:rsid w:val="009D5970"/>
    <w:rsid w:val="00A12350"/>
    <w:rsid w:val="00A3179B"/>
    <w:rsid w:val="00A37ADF"/>
    <w:rsid w:val="00A54FBB"/>
    <w:rsid w:val="00A76ECE"/>
    <w:rsid w:val="00A771B8"/>
    <w:rsid w:val="00A822DF"/>
    <w:rsid w:val="00A90C38"/>
    <w:rsid w:val="00AA3567"/>
    <w:rsid w:val="00AB3846"/>
    <w:rsid w:val="00AB4478"/>
    <w:rsid w:val="00AC0765"/>
    <w:rsid w:val="00B54133"/>
    <w:rsid w:val="00B63DF2"/>
    <w:rsid w:val="00B747E1"/>
    <w:rsid w:val="00B808A5"/>
    <w:rsid w:val="00B83B7E"/>
    <w:rsid w:val="00B92EA2"/>
    <w:rsid w:val="00B9448C"/>
    <w:rsid w:val="00BA520A"/>
    <w:rsid w:val="00BD5BD9"/>
    <w:rsid w:val="00C002A7"/>
    <w:rsid w:val="00C305EA"/>
    <w:rsid w:val="00C334DB"/>
    <w:rsid w:val="00C523C8"/>
    <w:rsid w:val="00C81DA2"/>
    <w:rsid w:val="00C81EB2"/>
    <w:rsid w:val="00C93E55"/>
    <w:rsid w:val="00C94E8F"/>
    <w:rsid w:val="00CC105A"/>
    <w:rsid w:val="00CC6BE0"/>
    <w:rsid w:val="00CD5257"/>
    <w:rsid w:val="00CF1D78"/>
    <w:rsid w:val="00CF25FB"/>
    <w:rsid w:val="00D150E4"/>
    <w:rsid w:val="00D34022"/>
    <w:rsid w:val="00D34753"/>
    <w:rsid w:val="00D366BD"/>
    <w:rsid w:val="00D65B84"/>
    <w:rsid w:val="00D93434"/>
    <w:rsid w:val="00DB1AD8"/>
    <w:rsid w:val="00DC0187"/>
    <w:rsid w:val="00DC13F2"/>
    <w:rsid w:val="00DD6D8F"/>
    <w:rsid w:val="00E033E1"/>
    <w:rsid w:val="00E04C8E"/>
    <w:rsid w:val="00E212FF"/>
    <w:rsid w:val="00E315DD"/>
    <w:rsid w:val="00E37BB0"/>
    <w:rsid w:val="00E717A1"/>
    <w:rsid w:val="00E74876"/>
    <w:rsid w:val="00EA5213"/>
    <w:rsid w:val="00EC037A"/>
    <w:rsid w:val="00EC17D9"/>
    <w:rsid w:val="00EC36CE"/>
    <w:rsid w:val="00ED37A1"/>
    <w:rsid w:val="00EF3A5E"/>
    <w:rsid w:val="00EF60B6"/>
    <w:rsid w:val="00F2174F"/>
    <w:rsid w:val="00F26C68"/>
    <w:rsid w:val="00F50183"/>
    <w:rsid w:val="00FB0D35"/>
    <w:rsid w:val="00FC0226"/>
    <w:rsid w:val="00FC2A18"/>
    <w:rsid w:val="00FC5E98"/>
    <w:rsid w:val="00FE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1278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11577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45</cp:revision>
  <cp:lastPrinted>2019-02-15T13:07:00Z</cp:lastPrinted>
  <dcterms:created xsi:type="dcterms:W3CDTF">2019-01-28T12:47:00Z</dcterms:created>
  <dcterms:modified xsi:type="dcterms:W3CDTF">2019-08-28T08:15:00Z</dcterms:modified>
</cp:coreProperties>
</file>