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F7" w:rsidRPr="003F796F" w:rsidRDefault="00C138F7" w:rsidP="00C138F7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F796F">
        <w:rPr>
          <w:rFonts w:ascii="Times New Roman" w:eastAsia="Calibri" w:hAnsi="Times New Roman" w:cs="Times New Roman"/>
          <w:b/>
          <w:sz w:val="32"/>
          <w:szCs w:val="32"/>
        </w:rPr>
        <w:t>РОССИЙСКАЯ ФЕДЕРАЦИЯ</w:t>
      </w:r>
    </w:p>
    <w:p w:rsidR="00C138F7" w:rsidRPr="003F796F" w:rsidRDefault="00C138F7" w:rsidP="00C138F7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F796F">
        <w:rPr>
          <w:rFonts w:ascii="Times New Roman" w:eastAsia="Calibri" w:hAnsi="Times New Roman" w:cs="Times New Roman"/>
          <w:b/>
          <w:sz w:val="32"/>
          <w:szCs w:val="32"/>
        </w:rPr>
        <w:t>Калининградская область</w:t>
      </w:r>
    </w:p>
    <w:p w:rsidR="00C138F7" w:rsidRPr="00C138F7" w:rsidRDefault="00C138F7" w:rsidP="00C138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C138F7">
        <w:rPr>
          <w:rFonts w:ascii="Times New Roman" w:eastAsia="Calibri" w:hAnsi="Times New Roman" w:cs="Times New Roman"/>
          <w:b/>
          <w:sz w:val="28"/>
          <w:szCs w:val="32"/>
        </w:rPr>
        <w:t xml:space="preserve">АДМИНИСТРАЦИЯ МУНИЦИПАЛЬНОГО ОБРАЗОВАНИЯ </w:t>
      </w:r>
    </w:p>
    <w:p w:rsidR="00C138F7" w:rsidRPr="00C138F7" w:rsidRDefault="00C138F7" w:rsidP="00C138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C138F7">
        <w:rPr>
          <w:rFonts w:ascii="Times New Roman" w:eastAsia="Calibri" w:hAnsi="Times New Roman" w:cs="Times New Roman"/>
          <w:b/>
          <w:sz w:val="28"/>
          <w:szCs w:val="32"/>
        </w:rPr>
        <w:t xml:space="preserve">«СВЕТЛОГОРСКИЙ </w:t>
      </w:r>
      <w:r w:rsidR="0008210C">
        <w:rPr>
          <w:rFonts w:ascii="Times New Roman" w:eastAsia="Calibri" w:hAnsi="Times New Roman" w:cs="Times New Roman"/>
          <w:b/>
          <w:sz w:val="28"/>
          <w:szCs w:val="32"/>
        </w:rPr>
        <w:t>ГОРОДСКОЙ ОКРУГ</w:t>
      </w:r>
      <w:r w:rsidRPr="00C138F7">
        <w:rPr>
          <w:rFonts w:ascii="Times New Roman" w:eastAsia="Calibri" w:hAnsi="Times New Roman" w:cs="Times New Roman"/>
          <w:b/>
          <w:sz w:val="28"/>
          <w:szCs w:val="32"/>
        </w:rPr>
        <w:t>»</w:t>
      </w:r>
    </w:p>
    <w:p w:rsidR="00C138F7" w:rsidRPr="005B5F4E" w:rsidRDefault="00C138F7" w:rsidP="00C138F7">
      <w:pPr>
        <w:spacing w:after="0"/>
        <w:jc w:val="center"/>
        <w:rPr>
          <w:rFonts w:ascii="Georgia" w:eastAsia="Calibri" w:hAnsi="Georgia" w:cs="Times New Roman"/>
          <w:b/>
          <w:sz w:val="28"/>
          <w:szCs w:val="28"/>
        </w:rPr>
      </w:pPr>
    </w:p>
    <w:p w:rsidR="00C138F7" w:rsidRPr="00F308C4" w:rsidRDefault="001C68DE" w:rsidP="00C138F7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bookmarkStart w:id="0" w:name="bookmark2"/>
      <w:proofErr w:type="gramStart"/>
      <w:r>
        <w:rPr>
          <w:rFonts w:ascii="Times New Roman" w:eastAsia="Calibri" w:hAnsi="Times New Roman" w:cs="Times New Roman"/>
          <w:b/>
          <w:sz w:val="30"/>
          <w:szCs w:val="30"/>
        </w:rPr>
        <w:t>П</w:t>
      </w:r>
      <w:proofErr w:type="gramEnd"/>
      <w:r>
        <w:rPr>
          <w:rFonts w:ascii="Times New Roman" w:eastAsia="Calibri" w:hAnsi="Times New Roman" w:cs="Times New Roman"/>
          <w:b/>
          <w:sz w:val="30"/>
          <w:szCs w:val="30"/>
        </w:rPr>
        <w:t xml:space="preserve"> О С Т А Н ОВ Л </w:t>
      </w:r>
      <w:r w:rsidR="00C138F7" w:rsidRPr="00F308C4">
        <w:rPr>
          <w:rFonts w:ascii="Times New Roman" w:eastAsia="Calibri" w:hAnsi="Times New Roman" w:cs="Times New Roman"/>
          <w:b/>
          <w:sz w:val="30"/>
          <w:szCs w:val="30"/>
        </w:rPr>
        <w:t>Е</w:t>
      </w:r>
      <w:r w:rsidR="00C138F7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138F7" w:rsidRPr="00F308C4">
        <w:rPr>
          <w:rFonts w:ascii="Times New Roman" w:eastAsia="Calibri" w:hAnsi="Times New Roman" w:cs="Times New Roman"/>
          <w:b/>
          <w:sz w:val="30"/>
          <w:szCs w:val="30"/>
        </w:rPr>
        <w:t>Н</w:t>
      </w:r>
      <w:r w:rsidR="00C138F7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138F7" w:rsidRPr="00F308C4">
        <w:rPr>
          <w:rFonts w:ascii="Times New Roman" w:eastAsia="Calibri" w:hAnsi="Times New Roman" w:cs="Times New Roman"/>
          <w:b/>
          <w:sz w:val="30"/>
          <w:szCs w:val="30"/>
        </w:rPr>
        <w:t>И</w:t>
      </w:r>
      <w:r w:rsidR="00C138F7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138F7" w:rsidRPr="00F308C4">
        <w:rPr>
          <w:rFonts w:ascii="Times New Roman" w:eastAsia="Calibri" w:hAnsi="Times New Roman" w:cs="Times New Roman"/>
          <w:b/>
          <w:sz w:val="30"/>
          <w:szCs w:val="30"/>
        </w:rPr>
        <w:t>Е</w:t>
      </w:r>
    </w:p>
    <w:p w:rsidR="00C138F7" w:rsidRPr="000F2202" w:rsidRDefault="00C138F7" w:rsidP="00C138F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38F7" w:rsidRPr="000F2202" w:rsidRDefault="00072691" w:rsidP="00C138F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1C278D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1C278D">
        <w:rPr>
          <w:rFonts w:ascii="Times New Roman" w:eastAsia="Calibri" w:hAnsi="Times New Roman" w:cs="Times New Roman"/>
          <w:sz w:val="28"/>
          <w:szCs w:val="28"/>
        </w:rPr>
        <w:t xml:space="preserve"> октября  </w:t>
      </w:r>
      <w:r w:rsidR="0008210C">
        <w:rPr>
          <w:rFonts w:ascii="Times New Roman" w:eastAsia="Calibri" w:hAnsi="Times New Roman" w:cs="Times New Roman"/>
          <w:sz w:val="28"/>
          <w:szCs w:val="28"/>
        </w:rPr>
        <w:t xml:space="preserve">2019 </w:t>
      </w:r>
      <w:r w:rsidR="00C138F7" w:rsidRPr="000F2202">
        <w:rPr>
          <w:rFonts w:ascii="Times New Roman" w:eastAsia="Calibri" w:hAnsi="Times New Roman" w:cs="Times New Roman"/>
          <w:sz w:val="28"/>
          <w:szCs w:val="28"/>
        </w:rPr>
        <w:t>года №</w:t>
      </w:r>
      <w:r w:rsidR="000821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78D">
        <w:rPr>
          <w:rFonts w:ascii="Times New Roman" w:eastAsia="Calibri" w:hAnsi="Times New Roman" w:cs="Times New Roman"/>
          <w:sz w:val="28"/>
          <w:szCs w:val="28"/>
        </w:rPr>
        <w:t>831</w:t>
      </w:r>
    </w:p>
    <w:bookmarkEnd w:id="0"/>
    <w:p w:rsidR="00C138F7" w:rsidRDefault="00C138F7" w:rsidP="00C138F7">
      <w:pPr>
        <w:pStyle w:val="11"/>
        <w:shd w:val="clear" w:color="auto" w:fill="auto"/>
        <w:spacing w:before="0" w:after="0"/>
        <w:ind w:right="20" w:firstLine="708"/>
        <w:jc w:val="both"/>
        <w:rPr>
          <w:b w:val="0"/>
          <w:sz w:val="28"/>
          <w:szCs w:val="28"/>
        </w:rPr>
      </w:pPr>
    </w:p>
    <w:p w:rsidR="00C138F7" w:rsidRDefault="004B46ED" w:rsidP="00173C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C84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</w:t>
      </w:r>
      <w:r w:rsidRPr="004B4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мониторинга</w:t>
      </w:r>
      <w:r w:rsidR="00C84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системы</w:t>
      </w:r>
      <w:r w:rsidRPr="004B4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теплоснабжения</w:t>
      </w:r>
      <w:r w:rsidR="00173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4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173CBC" w:rsidRPr="00173CB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«Светлогорский </w:t>
      </w:r>
      <w:r w:rsidR="0008210C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="00173CBC" w:rsidRPr="00173CBC">
        <w:rPr>
          <w:rFonts w:ascii="Times New Roman" w:hAnsi="Times New Roman" w:cs="Times New Roman"/>
          <w:b/>
          <w:sz w:val="28"/>
          <w:szCs w:val="28"/>
        </w:rPr>
        <w:t>»</w:t>
      </w:r>
    </w:p>
    <w:p w:rsidR="00B6283D" w:rsidRDefault="00B6283D" w:rsidP="00B6283D">
      <w:pPr>
        <w:pStyle w:val="a3"/>
        <w:spacing w:after="240" w:line="240" w:lineRule="auto"/>
        <w:ind w:left="20" w:right="20" w:firstLine="54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В соответствии с пунктами</w:t>
      </w:r>
      <w:r>
        <w:rPr>
          <w:sz w:val="28"/>
          <w:szCs w:val="28"/>
        </w:rPr>
        <w:t xml:space="preserve"> 4, 6 части 1 статьи 14 Федерального закона от 06.10.2003 года №131-ФЗ «Об общих принципах организации местного самоуправления в Российской Федерации», </w:t>
      </w:r>
      <w:r w:rsidRPr="00445D1D">
        <w:rPr>
          <w:rFonts w:eastAsia="Times New Roman"/>
          <w:sz w:val="28"/>
          <w:szCs w:val="28"/>
          <w:lang w:eastAsia="ru-RU"/>
        </w:rPr>
        <w:t xml:space="preserve">Федерального закона от 27 июля 2010 г. </w:t>
      </w:r>
      <w:r>
        <w:rPr>
          <w:rFonts w:eastAsia="Times New Roman"/>
          <w:sz w:val="28"/>
          <w:szCs w:val="28"/>
          <w:lang w:eastAsia="ru-RU"/>
        </w:rPr>
        <w:t>№ 190-ФЗ «О теплоснабжении»,</w:t>
      </w:r>
      <w:r w:rsidRPr="00445D1D">
        <w:rPr>
          <w:rFonts w:eastAsia="Times New Roman"/>
          <w:sz w:val="28"/>
          <w:szCs w:val="28"/>
          <w:lang w:eastAsia="ru-RU"/>
        </w:rPr>
        <w:t xml:space="preserve"> Правилами оценки готовности к отопит</w:t>
      </w:r>
      <w:r>
        <w:rPr>
          <w:rFonts w:eastAsia="Times New Roman"/>
          <w:sz w:val="28"/>
          <w:szCs w:val="28"/>
          <w:lang w:eastAsia="ru-RU"/>
        </w:rPr>
        <w:t>ельному периоду, утвержденными П</w:t>
      </w:r>
      <w:r w:rsidRPr="00445D1D">
        <w:rPr>
          <w:rFonts w:eastAsia="Times New Roman"/>
          <w:sz w:val="28"/>
          <w:szCs w:val="28"/>
          <w:lang w:eastAsia="ru-RU"/>
        </w:rPr>
        <w:t>риказом Министерства энергетики Российской федерации от 12 марта 2013 года № 103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Pr="00445D1D">
        <w:rPr>
          <w:rFonts w:eastAsia="Times New Roman"/>
          <w:sz w:val="28"/>
          <w:szCs w:val="28"/>
          <w:lang w:eastAsia="ru-RU"/>
        </w:rPr>
        <w:t xml:space="preserve">в целях обеспечения устойчивого теплоснабжения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«Светлогорский </w:t>
      </w:r>
      <w:r w:rsidR="0008210C">
        <w:rPr>
          <w:rFonts w:eastAsia="Times New Roman"/>
          <w:sz w:val="28"/>
          <w:szCs w:val="28"/>
          <w:lang w:eastAsia="ru-RU"/>
        </w:rPr>
        <w:t>городской округ</w:t>
      </w:r>
      <w:r>
        <w:rPr>
          <w:rFonts w:eastAsia="Times New Roman"/>
          <w:sz w:val="28"/>
          <w:szCs w:val="28"/>
          <w:lang w:eastAsia="ru-RU"/>
        </w:rPr>
        <w:t>»</w:t>
      </w:r>
    </w:p>
    <w:p w:rsidR="00B6283D" w:rsidRPr="00F35C63" w:rsidRDefault="00B6283D" w:rsidP="00B6283D">
      <w:pPr>
        <w:pStyle w:val="11"/>
        <w:shd w:val="clear" w:color="auto" w:fill="auto"/>
        <w:spacing w:before="0" w:after="303" w:line="260" w:lineRule="exact"/>
        <w:ind w:left="20" w:hanging="20"/>
        <w:rPr>
          <w:b w:val="0"/>
          <w:sz w:val="28"/>
          <w:szCs w:val="28"/>
        </w:rPr>
      </w:pPr>
      <w:bookmarkStart w:id="1" w:name="bookmark3"/>
      <w:r w:rsidRPr="00F35C63">
        <w:rPr>
          <w:rStyle w:val="13pt1"/>
          <w:b/>
          <w:sz w:val="28"/>
          <w:szCs w:val="28"/>
        </w:rPr>
        <w:t>постановляет:</w:t>
      </w:r>
      <w:bookmarkEnd w:id="1"/>
    </w:p>
    <w:p w:rsidR="00B6283D" w:rsidRDefault="00B6283D" w:rsidP="00B62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261D">
        <w:rPr>
          <w:rFonts w:ascii="Times New Roman" w:hAnsi="Times New Roman" w:cs="Times New Roman"/>
          <w:noProof/>
          <w:sz w:val="28"/>
          <w:szCs w:val="28"/>
          <w:lang w:eastAsia="ru-RU"/>
        </w:rPr>
        <w:t>1. </w:t>
      </w:r>
      <w:r w:rsidR="00F35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426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Утвердить  </w:t>
      </w:r>
      <w:r w:rsidR="006B63CD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proofErr w:type="spellStart"/>
      <w:r w:rsidRPr="0044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орядок</w:t>
      </w:r>
      <w:proofErr w:type="spellEnd"/>
      <w:r w:rsidRPr="0044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мониторинга </w:t>
      </w:r>
      <w:r w:rsidR="00790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</w:t>
      </w:r>
      <w:r w:rsidR="00C56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790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теплоснабжения </w:t>
      </w:r>
      <w:r w:rsidR="00790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="00790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</w:t>
      </w:r>
      <w:r w:rsidR="00790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«Светлогорский </w:t>
      </w:r>
      <w:r w:rsidR="00082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 округ</w:t>
      </w:r>
      <w:r w:rsidR="00C56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согласно приложению.</w:t>
      </w:r>
    </w:p>
    <w:p w:rsidR="00D56080" w:rsidRDefault="00D56080" w:rsidP="002537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F3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 силу постановление № 405 от 11 августа 2017 года «Об организации мониторинга теплоснабжения городских поселений муниципального образования «Светлогорский район».</w:t>
      </w:r>
    </w:p>
    <w:p w:rsidR="00954C17" w:rsidRPr="000B6372" w:rsidRDefault="00D56080" w:rsidP="002537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283D" w:rsidRPr="00A96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C17" w:rsidRPr="000B63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</w:t>
      </w:r>
      <w:r w:rsidR="0008210C">
        <w:rPr>
          <w:rFonts w:ascii="Times New Roman" w:hAnsi="Times New Roman" w:cs="Times New Roman"/>
          <w:sz w:val="28"/>
          <w:szCs w:val="28"/>
        </w:rPr>
        <w:t>городской округ</w:t>
      </w:r>
      <w:r w:rsidR="00954C17" w:rsidRPr="000B6372">
        <w:rPr>
          <w:rFonts w:ascii="Times New Roman" w:hAnsi="Times New Roman" w:cs="Times New Roman"/>
          <w:sz w:val="28"/>
          <w:szCs w:val="28"/>
        </w:rPr>
        <w:t>».</w:t>
      </w:r>
    </w:p>
    <w:p w:rsidR="00D4001A" w:rsidRDefault="00B6283D" w:rsidP="00B62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DF3">
        <w:rPr>
          <w:rFonts w:ascii="Times New Roman" w:hAnsi="Times New Roman" w:cs="Times New Roman"/>
          <w:sz w:val="28"/>
          <w:szCs w:val="28"/>
        </w:rPr>
        <w:t>4. </w:t>
      </w:r>
      <w:r w:rsidR="00F35C6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96DF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96DF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8210C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Pr="00A96DF3">
        <w:rPr>
          <w:rFonts w:ascii="Times New Roman" w:hAnsi="Times New Roman" w:cs="Times New Roman"/>
          <w:sz w:val="28"/>
          <w:szCs w:val="28"/>
        </w:rPr>
        <w:t>МКУ «</w:t>
      </w:r>
      <w:r w:rsidR="0008210C">
        <w:rPr>
          <w:rFonts w:ascii="Times New Roman" w:hAnsi="Times New Roman" w:cs="Times New Roman"/>
          <w:sz w:val="28"/>
          <w:szCs w:val="28"/>
        </w:rPr>
        <w:t>Отдел</w:t>
      </w:r>
      <w:r w:rsidRPr="00A96DF3">
        <w:rPr>
          <w:rFonts w:ascii="Times New Roman" w:hAnsi="Times New Roman" w:cs="Times New Roman"/>
          <w:sz w:val="28"/>
          <w:szCs w:val="28"/>
        </w:rPr>
        <w:t xml:space="preserve"> ЖКХ  Светлогорского </w:t>
      </w:r>
      <w:r w:rsidR="0008210C">
        <w:rPr>
          <w:rFonts w:ascii="Times New Roman" w:hAnsi="Times New Roman" w:cs="Times New Roman"/>
          <w:sz w:val="28"/>
          <w:szCs w:val="28"/>
        </w:rPr>
        <w:t>городского округа»</w:t>
      </w:r>
    </w:p>
    <w:p w:rsidR="00B6283D" w:rsidRPr="00A96DF3" w:rsidRDefault="00D56080" w:rsidP="00D40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 Е. Масленникова.</w:t>
      </w:r>
    </w:p>
    <w:p w:rsidR="00B6283D" w:rsidRPr="00A96DF3" w:rsidRDefault="00B6283D" w:rsidP="00B6283D">
      <w:pPr>
        <w:pStyle w:val="a3"/>
        <w:tabs>
          <w:tab w:val="left" w:pos="0"/>
          <w:tab w:val="left" w:pos="851"/>
        </w:tabs>
        <w:spacing w:before="0" w:after="0"/>
        <w:ind w:firstLine="709"/>
        <w:jc w:val="both"/>
        <w:rPr>
          <w:sz w:val="28"/>
          <w:szCs w:val="28"/>
        </w:rPr>
      </w:pPr>
      <w:r w:rsidRPr="00A96DF3">
        <w:rPr>
          <w:sz w:val="28"/>
          <w:szCs w:val="28"/>
        </w:rPr>
        <w:t>5. </w:t>
      </w:r>
      <w:r w:rsidR="00F35C63">
        <w:rPr>
          <w:sz w:val="28"/>
          <w:szCs w:val="28"/>
        </w:rPr>
        <w:t xml:space="preserve"> </w:t>
      </w:r>
      <w:r w:rsidRPr="00A96DF3">
        <w:rPr>
          <w:sz w:val="28"/>
          <w:szCs w:val="28"/>
        </w:rPr>
        <w:t>Постановление вступает в силу со дня подписания.</w:t>
      </w:r>
    </w:p>
    <w:p w:rsidR="00B6283D" w:rsidRPr="00A96DF3" w:rsidRDefault="00B6283D" w:rsidP="00B6283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6283D" w:rsidRDefault="00B6283D" w:rsidP="00B6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83D" w:rsidRPr="00CF625D" w:rsidRDefault="00B6283D" w:rsidP="00B6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CF625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6283D" w:rsidRPr="00CF625D" w:rsidRDefault="00B6283D" w:rsidP="00B6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2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283D" w:rsidRDefault="00B6283D" w:rsidP="00B6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25D"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 w:rsidR="0008210C">
        <w:rPr>
          <w:rFonts w:ascii="Times New Roman" w:hAnsi="Times New Roman" w:cs="Times New Roman"/>
          <w:sz w:val="28"/>
          <w:szCs w:val="28"/>
        </w:rPr>
        <w:t>городской округ</w:t>
      </w:r>
      <w:r w:rsidRPr="00CF625D">
        <w:rPr>
          <w:rFonts w:ascii="Times New Roman" w:hAnsi="Times New Roman" w:cs="Times New Roman"/>
          <w:sz w:val="28"/>
          <w:szCs w:val="28"/>
        </w:rPr>
        <w:t xml:space="preserve">»           </w:t>
      </w:r>
      <w:r w:rsidR="0008210C">
        <w:rPr>
          <w:rFonts w:ascii="Times New Roman" w:hAnsi="Times New Roman" w:cs="Times New Roman"/>
          <w:sz w:val="28"/>
          <w:szCs w:val="28"/>
        </w:rPr>
        <w:t xml:space="preserve">                                В</w:t>
      </w:r>
      <w:r w:rsidRPr="00CF625D">
        <w:rPr>
          <w:rFonts w:ascii="Times New Roman" w:hAnsi="Times New Roman" w:cs="Times New Roman"/>
          <w:sz w:val="28"/>
          <w:szCs w:val="28"/>
        </w:rPr>
        <w:t xml:space="preserve">.В. </w:t>
      </w:r>
      <w:r w:rsidR="0008210C">
        <w:rPr>
          <w:rFonts w:ascii="Times New Roman" w:hAnsi="Times New Roman" w:cs="Times New Roman"/>
          <w:sz w:val="28"/>
          <w:szCs w:val="28"/>
        </w:rPr>
        <w:t>Бондаренко</w:t>
      </w:r>
    </w:p>
    <w:p w:rsidR="00B6283D" w:rsidRDefault="00B6283D" w:rsidP="00B6283D">
      <w:pPr>
        <w:pStyle w:val="11"/>
        <w:shd w:val="clear" w:color="auto" w:fill="auto"/>
        <w:spacing w:before="0" w:after="0"/>
        <w:ind w:right="20" w:firstLine="708"/>
        <w:jc w:val="both"/>
        <w:rPr>
          <w:b w:val="0"/>
          <w:sz w:val="28"/>
          <w:szCs w:val="28"/>
        </w:rPr>
      </w:pPr>
    </w:p>
    <w:p w:rsidR="00D4001A" w:rsidRDefault="00D4001A" w:rsidP="00B6283D">
      <w:pPr>
        <w:pStyle w:val="11"/>
        <w:shd w:val="clear" w:color="auto" w:fill="auto"/>
        <w:spacing w:before="0" w:after="0"/>
        <w:ind w:right="20" w:firstLine="708"/>
        <w:jc w:val="both"/>
        <w:rPr>
          <w:b w:val="0"/>
          <w:sz w:val="28"/>
          <w:szCs w:val="28"/>
        </w:rPr>
      </w:pPr>
    </w:p>
    <w:p w:rsidR="00B6283D" w:rsidRDefault="00B6283D" w:rsidP="00B6283D">
      <w:pPr>
        <w:pStyle w:val="11"/>
        <w:shd w:val="clear" w:color="auto" w:fill="auto"/>
        <w:spacing w:before="0" w:after="0"/>
        <w:ind w:right="20" w:firstLine="708"/>
        <w:jc w:val="both"/>
        <w:rPr>
          <w:b w:val="0"/>
          <w:sz w:val="28"/>
          <w:szCs w:val="28"/>
        </w:rPr>
      </w:pPr>
    </w:p>
    <w:p w:rsidR="0084052E" w:rsidRDefault="0084052E" w:rsidP="0084052E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4052E" w:rsidRDefault="0084052E" w:rsidP="0084052E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</w:t>
      </w:r>
      <w:r w:rsidR="00D56080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 образования </w:t>
      </w:r>
    </w:p>
    <w:p w:rsidR="0084052E" w:rsidRDefault="0084052E" w:rsidP="0084052E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«Светлогорский   </w:t>
      </w:r>
      <w:r w:rsidR="00D56080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052E" w:rsidRDefault="0084052E" w:rsidP="0084052E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1C3CF7">
        <w:rPr>
          <w:rFonts w:ascii="Times New Roman" w:hAnsi="Times New Roman" w:cs="Times New Roman"/>
          <w:sz w:val="28"/>
          <w:szCs w:val="28"/>
        </w:rPr>
        <w:t xml:space="preserve">от </w:t>
      </w:r>
      <w:r w:rsidR="00D56080">
        <w:rPr>
          <w:rFonts w:ascii="Times New Roman" w:hAnsi="Times New Roman" w:cs="Times New Roman"/>
          <w:sz w:val="28"/>
          <w:szCs w:val="28"/>
        </w:rPr>
        <w:t xml:space="preserve">  </w:t>
      </w:r>
      <w:r w:rsidR="001C278D">
        <w:rPr>
          <w:rFonts w:ascii="Times New Roman" w:hAnsi="Times New Roman" w:cs="Times New Roman"/>
          <w:sz w:val="28"/>
          <w:szCs w:val="28"/>
        </w:rPr>
        <w:t>21 октября</w:t>
      </w:r>
      <w:r w:rsidR="008D46D1" w:rsidRPr="001C3CF7">
        <w:rPr>
          <w:rFonts w:ascii="Times New Roman" w:hAnsi="Times New Roman" w:cs="Times New Roman"/>
          <w:sz w:val="28"/>
          <w:szCs w:val="28"/>
        </w:rPr>
        <w:t xml:space="preserve"> </w:t>
      </w:r>
      <w:r w:rsidRPr="001C3CF7">
        <w:rPr>
          <w:rFonts w:ascii="Times New Roman" w:hAnsi="Times New Roman" w:cs="Times New Roman"/>
          <w:sz w:val="28"/>
          <w:szCs w:val="28"/>
        </w:rPr>
        <w:t xml:space="preserve"> 201</w:t>
      </w:r>
      <w:r w:rsidR="00D56080">
        <w:rPr>
          <w:rFonts w:ascii="Times New Roman" w:hAnsi="Times New Roman" w:cs="Times New Roman"/>
          <w:sz w:val="28"/>
          <w:szCs w:val="28"/>
        </w:rPr>
        <w:t>9</w:t>
      </w:r>
      <w:r w:rsidRPr="001C3CF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56080">
        <w:rPr>
          <w:rFonts w:ascii="Times New Roman" w:hAnsi="Times New Roman" w:cs="Times New Roman"/>
          <w:sz w:val="28"/>
          <w:szCs w:val="28"/>
        </w:rPr>
        <w:t xml:space="preserve"> </w:t>
      </w:r>
      <w:r w:rsidR="001C278D">
        <w:rPr>
          <w:rFonts w:ascii="Times New Roman" w:hAnsi="Times New Roman" w:cs="Times New Roman"/>
          <w:sz w:val="28"/>
          <w:szCs w:val="28"/>
        </w:rPr>
        <w:t>831</w:t>
      </w:r>
    </w:p>
    <w:p w:rsidR="00C138F7" w:rsidRDefault="00C138F7" w:rsidP="00D46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8F7" w:rsidRDefault="00C138F7" w:rsidP="00D46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8F7" w:rsidRDefault="00C138F7" w:rsidP="00D46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6579" w:rsidRDefault="00D46579" w:rsidP="00D465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="00632654" w:rsidRPr="00632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мониторинга </w:t>
      </w:r>
      <w:r w:rsidR="00790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</w:t>
      </w:r>
      <w:r w:rsidR="00C84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790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теп</w:t>
      </w:r>
      <w:r w:rsidRPr="00632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лоснабжения</w:t>
      </w:r>
      <w:r w:rsidR="00790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муниципальном образовании </w:t>
      </w:r>
      <w:r w:rsidR="00C37B0A" w:rsidRPr="00173CBC">
        <w:rPr>
          <w:rFonts w:ascii="Times New Roman" w:hAnsi="Times New Roman" w:cs="Times New Roman"/>
          <w:b/>
          <w:sz w:val="28"/>
          <w:szCs w:val="28"/>
        </w:rPr>
        <w:t xml:space="preserve">«Светлогорский </w:t>
      </w:r>
      <w:r w:rsidR="0079076E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="00C37B0A" w:rsidRPr="00173CBC">
        <w:rPr>
          <w:rFonts w:ascii="Times New Roman" w:hAnsi="Times New Roman" w:cs="Times New Roman"/>
          <w:b/>
          <w:sz w:val="28"/>
          <w:szCs w:val="28"/>
        </w:rPr>
        <w:t>»</w:t>
      </w:r>
    </w:p>
    <w:p w:rsidR="00C5683B" w:rsidRDefault="00C5683B" w:rsidP="00C568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5683B" w:rsidRPr="00C5683B" w:rsidRDefault="00C5683B" w:rsidP="00C568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683B">
        <w:rPr>
          <w:rFonts w:ascii="Times New Roman" w:hAnsi="Times New Roman" w:cs="Times New Roman"/>
          <w:b/>
          <w:sz w:val="28"/>
          <w:szCs w:val="28"/>
        </w:rPr>
        <w:t>1. </w:t>
      </w:r>
      <w:r w:rsidRPr="00C56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Общие положения </w:t>
      </w:r>
    </w:p>
    <w:p w:rsidR="00C5683B" w:rsidRPr="00F54AA1" w:rsidRDefault="00C5683B" w:rsidP="00C568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5683B" w:rsidRPr="00336926" w:rsidRDefault="00C5683B" w:rsidP="00C56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целях реализации задач по организации системы мониторинга состояния системы теплоснабжения, проведения ежедневного </w:t>
      </w:r>
      <w:proofErr w:type="gramStart"/>
      <w:r w:rsidRPr="00A874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состояния работы системы теплоснабжения</w:t>
      </w:r>
      <w:r w:rsidRPr="00A8740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A87400">
        <w:rPr>
          <w:rFonts w:ascii="Times New Roman" w:hAnsi="Times New Roman" w:cs="Times New Roman"/>
          <w:sz w:val="28"/>
          <w:szCs w:val="28"/>
        </w:rPr>
        <w:t xml:space="preserve"> образования  «Светлогорский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A87400">
        <w:rPr>
          <w:rFonts w:ascii="Times New Roman" w:hAnsi="Times New Roman" w:cs="Times New Roman"/>
          <w:sz w:val="28"/>
          <w:szCs w:val="28"/>
        </w:rPr>
        <w:t>».</w:t>
      </w:r>
      <w:r w:rsidRPr="00336926">
        <w:rPr>
          <w:rFonts w:ascii="Times New Roman" w:hAnsi="Times New Roman" w:cs="Times New Roman"/>
          <w:sz w:val="28"/>
          <w:szCs w:val="28"/>
        </w:rPr>
        <w:t xml:space="preserve"> Целями создания и функционирования системы мониторинга теплоснабжения (далее система мони</w:t>
      </w:r>
      <w:r>
        <w:rPr>
          <w:rFonts w:ascii="Times New Roman" w:hAnsi="Times New Roman" w:cs="Times New Roman"/>
          <w:sz w:val="28"/>
          <w:szCs w:val="28"/>
        </w:rPr>
        <w:t>торинга) являются повышение надё</w:t>
      </w:r>
      <w:r w:rsidRPr="00336926">
        <w:rPr>
          <w:rFonts w:ascii="Times New Roman" w:hAnsi="Times New Roman" w:cs="Times New Roman"/>
          <w:sz w:val="28"/>
          <w:szCs w:val="28"/>
        </w:rPr>
        <w:t xml:space="preserve">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 </w:t>
      </w:r>
    </w:p>
    <w:p w:rsidR="00C5683B" w:rsidRDefault="00C5683B" w:rsidP="00C56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26">
        <w:rPr>
          <w:rFonts w:ascii="Times New Roman" w:hAnsi="Times New Roman" w:cs="Times New Roman"/>
          <w:sz w:val="28"/>
          <w:szCs w:val="28"/>
        </w:rPr>
        <w:t xml:space="preserve">Система мониторинга определяет взаимодействие органов местного самоуправления, теплоснабжающих организаций и потребителей тепловой энергии при создании и функционировании </w:t>
      </w:r>
      <w:proofErr w:type="gramStart"/>
      <w:r w:rsidRPr="00336926">
        <w:rPr>
          <w:rFonts w:ascii="Times New Roman" w:hAnsi="Times New Roman" w:cs="Times New Roman"/>
          <w:sz w:val="28"/>
          <w:szCs w:val="28"/>
        </w:rPr>
        <w:t>системы мониторинга системы теплоснабжения городских поселений муниципального</w:t>
      </w:r>
      <w:proofErr w:type="gramEnd"/>
      <w:r w:rsidRPr="00336926">
        <w:rPr>
          <w:rFonts w:ascii="Times New Roman" w:hAnsi="Times New Roman" w:cs="Times New Roman"/>
          <w:sz w:val="28"/>
          <w:szCs w:val="28"/>
        </w:rPr>
        <w:t xml:space="preserve"> образования  «Светлогорский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33692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5683B" w:rsidRPr="00554331" w:rsidRDefault="00C5683B" w:rsidP="00C568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331">
        <w:rPr>
          <w:rFonts w:ascii="Times New Roman" w:hAnsi="Times New Roman" w:cs="Times New Roman"/>
          <w:b/>
          <w:sz w:val="28"/>
          <w:szCs w:val="28"/>
        </w:rPr>
        <w:t xml:space="preserve">2. Основные понятия </w:t>
      </w:r>
    </w:p>
    <w:p w:rsidR="00C5683B" w:rsidRPr="00336926" w:rsidRDefault="00C5683B" w:rsidP="00C56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целей мониторинга </w:t>
      </w:r>
      <w:r w:rsidRPr="00336926">
        <w:rPr>
          <w:rFonts w:ascii="Times New Roman" w:hAnsi="Times New Roman" w:cs="Times New Roman"/>
          <w:sz w:val="28"/>
          <w:szCs w:val="28"/>
        </w:rPr>
        <w:t xml:space="preserve">используются следующие основные понятия: </w:t>
      </w:r>
    </w:p>
    <w:p w:rsidR="00C5683B" w:rsidRPr="00336926" w:rsidRDefault="00C5683B" w:rsidP="00C56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331">
        <w:rPr>
          <w:rFonts w:ascii="Times New Roman" w:hAnsi="Times New Roman" w:cs="Times New Roman"/>
          <w:b/>
          <w:i/>
          <w:sz w:val="28"/>
          <w:szCs w:val="28"/>
        </w:rPr>
        <w:t>«мониторинг состояния системы теплоснабжения»</w:t>
      </w:r>
      <w:r w:rsidRPr="00336926">
        <w:rPr>
          <w:rFonts w:ascii="Times New Roman" w:hAnsi="Times New Roman" w:cs="Times New Roman"/>
          <w:sz w:val="28"/>
          <w:szCs w:val="28"/>
        </w:rPr>
        <w:t xml:space="preserve"> – это комплексная система наблюдений, оценки и прогноза состояния тепловых сетей и объектов теплоснабжения (далее - мониторинг); </w:t>
      </w:r>
    </w:p>
    <w:p w:rsidR="00C5683B" w:rsidRPr="00A87400" w:rsidRDefault="00C5683B" w:rsidP="00C56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400">
        <w:rPr>
          <w:rFonts w:ascii="Times New Roman" w:hAnsi="Times New Roman" w:cs="Times New Roman"/>
          <w:b/>
          <w:i/>
          <w:sz w:val="28"/>
          <w:szCs w:val="28"/>
        </w:rPr>
        <w:t>«потребитель»</w:t>
      </w:r>
      <w:r w:rsidRPr="00A87400">
        <w:rPr>
          <w:rFonts w:ascii="Times New Roman" w:hAnsi="Times New Roman" w:cs="Times New Roman"/>
          <w:sz w:val="28"/>
          <w:szCs w:val="28"/>
        </w:rPr>
        <w:t xml:space="preserve"> - 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деятельности; </w:t>
      </w:r>
    </w:p>
    <w:p w:rsidR="00C5683B" w:rsidRPr="00336926" w:rsidRDefault="00C5683B" w:rsidP="00C56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400">
        <w:rPr>
          <w:rFonts w:ascii="Times New Roman" w:hAnsi="Times New Roman" w:cs="Times New Roman"/>
          <w:b/>
          <w:i/>
          <w:sz w:val="28"/>
          <w:szCs w:val="28"/>
        </w:rPr>
        <w:t xml:space="preserve">«управляющая организация» </w:t>
      </w:r>
      <w:r w:rsidRPr="00A87400">
        <w:rPr>
          <w:rFonts w:ascii="Times New Roman" w:hAnsi="Times New Roman" w:cs="Times New Roman"/>
          <w:sz w:val="28"/>
          <w:szCs w:val="28"/>
        </w:rPr>
        <w:t>- юридическое лицо, независимо от организационно-правовой формы, а</w:t>
      </w:r>
      <w:r w:rsidRPr="00336926">
        <w:rPr>
          <w:rFonts w:ascii="Times New Roman" w:hAnsi="Times New Roman" w:cs="Times New Roman"/>
          <w:sz w:val="28"/>
          <w:szCs w:val="28"/>
        </w:rPr>
        <w:t xml:space="preserve"> также индивидуальный предприниматель, управляющие многоквартирным домом на основании договора управления многоквартирным домом; </w:t>
      </w:r>
    </w:p>
    <w:p w:rsidR="00C5683B" w:rsidRPr="00336926" w:rsidRDefault="00C5683B" w:rsidP="00C56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336">
        <w:rPr>
          <w:rFonts w:ascii="Times New Roman" w:hAnsi="Times New Roman" w:cs="Times New Roman"/>
          <w:b/>
          <w:i/>
          <w:sz w:val="28"/>
          <w:szCs w:val="28"/>
        </w:rPr>
        <w:lastRenderedPageBreak/>
        <w:t>«коммунальные услуги»</w:t>
      </w:r>
      <w:r w:rsidRPr="00336926">
        <w:rPr>
          <w:rFonts w:ascii="Times New Roman" w:hAnsi="Times New Roman" w:cs="Times New Roman"/>
          <w:sz w:val="28"/>
          <w:szCs w:val="28"/>
        </w:rPr>
        <w:t xml:space="preserve"> - деятельность исполнителя по оказанию услуг по холодному водоснабжению, горячему водоснабжению, водоотведению, электроснабжению</w:t>
      </w:r>
      <w:r>
        <w:rPr>
          <w:rFonts w:ascii="Times New Roman" w:hAnsi="Times New Roman" w:cs="Times New Roman"/>
          <w:sz w:val="28"/>
          <w:szCs w:val="28"/>
        </w:rPr>
        <w:t>, газоснабжению</w:t>
      </w:r>
      <w:r w:rsidRPr="00336926">
        <w:rPr>
          <w:rFonts w:ascii="Times New Roman" w:hAnsi="Times New Roman" w:cs="Times New Roman"/>
          <w:sz w:val="28"/>
          <w:szCs w:val="28"/>
        </w:rPr>
        <w:t xml:space="preserve"> и отоплению, обеспечивающая комфортные условия проживания граждан в жилых помещениях; </w:t>
      </w:r>
    </w:p>
    <w:p w:rsidR="00C5683B" w:rsidRPr="00336926" w:rsidRDefault="00C5683B" w:rsidP="00C56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336">
        <w:rPr>
          <w:rFonts w:ascii="Times New Roman" w:hAnsi="Times New Roman" w:cs="Times New Roman"/>
          <w:b/>
          <w:i/>
          <w:sz w:val="28"/>
          <w:szCs w:val="28"/>
        </w:rPr>
        <w:t>«ресурсоснабжающая организация»</w:t>
      </w:r>
      <w:r w:rsidRPr="00336926">
        <w:rPr>
          <w:rFonts w:ascii="Times New Roman" w:hAnsi="Times New Roman" w:cs="Times New Roman"/>
          <w:sz w:val="28"/>
          <w:szCs w:val="28"/>
        </w:rPr>
        <w:t xml:space="preserve"> - юридическое лицо, независимо от организационно-правовой формы, а также индивидуальный предприниматель, осуществляющие продажу коммунальных ресурсов; </w:t>
      </w:r>
      <w:proofErr w:type="gramEnd"/>
    </w:p>
    <w:p w:rsidR="00C5683B" w:rsidRPr="00336926" w:rsidRDefault="00C5683B" w:rsidP="00C56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336">
        <w:rPr>
          <w:rFonts w:ascii="Times New Roman" w:hAnsi="Times New Roman" w:cs="Times New Roman"/>
          <w:b/>
          <w:i/>
          <w:sz w:val="28"/>
          <w:szCs w:val="28"/>
        </w:rPr>
        <w:t>«коммунальные ресурсы»</w:t>
      </w:r>
      <w:r w:rsidRPr="00336926">
        <w:rPr>
          <w:rFonts w:ascii="Times New Roman" w:hAnsi="Times New Roman" w:cs="Times New Roman"/>
          <w:sz w:val="28"/>
          <w:szCs w:val="28"/>
        </w:rPr>
        <w:t xml:space="preserve"> - горячая вода, холодная вода, тепловая энергия, электрическая энергия, используемые для предоставления коммунальных услуг; </w:t>
      </w:r>
    </w:p>
    <w:p w:rsidR="00C5683B" w:rsidRPr="00336926" w:rsidRDefault="00C5683B" w:rsidP="00C56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336">
        <w:rPr>
          <w:rFonts w:ascii="Times New Roman" w:hAnsi="Times New Roman" w:cs="Times New Roman"/>
          <w:b/>
          <w:i/>
          <w:sz w:val="28"/>
          <w:szCs w:val="28"/>
        </w:rPr>
        <w:t>«система теплоснабжения»</w:t>
      </w:r>
      <w:r>
        <w:rPr>
          <w:rFonts w:ascii="Times New Roman" w:hAnsi="Times New Roman" w:cs="Times New Roman"/>
          <w:sz w:val="28"/>
          <w:szCs w:val="28"/>
        </w:rPr>
        <w:t xml:space="preserve"> — совокупность объединё</w:t>
      </w:r>
      <w:r w:rsidRPr="00336926">
        <w:rPr>
          <w:rFonts w:ascii="Times New Roman" w:hAnsi="Times New Roman" w:cs="Times New Roman"/>
          <w:sz w:val="28"/>
          <w:szCs w:val="28"/>
        </w:rPr>
        <w:t xml:space="preserve">нных общим производственным процессом источников тепла </w:t>
      </w:r>
      <w:proofErr w:type="gramStart"/>
      <w:r w:rsidRPr="0033692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36926">
        <w:rPr>
          <w:rFonts w:ascii="Times New Roman" w:hAnsi="Times New Roman" w:cs="Times New Roman"/>
          <w:sz w:val="28"/>
          <w:szCs w:val="28"/>
        </w:rPr>
        <w:t>или) теплов</w:t>
      </w:r>
      <w:r>
        <w:rPr>
          <w:rFonts w:ascii="Times New Roman" w:hAnsi="Times New Roman" w:cs="Times New Roman"/>
          <w:sz w:val="28"/>
          <w:szCs w:val="28"/>
        </w:rPr>
        <w:t>ых сетей города (района), населё</w:t>
      </w:r>
      <w:r w:rsidRPr="00336926">
        <w:rPr>
          <w:rFonts w:ascii="Times New Roman" w:hAnsi="Times New Roman" w:cs="Times New Roman"/>
          <w:sz w:val="28"/>
          <w:szCs w:val="28"/>
        </w:rPr>
        <w:t xml:space="preserve">нного пункта эксплуатируемых теплоснабжающей организацией жилищно-коммунального хозяйства, получившей соответствующие специальные разрешения (лицензии) в установленном порядке; </w:t>
      </w:r>
    </w:p>
    <w:p w:rsidR="00C5683B" w:rsidRPr="00336926" w:rsidRDefault="00C5683B" w:rsidP="00C56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336">
        <w:rPr>
          <w:rFonts w:ascii="Times New Roman" w:hAnsi="Times New Roman" w:cs="Times New Roman"/>
          <w:b/>
          <w:i/>
          <w:sz w:val="28"/>
          <w:szCs w:val="28"/>
        </w:rPr>
        <w:t>«тепловая сеть»</w:t>
      </w:r>
      <w:r w:rsidRPr="00336926">
        <w:rPr>
          <w:rFonts w:ascii="Times New Roman" w:hAnsi="Times New Roman" w:cs="Times New Roman"/>
          <w:sz w:val="28"/>
          <w:szCs w:val="28"/>
        </w:rPr>
        <w:t xml:space="preserve"> — совокупность устройств, предназначенных для передачи и распределения тепловой энергии потребителям; </w:t>
      </w:r>
    </w:p>
    <w:p w:rsidR="00C5683B" w:rsidRPr="00336926" w:rsidRDefault="00C5683B" w:rsidP="00C56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336">
        <w:rPr>
          <w:rFonts w:ascii="Times New Roman" w:hAnsi="Times New Roman" w:cs="Times New Roman"/>
          <w:b/>
          <w:i/>
          <w:sz w:val="28"/>
          <w:szCs w:val="28"/>
        </w:rPr>
        <w:t>«тепловой пункт»</w:t>
      </w:r>
      <w:r w:rsidRPr="00336926">
        <w:rPr>
          <w:rFonts w:ascii="Times New Roman" w:hAnsi="Times New Roman" w:cs="Times New Roman"/>
          <w:sz w:val="28"/>
          <w:szCs w:val="28"/>
        </w:rPr>
        <w:t xml:space="preserve"> — совокупность устройств, предназначенных для присоединения к тепловым сетям систем отопления, вентиляции, кондиционирования воздуха, горячего водоснабжения и технологических теплоиспользующих установок промышленных и сельскохозяйственных предприятий, жилых и общественных зданий (индивидуальные — для присоединения систем теплопотребления одного здания или его части; центральные — то же, двух зданий или более); </w:t>
      </w:r>
    </w:p>
    <w:p w:rsidR="00C5683B" w:rsidRPr="00336926" w:rsidRDefault="00C5683B" w:rsidP="00C56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336">
        <w:rPr>
          <w:rFonts w:ascii="Times New Roman" w:hAnsi="Times New Roman" w:cs="Times New Roman"/>
          <w:b/>
          <w:i/>
          <w:sz w:val="28"/>
          <w:szCs w:val="28"/>
        </w:rPr>
        <w:t>«техническое обслуживание»</w:t>
      </w:r>
      <w:r w:rsidRPr="00336926">
        <w:rPr>
          <w:rFonts w:ascii="Times New Roman" w:hAnsi="Times New Roman" w:cs="Times New Roman"/>
          <w:sz w:val="28"/>
          <w:szCs w:val="28"/>
        </w:rPr>
        <w:t xml:space="preserve"> — комплекс операций или операция по поддержанию работоспособности или исправности изделия (установки) при использовании его (ее) по назначению, хранении или транспортировке; </w:t>
      </w:r>
    </w:p>
    <w:p w:rsidR="00C5683B" w:rsidRPr="00336926" w:rsidRDefault="00C5683B" w:rsidP="00C56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336">
        <w:rPr>
          <w:rFonts w:ascii="Times New Roman" w:hAnsi="Times New Roman" w:cs="Times New Roman"/>
          <w:b/>
          <w:i/>
          <w:sz w:val="28"/>
          <w:szCs w:val="28"/>
        </w:rPr>
        <w:t>«текущий ремонт»</w:t>
      </w:r>
      <w:r w:rsidRPr="00336926">
        <w:rPr>
          <w:rFonts w:ascii="Times New Roman" w:hAnsi="Times New Roman" w:cs="Times New Roman"/>
          <w:sz w:val="28"/>
          <w:szCs w:val="28"/>
        </w:rPr>
        <w:t xml:space="preserve"> — ремонт, выполняемый для поддержания технических и экономических характеристик объекта в заданных пределах с заменой и (или) восстановлением отдельных быстроизнашивающихся составных частей и деталей; </w:t>
      </w:r>
    </w:p>
    <w:p w:rsidR="00C5683B" w:rsidRPr="00336926" w:rsidRDefault="00C5683B" w:rsidP="00C56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336">
        <w:rPr>
          <w:rFonts w:ascii="Times New Roman" w:hAnsi="Times New Roman" w:cs="Times New Roman"/>
          <w:b/>
          <w:i/>
          <w:sz w:val="28"/>
          <w:szCs w:val="28"/>
        </w:rPr>
        <w:t>«капитальный ремонт»</w:t>
      </w:r>
      <w:r w:rsidRPr="00336926">
        <w:rPr>
          <w:rFonts w:ascii="Times New Roman" w:hAnsi="Times New Roman" w:cs="Times New Roman"/>
          <w:sz w:val="28"/>
          <w:szCs w:val="28"/>
        </w:rPr>
        <w:t xml:space="preserve"> — ремонт, выполняемый для восстановления технических и экономических характеристик объекта до значений, близких </w:t>
      </w:r>
      <w:proofErr w:type="gramStart"/>
      <w:r w:rsidRPr="003369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36926">
        <w:rPr>
          <w:rFonts w:ascii="Times New Roman" w:hAnsi="Times New Roman" w:cs="Times New Roman"/>
          <w:sz w:val="28"/>
          <w:szCs w:val="28"/>
        </w:rPr>
        <w:t xml:space="preserve"> проектным, с заменой или восстановлением любых составных частей; </w:t>
      </w:r>
    </w:p>
    <w:p w:rsidR="00C5683B" w:rsidRPr="00336926" w:rsidRDefault="00C5683B" w:rsidP="00C56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336">
        <w:rPr>
          <w:rFonts w:ascii="Times New Roman" w:hAnsi="Times New Roman" w:cs="Times New Roman"/>
          <w:b/>
          <w:i/>
          <w:sz w:val="28"/>
          <w:szCs w:val="28"/>
        </w:rPr>
        <w:t>«технологические нарушения»</w:t>
      </w:r>
      <w:r w:rsidRPr="00336926">
        <w:rPr>
          <w:rFonts w:ascii="Times New Roman" w:hAnsi="Times New Roman" w:cs="Times New Roman"/>
          <w:sz w:val="28"/>
          <w:szCs w:val="28"/>
        </w:rPr>
        <w:t xml:space="preserve"> - нарушения в работе системы теплоснабжения и работе эксплуатирующих организаций в зависимости от характера и тяжести последствий (воздействие на персонал; отклонение </w:t>
      </w:r>
      <w:r w:rsidRPr="00336926">
        <w:rPr>
          <w:rFonts w:ascii="Times New Roman" w:hAnsi="Times New Roman" w:cs="Times New Roman"/>
          <w:sz w:val="28"/>
          <w:szCs w:val="28"/>
        </w:rPr>
        <w:lastRenderedPageBreak/>
        <w:t>параметров энергоносителя; экологическое воздействие; объем повреждения оборудован</w:t>
      </w:r>
      <w:r>
        <w:rPr>
          <w:rFonts w:ascii="Times New Roman" w:hAnsi="Times New Roman" w:cs="Times New Roman"/>
          <w:sz w:val="28"/>
          <w:szCs w:val="28"/>
        </w:rPr>
        <w:t>ия; другие факторы снижения надё</w:t>
      </w:r>
      <w:r w:rsidRPr="00336926">
        <w:rPr>
          <w:rFonts w:ascii="Times New Roman" w:hAnsi="Times New Roman" w:cs="Times New Roman"/>
          <w:sz w:val="28"/>
          <w:szCs w:val="28"/>
        </w:rPr>
        <w:t xml:space="preserve">жности) подразделяются на инцидент и аварию; </w:t>
      </w:r>
    </w:p>
    <w:p w:rsidR="00C5683B" w:rsidRPr="00336926" w:rsidRDefault="00C5683B" w:rsidP="00C56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336">
        <w:rPr>
          <w:rFonts w:ascii="Times New Roman" w:hAnsi="Times New Roman" w:cs="Times New Roman"/>
          <w:b/>
          <w:i/>
          <w:sz w:val="28"/>
          <w:szCs w:val="28"/>
        </w:rPr>
        <w:t>«инцидент»</w:t>
      </w:r>
      <w:r w:rsidRPr="00336926">
        <w:rPr>
          <w:rFonts w:ascii="Times New Roman" w:hAnsi="Times New Roman" w:cs="Times New Roman"/>
          <w:sz w:val="28"/>
          <w:szCs w:val="28"/>
        </w:rPr>
        <w:t xml:space="preserve"> - отказ или повреждение оборудования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926">
        <w:rPr>
          <w:rFonts w:ascii="Times New Roman" w:hAnsi="Times New Roman" w:cs="Times New Roman"/>
          <w:sz w:val="28"/>
          <w:szCs w:val="28"/>
        </w:rPr>
        <w:t>(или) сетей, отклонение от установленных режимов, нарушение федеральных законов, нормативн</w:t>
      </w:r>
      <w:proofErr w:type="gramStart"/>
      <w:r w:rsidRPr="0033692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36926">
        <w:rPr>
          <w:rFonts w:ascii="Times New Roman" w:hAnsi="Times New Roman" w:cs="Times New Roman"/>
          <w:sz w:val="28"/>
          <w:szCs w:val="28"/>
        </w:rPr>
        <w:t xml:space="preserve"> правовых актов и технических документов, устанавливающих правила ведения работ на производственном объекте, включая: </w:t>
      </w:r>
    </w:p>
    <w:p w:rsidR="00C5683B" w:rsidRPr="00336926" w:rsidRDefault="00C5683B" w:rsidP="00C56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26">
        <w:rPr>
          <w:rFonts w:ascii="Times New Roman" w:hAnsi="Times New Roman" w:cs="Times New Roman"/>
          <w:sz w:val="28"/>
          <w:szCs w:val="28"/>
        </w:rPr>
        <w:t xml:space="preserve">- </w:t>
      </w:r>
      <w:r w:rsidRPr="004A6336">
        <w:rPr>
          <w:rFonts w:ascii="Times New Roman" w:hAnsi="Times New Roman" w:cs="Times New Roman"/>
          <w:b/>
          <w:i/>
          <w:sz w:val="28"/>
          <w:szCs w:val="28"/>
        </w:rPr>
        <w:t>«технологический отказ»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926">
        <w:rPr>
          <w:rFonts w:ascii="Times New Roman" w:hAnsi="Times New Roman" w:cs="Times New Roman"/>
          <w:sz w:val="28"/>
          <w:szCs w:val="28"/>
        </w:rPr>
        <w:t xml:space="preserve">- вынужденное отключение или ограничение работоспособности оборудования, приведшее к нарушению процесса производства </w:t>
      </w:r>
      <w:proofErr w:type="gramStart"/>
      <w:r w:rsidRPr="0033692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36926">
        <w:rPr>
          <w:rFonts w:ascii="Times New Roman" w:hAnsi="Times New Roman" w:cs="Times New Roman"/>
          <w:sz w:val="28"/>
          <w:szCs w:val="28"/>
        </w:rPr>
        <w:t xml:space="preserve">или) передачи тепловой энергии потребителям, если они не содержат признаков аварии; </w:t>
      </w:r>
    </w:p>
    <w:p w:rsidR="00C5683B" w:rsidRPr="00336926" w:rsidRDefault="00C5683B" w:rsidP="00C56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26">
        <w:rPr>
          <w:rFonts w:ascii="Times New Roman" w:hAnsi="Times New Roman" w:cs="Times New Roman"/>
          <w:sz w:val="28"/>
          <w:szCs w:val="28"/>
        </w:rPr>
        <w:t xml:space="preserve">- </w:t>
      </w:r>
      <w:r w:rsidRPr="004A6336">
        <w:rPr>
          <w:rFonts w:ascii="Times New Roman" w:hAnsi="Times New Roman" w:cs="Times New Roman"/>
          <w:b/>
          <w:i/>
          <w:sz w:val="28"/>
          <w:szCs w:val="28"/>
        </w:rPr>
        <w:t>«функциональный отказ»</w:t>
      </w:r>
      <w:r w:rsidRPr="00336926">
        <w:rPr>
          <w:rFonts w:ascii="Times New Roman" w:hAnsi="Times New Roman" w:cs="Times New Roman"/>
          <w:sz w:val="28"/>
          <w:szCs w:val="28"/>
        </w:rPr>
        <w:t xml:space="preserve"> - неисправности оборудования (в том числе резервного и вспомогательного), не повлиявшее на технологический процесс производства </w:t>
      </w:r>
      <w:proofErr w:type="gramStart"/>
      <w:r w:rsidRPr="0033692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36926">
        <w:rPr>
          <w:rFonts w:ascii="Times New Roman" w:hAnsi="Times New Roman" w:cs="Times New Roman"/>
          <w:sz w:val="28"/>
          <w:szCs w:val="28"/>
        </w:rPr>
        <w:t xml:space="preserve">или) передачи тепловой энергии, а также неправильное действие защит и автоматики, ошибочные действия персонала, если они не привели к ограничению потребителей и снижению качества отпускаемой энергии. </w:t>
      </w:r>
    </w:p>
    <w:p w:rsidR="00C5683B" w:rsidRPr="00336926" w:rsidRDefault="00C5683B" w:rsidP="00C56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07EA">
        <w:rPr>
          <w:rFonts w:ascii="Times New Roman" w:hAnsi="Times New Roman" w:cs="Times New Roman"/>
          <w:b/>
          <w:i/>
          <w:sz w:val="28"/>
          <w:szCs w:val="28"/>
        </w:rPr>
        <w:t>«авария на объектах теплоснабжения»</w:t>
      </w:r>
      <w:r w:rsidRPr="00336926">
        <w:rPr>
          <w:rFonts w:ascii="Times New Roman" w:hAnsi="Times New Roman" w:cs="Times New Roman"/>
          <w:sz w:val="28"/>
          <w:szCs w:val="28"/>
        </w:rPr>
        <w:t xml:space="preserve"> — отказ элементов систем, сетей и </w:t>
      </w:r>
      <w:r>
        <w:rPr>
          <w:rFonts w:ascii="Times New Roman" w:hAnsi="Times New Roman" w:cs="Times New Roman"/>
          <w:sz w:val="28"/>
          <w:szCs w:val="28"/>
        </w:rPr>
        <w:t>источников теплоснабжения, повлё</w:t>
      </w:r>
      <w:r w:rsidRPr="00336926">
        <w:rPr>
          <w:rFonts w:ascii="Times New Roman" w:hAnsi="Times New Roman" w:cs="Times New Roman"/>
          <w:sz w:val="28"/>
          <w:szCs w:val="28"/>
        </w:rPr>
        <w:t>кший прекращени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6926">
        <w:rPr>
          <w:rFonts w:ascii="Times New Roman" w:hAnsi="Times New Roman" w:cs="Times New Roman"/>
          <w:sz w:val="28"/>
          <w:szCs w:val="28"/>
        </w:rPr>
        <w:t xml:space="preserve"> подачи тепловой энергии потребителям и абонентам на отопление не более 12 часов и горячее водоснабжение на период более 36 часов; </w:t>
      </w:r>
    </w:p>
    <w:p w:rsidR="00C5683B" w:rsidRDefault="00C5683B" w:rsidP="00C56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EA">
        <w:rPr>
          <w:rFonts w:ascii="Times New Roman" w:hAnsi="Times New Roman" w:cs="Times New Roman"/>
          <w:b/>
          <w:i/>
          <w:sz w:val="28"/>
          <w:szCs w:val="28"/>
        </w:rPr>
        <w:t>«неисправность»</w:t>
      </w:r>
      <w:r w:rsidRPr="00336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6926">
        <w:rPr>
          <w:rFonts w:ascii="Times New Roman" w:hAnsi="Times New Roman" w:cs="Times New Roman"/>
          <w:sz w:val="28"/>
          <w:szCs w:val="28"/>
        </w:rPr>
        <w:t>другие нарушения в работе системы теплоснабжения, при которых не выполняется хотя</w:t>
      </w:r>
      <w:r>
        <w:rPr>
          <w:rFonts w:ascii="Times New Roman" w:hAnsi="Times New Roman" w:cs="Times New Roman"/>
          <w:sz w:val="28"/>
          <w:szCs w:val="28"/>
        </w:rPr>
        <w:t xml:space="preserve"> бы одно из требований, определё</w:t>
      </w:r>
      <w:r w:rsidRPr="00336926">
        <w:rPr>
          <w:rFonts w:ascii="Times New Roman" w:hAnsi="Times New Roman" w:cs="Times New Roman"/>
          <w:sz w:val="28"/>
          <w:szCs w:val="28"/>
        </w:rPr>
        <w:t xml:space="preserve">нных технологическим процессом. </w:t>
      </w:r>
    </w:p>
    <w:p w:rsidR="00C5683B" w:rsidRPr="00EF3FA0" w:rsidRDefault="00C5683B" w:rsidP="00C56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Основными задачами системы мониторинга являются:</w:t>
      </w:r>
    </w:p>
    <w:p w:rsidR="00C5683B" w:rsidRPr="005878CB" w:rsidRDefault="00C5683B" w:rsidP="00C56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C5683B" w:rsidRPr="005878CB" w:rsidRDefault="00C5683B" w:rsidP="00C56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оптимизация </w:t>
      </w:r>
      <w:proofErr w:type="gramStart"/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составления планов проведения ремонтных работ</w:t>
      </w:r>
      <w:proofErr w:type="gramEnd"/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теплоснабжения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683B" w:rsidRPr="005878CB" w:rsidRDefault="00C5683B" w:rsidP="00C56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планирование выделения финансовых средств на содержание и проведения ремонтных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83B" w:rsidRPr="00881BD6" w:rsidRDefault="00C5683B" w:rsidP="00C56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Система мониторинга включает в себя:</w:t>
      </w:r>
    </w:p>
    <w:p w:rsidR="00C5683B" w:rsidRPr="005878CB" w:rsidRDefault="00C5683B" w:rsidP="00C5683B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данных;</w:t>
      </w:r>
    </w:p>
    <w:p w:rsidR="00C5683B" w:rsidRPr="005878CB" w:rsidRDefault="00C5683B" w:rsidP="00C5683B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обработку и представление данных;</w:t>
      </w:r>
    </w:p>
    <w:p w:rsidR="00C5683B" w:rsidRPr="005878CB" w:rsidRDefault="00C5683B" w:rsidP="00C5683B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 выдачу информации для принятия решения.</w:t>
      </w:r>
    </w:p>
    <w:p w:rsidR="00C5683B" w:rsidRPr="005878CB" w:rsidRDefault="00C5683B" w:rsidP="00C56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Сбор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683B" w:rsidRPr="0044261D" w:rsidRDefault="00C5683B" w:rsidP="00C568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сбора данных за состоянием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теплоснабжения  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объединяет в себе существующие методы наблюдения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эксплуатацией оборудования теплоснабжающих предприятий и 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Pr="0044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44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я.</w:t>
      </w:r>
      <w:r w:rsidRPr="0044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C5683B" w:rsidRDefault="00C5683B" w:rsidP="00C56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систему сбора данных вносятся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проведё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работах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сведения, накапливаемые персоналом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эксплуатирующим объекты теплоснабжения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83B" w:rsidRPr="00A87400" w:rsidRDefault="00C5683B" w:rsidP="00C5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400">
        <w:rPr>
          <w:rFonts w:ascii="Times New Roman" w:hAnsi="Times New Roman" w:cs="Times New Roman"/>
          <w:sz w:val="28"/>
          <w:szCs w:val="28"/>
        </w:rPr>
        <w:t xml:space="preserve">4.2. На объектном уровне собирается следующая информация: </w:t>
      </w:r>
    </w:p>
    <w:p w:rsidR="00C5683B" w:rsidRPr="00A87400" w:rsidRDefault="00C5683B" w:rsidP="00C5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400">
        <w:rPr>
          <w:rFonts w:ascii="Times New Roman" w:hAnsi="Times New Roman" w:cs="Times New Roman"/>
          <w:sz w:val="28"/>
          <w:szCs w:val="28"/>
        </w:rPr>
        <w:t xml:space="preserve">4.2.1. Паспортная база данных технологического оборудования и тепловых сетей. </w:t>
      </w:r>
    </w:p>
    <w:p w:rsidR="00C5683B" w:rsidRPr="00A87400" w:rsidRDefault="00C5683B" w:rsidP="00C5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400">
        <w:rPr>
          <w:rFonts w:ascii="Times New Roman" w:hAnsi="Times New Roman" w:cs="Times New Roman"/>
          <w:sz w:val="28"/>
          <w:szCs w:val="28"/>
        </w:rPr>
        <w:t xml:space="preserve">4.2.2. Расположение смежных коммуникаций в 5-ти метровой зоне прокладки теплосети. </w:t>
      </w:r>
    </w:p>
    <w:p w:rsidR="00C5683B" w:rsidRPr="00A87400" w:rsidRDefault="00C5683B" w:rsidP="00C5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400">
        <w:rPr>
          <w:rFonts w:ascii="Times New Roman" w:hAnsi="Times New Roman" w:cs="Times New Roman"/>
          <w:sz w:val="28"/>
          <w:szCs w:val="28"/>
        </w:rPr>
        <w:t xml:space="preserve">4.2.3. Исполнительная документация в электронном виде. </w:t>
      </w:r>
    </w:p>
    <w:p w:rsidR="00C5683B" w:rsidRPr="00A87400" w:rsidRDefault="00C5683B" w:rsidP="00C5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400">
        <w:rPr>
          <w:rFonts w:ascii="Times New Roman" w:hAnsi="Times New Roman" w:cs="Times New Roman"/>
          <w:sz w:val="28"/>
          <w:szCs w:val="28"/>
        </w:rPr>
        <w:t xml:space="preserve">4.2.4. </w:t>
      </w:r>
      <w:proofErr w:type="gramStart"/>
      <w:r w:rsidRPr="00A87400">
        <w:rPr>
          <w:rFonts w:ascii="Times New Roman" w:hAnsi="Times New Roman" w:cs="Times New Roman"/>
          <w:sz w:val="28"/>
          <w:szCs w:val="28"/>
        </w:rPr>
        <w:t xml:space="preserve">Данные о грунтах в зоне прокладки теплосети (грунтовые воды, </w:t>
      </w:r>
      <w:proofErr w:type="gramEnd"/>
    </w:p>
    <w:p w:rsidR="00C5683B" w:rsidRPr="00A87400" w:rsidRDefault="00C5683B" w:rsidP="00C5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400">
        <w:rPr>
          <w:rFonts w:ascii="Times New Roman" w:hAnsi="Times New Roman" w:cs="Times New Roman"/>
          <w:sz w:val="28"/>
          <w:szCs w:val="28"/>
        </w:rPr>
        <w:t xml:space="preserve">суффозионные грунты). </w:t>
      </w:r>
    </w:p>
    <w:p w:rsidR="00C5683B" w:rsidRPr="00A87400" w:rsidRDefault="00C5683B" w:rsidP="00C5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400">
        <w:rPr>
          <w:rFonts w:ascii="Times New Roman" w:hAnsi="Times New Roman" w:cs="Times New Roman"/>
          <w:sz w:val="28"/>
          <w:szCs w:val="28"/>
        </w:rPr>
        <w:t xml:space="preserve">4.2.5. Данные о проведённых ремонтных работах на объектах теплоснабжения. </w:t>
      </w:r>
    </w:p>
    <w:p w:rsidR="00C5683B" w:rsidRPr="00A87400" w:rsidRDefault="00C5683B" w:rsidP="00C5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400">
        <w:rPr>
          <w:rFonts w:ascii="Times New Roman" w:hAnsi="Times New Roman" w:cs="Times New Roman"/>
          <w:sz w:val="28"/>
          <w:szCs w:val="28"/>
        </w:rPr>
        <w:t xml:space="preserve">4.2.6. Данные о техническом перевооружении объектов теплоснабжения. </w:t>
      </w:r>
    </w:p>
    <w:p w:rsidR="00C5683B" w:rsidRPr="00170432" w:rsidRDefault="00C5683B" w:rsidP="00C5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32">
        <w:rPr>
          <w:rFonts w:ascii="Times New Roman" w:hAnsi="Times New Roman" w:cs="Times New Roman"/>
          <w:sz w:val="28"/>
          <w:szCs w:val="28"/>
        </w:rPr>
        <w:t>4.2.7. Реестр учёта аварийных ситуаций, возникших на объектах теплоснабжения, с указанием наименования объекта, адреса объекта, причин, приведших к возникновению аварийной ситуации, мер, принимаемых по ликвидации аварийных ситуаций, а также при отключении потребителей от теплоснабжени</w:t>
      </w:r>
      <w:proofErr w:type="gramStart"/>
      <w:r w:rsidRPr="0017043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70432">
        <w:rPr>
          <w:rFonts w:ascii="Times New Roman" w:hAnsi="Times New Roman" w:cs="Times New Roman"/>
          <w:sz w:val="28"/>
          <w:szCs w:val="28"/>
        </w:rPr>
        <w:t xml:space="preserve"> период отключения и перечень отключённых потребителей. </w:t>
      </w:r>
    </w:p>
    <w:p w:rsidR="00C5683B" w:rsidRPr="00170432" w:rsidRDefault="00C5683B" w:rsidP="00C5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32">
        <w:rPr>
          <w:rFonts w:ascii="Times New Roman" w:hAnsi="Times New Roman" w:cs="Times New Roman"/>
          <w:sz w:val="28"/>
          <w:szCs w:val="28"/>
        </w:rPr>
        <w:t xml:space="preserve">4.3. На муниципальном уровне собирается следующая информация: </w:t>
      </w:r>
    </w:p>
    <w:p w:rsidR="00C5683B" w:rsidRPr="00170432" w:rsidRDefault="00C5683B" w:rsidP="00C5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32">
        <w:rPr>
          <w:rFonts w:ascii="Times New Roman" w:hAnsi="Times New Roman" w:cs="Times New Roman"/>
          <w:sz w:val="28"/>
          <w:szCs w:val="28"/>
        </w:rPr>
        <w:t xml:space="preserve">4.3.1. Данные о проведённых ремонтных работах на объектах теплоснабжения. </w:t>
      </w:r>
    </w:p>
    <w:p w:rsidR="00C5683B" w:rsidRPr="00170432" w:rsidRDefault="00C5683B" w:rsidP="00C5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32">
        <w:rPr>
          <w:rFonts w:ascii="Times New Roman" w:hAnsi="Times New Roman" w:cs="Times New Roman"/>
          <w:sz w:val="28"/>
          <w:szCs w:val="28"/>
        </w:rPr>
        <w:t xml:space="preserve">4.3.2. Данные о техническом перевооружении объектов теплоснабжения. </w:t>
      </w:r>
    </w:p>
    <w:p w:rsidR="00C5683B" w:rsidRPr="00170432" w:rsidRDefault="00C5683B" w:rsidP="00C5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32">
        <w:rPr>
          <w:rFonts w:ascii="Times New Roman" w:hAnsi="Times New Roman" w:cs="Times New Roman"/>
          <w:sz w:val="28"/>
          <w:szCs w:val="28"/>
        </w:rPr>
        <w:t xml:space="preserve">4.3.3. Реестр учёта аварийных ситуаций, возникших на объектах теплоснабжения, с указанием наименования объекта, адреса объекта, причин, приведших к возникновению аварийной ситуации, мер, принимаемых по ликвидации аварийных ситуаций, а также при отключении потребителей от теплоснабжения период отключения и перечень отключённых потребителей. </w:t>
      </w:r>
    </w:p>
    <w:p w:rsidR="00C5683B" w:rsidRPr="00C5683B" w:rsidRDefault="00C5683B" w:rsidP="00C5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>4.4. Теплоснабжающая организация ежеквартально до 10 числа, месяца, следующего за отчетным кварталом</w:t>
      </w:r>
      <w:bookmarkStart w:id="2" w:name="_GoBack"/>
      <w:bookmarkEnd w:id="2"/>
      <w:r w:rsidRPr="00C5683B">
        <w:rPr>
          <w:rFonts w:ascii="Times New Roman" w:hAnsi="Times New Roman" w:cs="Times New Roman"/>
          <w:sz w:val="28"/>
          <w:szCs w:val="28"/>
        </w:rPr>
        <w:t xml:space="preserve">, предоставляет в администрацию муниципального образования «Светлогорский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C5683B">
        <w:rPr>
          <w:rFonts w:ascii="Times New Roman" w:hAnsi="Times New Roman" w:cs="Times New Roman"/>
          <w:sz w:val="28"/>
          <w:szCs w:val="28"/>
        </w:rPr>
        <w:t xml:space="preserve">» информацию в соответствии с пунктами 4.2.5; 4.2.6 и 4.2.7 настоящего мониторинга. </w:t>
      </w:r>
    </w:p>
    <w:p w:rsidR="00C5683B" w:rsidRPr="005878CB" w:rsidRDefault="00C5683B" w:rsidP="00C56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данных организуется в электронном виде и на бумажных носителях.</w:t>
      </w:r>
    </w:p>
    <w:p w:rsidR="00C5683B" w:rsidRPr="00F1213C" w:rsidRDefault="00C5683B" w:rsidP="00C5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3C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13C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13C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13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13C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13C">
        <w:rPr>
          <w:rFonts w:ascii="Times New Roman" w:hAnsi="Times New Roman" w:cs="Times New Roman"/>
          <w:sz w:val="28"/>
          <w:szCs w:val="28"/>
        </w:rPr>
        <w:t xml:space="preserve"> уровне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13C">
        <w:rPr>
          <w:rFonts w:ascii="Times New Roman" w:hAnsi="Times New Roman" w:cs="Times New Roman"/>
          <w:sz w:val="28"/>
          <w:szCs w:val="28"/>
        </w:rPr>
        <w:t>проводится</w:t>
      </w:r>
    </w:p>
    <w:p w:rsidR="00C5683B" w:rsidRPr="00F1213C" w:rsidRDefault="00C5683B" w:rsidP="00C56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13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«Отдел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  Светлогорского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213C">
        <w:rPr>
          <w:rFonts w:ascii="Times New Roman" w:hAnsi="Times New Roman" w:cs="Times New Roman"/>
          <w:sz w:val="28"/>
          <w:szCs w:val="28"/>
        </w:rPr>
        <w:t>, на объектном уровне – специалистами теплоснабжающ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1213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МУП Светлогорскмежрайводоканал», МКП «Водоканал Донское Светлогорского городского округа».</w:t>
      </w:r>
      <w:proofErr w:type="gramEnd"/>
    </w:p>
    <w:p w:rsidR="00C5683B" w:rsidRDefault="00C5683B" w:rsidP="00C568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основе анализа данных принимаю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соответствующ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разрабатываются схемы теплоснабжения городских поселений.</w:t>
      </w:r>
      <w:r w:rsidRPr="006814B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</w:p>
    <w:p w:rsidR="00C5683B" w:rsidRPr="005878CB" w:rsidRDefault="00C5683B" w:rsidP="00C56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Хранение, обработка и представления данных</w:t>
      </w:r>
    </w:p>
    <w:p w:rsidR="00C5683B" w:rsidRPr="005878CB" w:rsidRDefault="00C5683B" w:rsidP="00C56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база данных хранится и обрабатывается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на бумажном носителе.</w:t>
      </w:r>
    </w:p>
    <w:p w:rsidR="00C5683B" w:rsidRPr="005878CB" w:rsidRDefault="00C5683B" w:rsidP="00C56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Анализ и выдача информации для принятия решения</w:t>
      </w:r>
    </w:p>
    <w:p w:rsidR="00C5683B" w:rsidRDefault="00C5683B" w:rsidP="00C56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выдачи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эксплуатации объектов теплоснабжения 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решение задачи оптимизации планов ремонта на основе выбора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оборудования и 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сетей, имеющих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износ или повреждения и являющихся  самыми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надё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 эксплуатации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учётом 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 муниципальным бюджетом объё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 финансирования.</w:t>
      </w:r>
    </w:p>
    <w:p w:rsidR="00C5683B" w:rsidRPr="00170432" w:rsidRDefault="00C5683B" w:rsidP="00C5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432">
        <w:rPr>
          <w:rFonts w:ascii="Times New Roman" w:hAnsi="Times New Roman" w:cs="Times New Roman"/>
          <w:sz w:val="28"/>
          <w:szCs w:val="28"/>
        </w:rPr>
        <w:t>Основными индикаторами, применяемыми для мониторинга систем теплоснабжения являются</w:t>
      </w:r>
      <w:proofErr w:type="gramEnd"/>
      <w:r w:rsidRPr="001704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683B" w:rsidRPr="00170432" w:rsidRDefault="00C5683B" w:rsidP="00C5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32">
        <w:rPr>
          <w:rFonts w:ascii="Times New Roman" w:hAnsi="Times New Roman" w:cs="Times New Roman"/>
          <w:sz w:val="28"/>
          <w:szCs w:val="28"/>
        </w:rPr>
        <w:t xml:space="preserve">– объем выработки тепловой энергии; </w:t>
      </w:r>
    </w:p>
    <w:p w:rsidR="00C5683B" w:rsidRPr="00170432" w:rsidRDefault="00C5683B" w:rsidP="00C5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32">
        <w:rPr>
          <w:rFonts w:ascii="Times New Roman" w:hAnsi="Times New Roman" w:cs="Times New Roman"/>
          <w:sz w:val="28"/>
          <w:szCs w:val="28"/>
        </w:rPr>
        <w:t xml:space="preserve">– уровень загрузки мощностей теплоисточников; </w:t>
      </w:r>
    </w:p>
    <w:p w:rsidR="00C5683B" w:rsidRPr="00170432" w:rsidRDefault="00C5683B" w:rsidP="00C5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32">
        <w:rPr>
          <w:rFonts w:ascii="Times New Roman" w:hAnsi="Times New Roman" w:cs="Times New Roman"/>
          <w:sz w:val="28"/>
          <w:szCs w:val="28"/>
        </w:rPr>
        <w:t xml:space="preserve">– уровень соответствия тепловых мощностей потребностям потребителей тепловой энергии; </w:t>
      </w:r>
    </w:p>
    <w:p w:rsidR="00C5683B" w:rsidRPr="00170432" w:rsidRDefault="00C5683B" w:rsidP="00C5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32">
        <w:rPr>
          <w:rFonts w:ascii="Times New Roman" w:hAnsi="Times New Roman" w:cs="Times New Roman"/>
          <w:sz w:val="28"/>
          <w:szCs w:val="28"/>
        </w:rPr>
        <w:t xml:space="preserve">– удельный расход тепловой энергии на отопление 1 кв. метра за рассматриваемый период; </w:t>
      </w:r>
    </w:p>
    <w:p w:rsidR="00C5683B" w:rsidRPr="00170432" w:rsidRDefault="00C5683B" w:rsidP="00C5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32">
        <w:rPr>
          <w:rFonts w:ascii="Times New Roman" w:hAnsi="Times New Roman" w:cs="Times New Roman"/>
          <w:sz w:val="28"/>
          <w:szCs w:val="28"/>
        </w:rPr>
        <w:t xml:space="preserve">– удельные нормы расхода топлива на выработку тепловой энергии; </w:t>
      </w:r>
    </w:p>
    <w:p w:rsidR="00C5683B" w:rsidRPr="00170432" w:rsidRDefault="00C5683B" w:rsidP="00C5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32">
        <w:rPr>
          <w:rFonts w:ascii="Times New Roman" w:hAnsi="Times New Roman" w:cs="Times New Roman"/>
          <w:sz w:val="28"/>
          <w:szCs w:val="28"/>
        </w:rPr>
        <w:t xml:space="preserve">– удельные расход ресурсов на производство тепловой энергии; </w:t>
      </w:r>
    </w:p>
    <w:p w:rsidR="00C5683B" w:rsidRPr="00170432" w:rsidRDefault="00C5683B" w:rsidP="00C5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32">
        <w:rPr>
          <w:rFonts w:ascii="Times New Roman" w:hAnsi="Times New Roman" w:cs="Times New Roman"/>
          <w:sz w:val="28"/>
          <w:szCs w:val="28"/>
        </w:rPr>
        <w:t xml:space="preserve">– удельный расход ресурсов на транспортировку тепловой энергии; </w:t>
      </w:r>
    </w:p>
    <w:p w:rsidR="00C5683B" w:rsidRPr="00170432" w:rsidRDefault="00C5683B" w:rsidP="00C5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32">
        <w:rPr>
          <w:rFonts w:ascii="Times New Roman" w:hAnsi="Times New Roman" w:cs="Times New Roman"/>
          <w:sz w:val="28"/>
          <w:szCs w:val="28"/>
        </w:rPr>
        <w:t xml:space="preserve">– аварийность систем теплоснабжения (единиц на километр протяжённости сетей); </w:t>
      </w:r>
    </w:p>
    <w:p w:rsidR="00C5683B" w:rsidRPr="00170432" w:rsidRDefault="00C5683B" w:rsidP="00C5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32">
        <w:rPr>
          <w:rFonts w:ascii="Times New Roman" w:hAnsi="Times New Roman" w:cs="Times New Roman"/>
          <w:sz w:val="28"/>
          <w:szCs w:val="28"/>
        </w:rPr>
        <w:t xml:space="preserve">– уровень платежей потребителей; </w:t>
      </w:r>
    </w:p>
    <w:p w:rsidR="00C5683B" w:rsidRPr="00F1213C" w:rsidRDefault="00C5683B" w:rsidP="00C5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32">
        <w:rPr>
          <w:rFonts w:ascii="Times New Roman" w:hAnsi="Times New Roman" w:cs="Times New Roman"/>
          <w:sz w:val="28"/>
          <w:szCs w:val="28"/>
        </w:rPr>
        <w:t>– уровень рентабельности.</w:t>
      </w:r>
      <w:r w:rsidRPr="00F12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83B" w:rsidRPr="005878CB" w:rsidRDefault="00C5683B" w:rsidP="00C56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источником информации для статистической обработки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анных являются результаты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опресс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овки</w:t>
      </w:r>
      <w:proofErr w:type="spellEnd"/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сетей 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межотопительный</w:t>
      </w:r>
      <w:proofErr w:type="spellEnd"/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</w:t>
      </w:r>
      <w:proofErr w:type="gramStart"/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основной метод диагностики и планирования ремонтов и перекладок тепловых сетей.</w:t>
      </w:r>
    </w:p>
    <w:p w:rsidR="00C5683B" w:rsidRDefault="00C5683B" w:rsidP="00C56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 </w:t>
      </w:r>
    </w:p>
    <w:p w:rsidR="00C5683B" w:rsidRPr="0073007C" w:rsidRDefault="00C5683B" w:rsidP="00C56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Функционирование системы мониторинга</w:t>
      </w:r>
    </w:p>
    <w:p w:rsidR="00C5683B" w:rsidRPr="005878CB" w:rsidRDefault="00C5683B" w:rsidP="00C56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Функционирование системы мониторинга осуществляется на объектовом и </w:t>
      </w:r>
      <w:r w:rsidRPr="004E66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муниципальном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уровнях.</w:t>
      </w:r>
    </w:p>
    <w:p w:rsidR="00C5683B" w:rsidRDefault="00C5683B" w:rsidP="00C56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объектовом уровне организационно-методическое руководство и координацию деятельности системы мониторинга осуществляют </w:t>
      </w:r>
      <w:proofErr w:type="gramStart"/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эксплуатирующие тепло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 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2691" w:rsidRDefault="00072691" w:rsidP="00C56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94"/>
        <w:gridCol w:w="2445"/>
        <w:gridCol w:w="2302"/>
        <w:gridCol w:w="2698"/>
        <w:gridCol w:w="1758"/>
      </w:tblGrid>
      <w:tr w:rsidR="00072691" w:rsidTr="00072691">
        <w:trPr>
          <w:trHeight w:val="26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691" w:rsidRDefault="0007269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691" w:rsidRDefault="0007269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691" w:rsidRDefault="0007269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91" w:rsidRDefault="0007269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 ответственное за предоставление информации, должность. ФИО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91" w:rsidRDefault="0007269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072691" w:rsidTr="00072691">
        <w:trPr>
          <w:trHeight w:val="76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691" w:rsidRDefault="0007269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691" w:rsidRDefault="0007269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691" w:rsidRDefault="0007269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Светлогорскмеж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72691" w:rsidRDefault="0007269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райводоканал</w:t>
            </w:r>
            <w:proofErr w:type="spellEnd"/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691" w:rsidRDefault="0007269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Светлогорск,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691" w:rsidRDefault="0007269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072691" w:rsidRDefault="0007269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Букин Андрей Викторович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691" w:rsidRDefault="0007269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840153-2-19-81</w:t>
            </w:r>
          </w:p>
        </w:tc>
      </w:tr>
      <w:tr w:rsidR="00072691" w:rsidTr="00072691">
        <w:trPr>
          <w:trHeight w:val="51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91" w:rsidRDefault="0007269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91" w:rsidRDefault="0007269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МКП «Водоканал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Донское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Светлогорского городского округа»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91" w:rsidRDefault="0007269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область, Светлогорский ГО,  п. Донское, ул. Янтарная,1-а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91" w:rsidRDefault="0007269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072691" w:rsidRDefault="0007269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91" w:rsidRDefault="0007269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840153-4-40-64</w:t>
            </w:r>
          </w:p>
        </w:tc>
      </w:tr>
    </w:tbl>
    <w:p w:rsidR="00C5683B" w:rsidRDefault="00C5683B" w:rsidP="00C56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3B" w:rsidRDefault="00C5683B" w:rsidP="00C56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3B" w:rsidRPr="00F54AA1" w:rsidRDefault="00C5683B" w:rsidP="00C568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4AA1">
        <w:rPr>
          <w:rFonts w:ascii="Times New Roman" w:hAnsi="Times New Roman" w:cs="Times New Roman"/>
          <w:color w:val="000000"/>
          <w:sz w:val="28"/>
          <w:szCs w:val="28"/>
        </w:rPr>
        <w:t xml:space="preserve">На муниципальном уровне организационно-методическое руководство и координацию деятельности системы мониторинга </w:t>
      </w:r>
      <w:r w:rsidR="0007269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МО «Светлогорский </w:t>
      </w:r>
      <w:r w:rsidR="00072691">
        <w:rPr>
          <w:rFonts w:ascii="Times New Roman" w:hAnsi="Times New Roman" w:cs="Times New Roman"/>
          <w:color w:val="000000"/>
          <w:sz w:val="28"/>
          <w:szCs w:val="28"/>
        </w:rPr>
        <w:t>городской округ»</w:t>
      </w:r>
      <w:r w:rsidRPr="00F54A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37B0A" w:rsidRDefault="00C37B0A" w:rsidP="00D465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76E" w:rsidRPr="0079076E" w:rsidRDefault="0079076E" w:rsidP="007907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9076E" w:rsidRPr="0079076E" w:rsidRDefault="0079076E" w:rsidP="0079076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37B0A" w:rsidRPr="0079076E" w:rsidRDefault="00C37B0A" w:rsidP="0079076E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C37B0A" w:rsidRPr="0079076E" w:rsidSect="00EC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54FF"/>
    <w:multiLevelType w:val="multilevel"/>
    <w:tmpl w:val="83FE3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6579"/>
    <w:rsid w:val="00034986"/>
    <w:rsid w:val="000559EA"/>
    <w:rsid w:val="00060CC6"/>
    <w:rsid w:val="00072691"/>
    <w:rsid w:val="0008210C"/>
    <w:rsid w:val="000968A0"/>
    <w:rsid w:val="000A5753"/>
    <w:rsid w:val="000F65C0"/>
    <w:rsid w:val="001177C0"/>
    <w:rsid w:val="00146854"/>
    <w:rsid w:val="00150463"/>
    <w:rsid w:val="00170432"/>
    <w:rsid w:val="00173CBC"/>
    <w:rsid w:val="001B033A"/>
    <w:rsid w:val="001B0C7A"/>
    <w:rsid w:val="001C278D"/>
    <w:rsid w:val="001C3CF7"/>
    <w:rsid w:val="001C68DE"/>
    <w:rsid w:val="001D4B16"/>
    <w:rsid w:val="00205F46"/>
    <w:rsid w:val="0021662B"/>
    <w:rsid w:val="00233BAA"/>
    <w:rsid w:val="002464BE"/>
    <w:rsid w:val="002516BA"/>
    <w:rsid w:val="002537A5"/>
    <w:rsid w:val="002607A5"/>
    <w:rsid w:val="00262DB2"/>
    <w:rsid w:val="0027456E"/>
    <w:rsid w:val="002774CF"/>
    <w:rsid w:val="002B7DD7"/>
    <w:rsid w:val="0031269C"/>
    <w:rsid w:val="00324485"/>
    <w:rsid w:val="00334127"/>
    <w:rsid w:val="00336926"/>
    <w:rsid w:val="00344A32"/>
    <w:rsid w:val="00357900"/>
    <w:rsid w:val="00395BD8"/>
    <w:rsid w:val="003C3B51"/>
    <w:rsid w:val="0044261D"/>
    <w:rsid w:val="00444962"/>
    <w:rsid w:val="00450C09"/>
    <w:rsid w:val="00463419"/>
    <w:rsid w:val="004650F1"/>
    <w:rsid w:val="004670F8"/>
    <w:rsid w:val="004907EA"/>
    <w:rsid w:val="004A6336"/>
    <w:rsid w:val="004B3FCF"/>
    <w:rsid w:val="004B46ED"/>
    <w:rsid w:val="004B54C0"/>
    <w:rsid w:val="004E660B"/>
    <w:rsid w:val="00523CB4"/>
    <w:rsid w:val="00554331"/>
    <w:rsid w:val="005776B1"/>
    <w:rsid w:val="00584419"/>
    <w:rsid w:val="0058480F"/>
    <w:rsid w:val="005878CB"/>
    <w:rsid w:val="005E0510"/>
    <w:rsid w:val="00617C40"/>
    <w:rsid w:val="00632654"/>
    <w:rsid w:val="00641AD6"/>
    <w:rsid w:val="0064558F"/>
    <w:rsid w:val="006814BF"/>
    <w:rsid w:val="00693650"/>
    <w:rsid w:val="006B63CD"/>
    <w:rsid w:val="007252CC"/>
    <w:rsid w:val="0073007C"/>
    <w:rsid w:val="0079076E"/>
    <w:rsid w:val="007C0DA9"/>
    <w:rsid w:val="007C501B"/>
    <w:rsid w:val="007F70EA"/>
    <w:rsid w:val="008049DC"/>
    <w:rsid w:val="00811E2E"/>
    <w:rsid w:val="0084052E"/>
    <w:rsid w:val="00881BD6"/>
    <w:rsid w:val="00884C7C"/>
    <w:rsid w:val="008A2E60"/>
    <w:rsid w:val="008A4D38"/>
    <w:rsid w:val="008A7223"/>
    <w:rsid w:val="008D2DFC"/>
    <w:rsid w:val="008D46D1"/>
    <w:rsid w:val="008E0F7D"/>
    <w:rsid w:val="008E68A7"/>
    <w:rsid w:val="008F2BCF"/>
    <w:rsid w:val="008F3908"/>
    <w:rsid w:val="00917088"/>
    <w:rsid w:val="00937653"/>
    <w:rsid w:val="00946D56"/>
    <w:rsid w:val="00953FD0"/>
    <w:rsid w:val="00954C17"/>
    <w:rsid w:val="00971E0E"/>
    <w:rsid w:val="00985BED"/>
    <w:rsid w:val="009948FC"/>
    <w:rsid w:val="00997E65"/>
    <w:rsid w:val="009C49C1"/>
    <w:rsid w:val="009F061C"/>
    <w:rsid w:val="00A13F92"/>
    <w:rsid w:val="00A30C60"/>
    <w:rsid w:val="00A34A18"/>
    <w:rsid w:val="00A87400"/>
    <w:rsid w:val="00AE0908"/>
    <w:rsid w:val="00AF14C3"/>
    <w:rsid w:val="00AF54D5"/>
    <w:rsid w:val="00B11459"/>
    <w:rsid w:val="00B13C04"/>
    <w:rsid w:val="00B2692F"/>
    <w:rsid w:val="00B6283D"/>
    <w:rsid w:val="00C138F7"/>
    <w:rsid w:val="00C225A2"/>
    <w:rsid w:val="00C37B0A"/>
    <w:rsid w:val="00C4161C"/>
    <w:rsid w:val="00C5683B"/>
    <w:rsid w:val="00C60DE3"/>
    <w:rsid w:val="00C70899"/>
    <w:rsid w:val="00C73953"/>
    <w:rsid w:val="00C84AC3"/>
    <w:rsid w:val="00C9505F"/>
    <w:rsid w:val="00CC7255"/>
    <w:rsid w:val="00CE6FDE"/>
    <w:rsid w:val="00D37893"/>
    <w:rsid w:val="00D4001A"/>
    <w:rsid w:val="00D46579"/>
    <w:rsid w:val="00D56080"/>
    <w:rsid w:val="00D72AE4"/>
    <w:rsid w:val="00D7393E"/>
    <w:rsid w:val="00D76C0F"/>
    <w:rsid w:val="00E038A0"/>
    <w:rsid w:val="00E10201"/>
    <w:rsid w:val="00E25F0E"/>
    <w:rsid w:val="00E67775"/>
    <w:rsid w:val="00E816F4"/>
    <w:rsid w:val="00EB2017"/>
    <w:rsid w:val="00EC76E1"/>
    <w:rsid w:val="00ED2F31"/>
    <w:rsid w:val="00EE20C6"/>
    <w:rsid w:val="00EF3926"/>
    <w:rsid w:val="00EF3FA0"/>
    <w:rsid w:val="00F35C63"/>
    <w:rsid w:val="00F97916"/>
    <w:rsid w:val="00FA3620"/>
    <w:rsid w:val="00FD2178"/>
    <w:rsid w:val="00FD21E8"/>
    <w:rsid w:val="00FE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138F7"/>
    <w:rPr>
      <w:rFonts w:ascii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C138F7"/>
    <w:rPr>
      <w:rFonts w:ascii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C138F7"/>
    <w:pPr>
      <w:shd w:val="clear" w:color="auto" w:fill="FFFFFF"/>
      <w:spacing w:before="240" w:after="720" w:line="240" w:lineRule="atLeast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C138F7"/>
  </w:style>
  <w:style w:type="paragraph" w:customStyle="1" w:styleId="11">
    <w:name w:val="Заголовок №1"/>
    <w:basedOn w:val="a"/>
    <w:link w:val="10"/>
    <w:uiPriority w:val="99"/>
    <w:rsid w:val="00C138F7"/>
    <w:pPr>
      <w:shd w:val="clear" w:color="auto" w:fill="FFFFFF"/>
      <w:spacing w:before="720" w:after="600" w:line="322" w:lineRule="exact"/>
      <w:jc w:val="center"/>
      <w:outlineLvl w:val="0"/>
    </w:pPr>
    <w:rPr>
      <w:rFonts w:ascii="Times New Roman" w:hAnsi="Times New Roman" w:cs="Times New Roman"/>
      <w:b/>
      <w:bCs/>
      <w:spacing w:val="3"/>
      <w:sz w:val="26"/>
      <w:szCs w:val="26"/>
    </w:rPr>
  </w:style>
  <w:style w:type="paragraph" w:styleId="a5">
    <w:name w:val="List Paragraph"/>
    <w:basedOn w:val="a"/>
    <w:uiPriority w:val="34"/>
    <w:qFormat/>
    <w:rsid w:val="00A34A18"/>
    <w:pPr>
      <w:ind w:left="720"/>
      <w:contextualSpacing/>
    </w:pPr>
  </w:style>
  <w:style w:type="character" w:customStyle="1" w:styleId="13pt1">
    <w:name w:val="Заголовок №1 + Интервал 3 pt1"/>
    <w:basedOn w:val="10"/>
    <w:uiPriority w:val="99"/>
    <w:rsid w:val="00B6283D"/>
    <w:rPr>
      <w:rFonts w:ascii="Times New Roman" w:hAnsi="Times New Roman" w:cs="Times New Roman"/>
      <w:b/>
      <w:bCs/>
      <w:spacing w:val="69"/>
      <w:sz w:val="26"/>
      <w:szCs w:val="26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D7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A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0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7907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a.skryabin</dc:creator>
  <cp:lastModifiedBy>a.skryabin</cp:lastModifiedBy>
  <cp:revision>5</cp:revision>
  <cp:lastPrinted>2019-10-21T10:43:00Z</cp:lastPrinted>
  <dcterms:created xsi:type="dcterms:W3CDTF">2019-10-18T09:09:00Z</dcterms:created>
  <dcterms:modified xsi:type="dcterms:W3CDTF">2019-10-22T15:08:00Z</dcterms:modified>
</cp:coreProperties>
</file>