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4" w:rsidRPr="007740ED" w:rsidRDefault="005D1B64" w:rsidP="005D1B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1B64" w:rsidRPr="007740ED" w:rsidRDefault="005D1B64" w:rsidP="005D1B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5D1B64" w:rsidRPr="007740ED" w:rsidRDefault="005D1B64" w:rsidP="005D1B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5D1B64" w:rsidRDefault="005D1B64" w:rsidP="005D1B6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0ED"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094D2F" w:rsidRDefault="00094D2F" w:rsidP="005D1B64">
      <w:pPr>
        <w:spacing w:line="360" w:lineRule="auto"/>
        <w:jc w:val="center"/>
        <w:rPr>
          <w:b/>
          <w:sz w:val="28"/>
          <w:szCs w:val="28"/>
        </w:rPr>
      </w:pPr>
    </w:p>
    <w:p w:rsidR="005D1B64" w:rsidRDefault="005D1B64" w:rsidP="005D1B64">
      <w:pPr>
        <w:spacing w:line="360" w:lineRule="auto"/>
        <w:jc w:val="center"/>
        <w:rPr>
          <w:b/>
          <w:sz w:val="28"/>
          <w:szCs w:val="28"/>
        </w:rPr>
      </w:pPr>
      <w:r w:rsidRPr="00C55705">
        <w:rPr>
          <w:b/>
          <w:sz w:val="28"/>
          <w:szCs w:val="28"/>
        </w:rPr>
        <w:t>РЕШЕНИЕ</w:t>
      </w:r>
    </w:p>
    <w:p w:rsidR="005D1B64" w:rsidRPr="00726764" w:rsidRDefault="005D1B64" w:rsidP="005D1B64">
      <w:pPr>
        <w:spacing w:line="360" w:lineRule="auto"/>
      </w:pPr>
      <w:r w:rsidRPr="001B04D8">
        <w:t xml:space="preserve">от </w:t>
      </w:r>
      <w:r w:rsidR="00094D2F">
        <w:t>«20</w:t>
      </w:r>
      <w:r>
        <w:t>»</w:t>
      </w:r>
      <w:r w:rsidRPr="001B04D8">
        <w:t xml:space="preserve"> </w:t>
      </w:r>
      <w:r w:rsidR="00094D2F">
        <w:t xml:space="preserve">февраля </w:t>
      </w:r>
      <w:r>
        <w:t xml:space="preserve">2017 </w:t>
      </w:r>
      <w:r w:rsidRPr="001B04D8">
        <w:t>года</w:t>
      </w:r>
      <w:r w:rsidRPr="001B04D8">
        <w:tab/>
        <w:t xml:space="preserve">                         </w:t>
      </w:r>
      <w:r w:rsidRPr="001B04D8">
        <w:tab/>
      </w:r>
      <w:r w:rsidRPr="001B04D8">
        <w:tab/>
      </w:r>
      <w:r>
        <w:t xml:space="preserve">                             </w:t>
      </w:r>
      <w:r w:rsidR="00094D2F">
        <w:t xml:space="preserve">                           №14</w:t>
      </w:r>
    </w:p>
    <w:p w:rsidR="005D1B64" w:rsidRDefault="005D1B64" w:rsidP="005D1B64">
      <w:pPr>
        <w:rPr>
          <w:b/>
        </w:rPr>
      </w:pPr>
    </w:p>
    <w:p w:rsidR="009F58A5" w:rsidRDefault="005D1B64" w:rsidP="005D1B6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4D4">
        <w:rPr>
          <w:b/>
          <w:sz w:val="28"/>
          <w:szCs w:val="28"/>
        </w:rPr>
        <w:t xml:space="preserve">О </w:t>
      </w:r>
      <w:r w:rsidR="009F58A5">
        <w:rPr>
          <w:b/>
          <w:sz w:val="28"/>
          <w:szCs w:val="28"/>
        </w:rPr>
        <w:t xml:space="preserve">внесении дополнения в решение городского </w:t>
      </w:r>
    </w:p>
    <w:p w:rsidR="009F58A5" w:rsidRDefault="009F58A5" w:rsidP="005D1B6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</w:t>
      </w:r>
    </w:p>
    <w:p w:rsidR="005D1B64" w:rsidRDefault="009F58A5" w:rsidP="005D1B6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«Город Светлогорск» №69 от 04 августа 2009 года</w:t>
      </w:r>
      <w:r w:rsidR="005D1B64">
        <w:rPr>
          <w:b/>
          <w:sz w:val="28"/>
          <w:szCs w:val="28"/>
        </w:rPr>
        <w:t xml:space="preserve"> </w:t>
      </w:r>
    </w:p>
    <w:p w:rsidR="005D1B64" w:rsidRDefault="005D1B64" w:rsidP="005D1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D1B64" w:rsidRPr="005D1B64" w:rsidRDefault="005D1B64" w:rsidP="005D1B6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1B64">
        <w:rPr>
          <w:lang w:eastAsia="ru-RU"/>
        </w:rPr>
        <w:t xml:space="preserve">Рассмотрев информацию администрации муниципального образования «Светлогорский район», руководствуясь Гражданским кодексом Российской Федерации, Федеральным </w:t>
      </w:r>
      <w:hyperlink r:id="rId6" w:history="1">
        <w:r w:rsidRPr="005D1B64">
          <w:rPr>
            <w:lang w:eastAsia="ru-RU"/>
          </w:rPr>
          <w:t>законом</w:t>
        </w:r>
      </w:hyperlink>
      <w:r w:rsidR="00094D2F">
        <w:rPr>
          <w:lang w:eastAsia="ru-RU"/>
        </w:rPr>
        <w:t xml:space="preserve"> от 06 октября </w:t>
      </w:r>
      <w:r w:rsidRPr="005D1B64">
        <w:rPr>
          <w:lang w:eastAsia="ru-RU"/>
        </w:rPr>
        <w:t>2003</w:t>
      </w:r>
      <w:r w:rsidR="009F58A5">
        <w:rPr>
          <w:lang w:eastAsia="ru-RU"/>
        </w:rPr>
        <w:t>г.</w:t>
      </w:r>
      <w:r w:rsidRPr="005D1B64">
        <w:rPr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городского поселения «Город Светлогорск»</w:t>
      </w:r>
      <w:r w:rsidRPr="005D1B64">
        <w:t xml:space="preserve">, </w:t>
      </w:r>
      <w:r w:rsidRPr="005D1B64">
        <w:rPr>
          <w:lang w:eastAsia="ru-RU"/>
        </w:rPr>
        <w:t xml:space="preserve"> учитывая необходимость совершения сделок мены,   </w:t>
      </w:r>
      <w:r w:rsidRPr="005D1B64">
        <w:t>городской Совет депутатов муниципального образования городское поселение «Город Светлогорск»</w:t>
      </w:r>
    </w:p>
    <w:p w:rsidR="005D1B64" w:rsidRDefault="005D1B64" w:rsidP="005D1B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D1B64" w:rsidRPr="005D1B64" w:rsidRDefault="005D1B64" w:rsidP="005D1B6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5D1B64">
        <w:rPr>
          <w:b/>
          <w:sz w:val="28"/>
          <w:szCs w:val="28"/>
          <w:lang w:eastAsia="ru-RU"/>
        </w:rPr>
        <w:t>РЕШИЛ:</w:t>
      </w:r>
    </w:p>
    <w:p w:rsidR="005D1B64" w:rsidRPr="005D1B64" w:rsidRDefault="005D1B64" w:rsidP="005D1B6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9F58A5" w:rsidRDefault="005D1B64" w:rsidP="00D95B7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A5">
        <w:rPr>
          <w:rFonts w:ascii="Times New Roman" w:hAnsi="Times New Roman" w:cs="Times New Roman"/>
          <w:sz w:val="28"/>
          <w:szCs w:val="28"/>
        </w:rPr>
        <w:t xml:space="preserve">1. </w:t>
      </w:r>
      <w:r w:rsidR="009F58A5" w:rsidRPr="009F58A5">
        <w:rPr>
          <w:rFonts w:ascii="Times New Roman" w:hAnsi="Times New Roman" w:cs="Times New Roman"/>
          <w:sz w:val="28"/>
          <w:szCs w:val="28"/>
        </w:rPr>
        <w:t>Внести дополнение в решение городского Совета депутатов муниципального образования «Город Светлогорск» «Об утверждении Положения «О порядке управления и распоряжения</w:t>
      </w:r>
      <w:r w:rsidR="00D95B77">
        <w:rPr>
          <w:rFonts w:ascii="Times New Roman" w:hAnsi="Times New Roman" w:cs="Times New Roman"/>
          <w:sz w:val="28"/>
          <w:szCs w:val="28"/>
        </w:rPr>
        <w:t xml:space="preserve"> </w:t>
      </w:r>
      <w:r w:rsidR="009F58A5" w:rsidRPr="009F58A5">
        <w:rPr>
          <w:rFonts w:ascii="Times New Roman" w:hAnsi="Times New Roman" w:cs="Times New Roman"/>
          <w:sz w:val="28"/>
          <w:szCs w:val="28"/>
        </w:rPr>
        <w:t>муниципальным имуществом города Светлогорск</w:t>
      </w:r>
      <w:r w:rsidR="00D95B77">
        <w:rPr>
          <w:rFonts w:ascii="Times New Roman" w:hAnsi="Times New Roman" w:cs="Times New Roman"/>
          <w:sz w:val="28"/>
          <w:szCs w:val="28"/>
        </w:rPr>
        <w:t>а»» №69 от 04 августа 2009 года (Приложение).</w:t>
      </w:r>
    </w:p>
    <w:p w:rsidR="00D95B77" w:rsidRPr="00D95B77" w:rsidRDefault="005D1B64" w:rsidP="00D95B7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B64">
        <w:rPr>
          <w:b/>
          <w:sz w:val="28"/>
          <w:szCs w:val="28"/>
          <w:lang w:eastAsia="ru-RU"/>
        </w:rPr>
        <w:t>2</w:t>
      </w:r>
      <w:r w:rsidRPr="00D95B77">
        <w:rPr>
          <w:b/>
          <w:sz w:val="28"/>
          <w:szCs w:val="28"/>
          <w:lang w:eastAsia="ru-RU"/>
        </w:rPr>
        <w:t xml:space="preserve">. </w:t>
      </w:r>
      <w:proofErr w:type="gramStart"/>
      <w:r w:rsidR="00D95B77" w:rsidRPr="00D95B77">
        <w:rPr>
          <w:b/>
          <w:sz w:val="28"/>
          <w:szCs w:val="28"/>
        </w:rPr>
        <w:t>Контроль за</w:t>
      </w:r>
      <w:proofErr w:type="gramEnd"/>
      <w:r w:rsidR="00D95B77" w:rsidRPr="00D95B77">
        <w:rPr>
          <w:b/>
          <w:sz w:val="28"/>
          <w:szCs w:val="28"/>
        </w:rPr>
        <w:t xml:space="preserve"> исполнением настоящего Решения возложить на постоянную Комиссию по бюджету, экономике и градостроительной деятельности городского Совета депутатов муниципального образования «Город Светлогорск» (Кожемякин А.А.)</w:t>
      </w:r>
    </w:p>
    <w:p w:rsidR="005D1B64" w:rsidRPr="005D1B64" w:rsidRDefault="005D1B64" w:rsidP="00D95B7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5D1B64">
        <w:rPr>
          <w:b/>
          <w:sz w:val="28"/>
          <w:szCs w:val="28"/>
          <w:lang w:eastAsia="ru-RU"/>
        </w:rPr>
        <w:t>3. Опубликовать настоящее Решение в газете «Вестник Светлогорска».</w:t>
      </w:r>
    </w:p>
    <w:p w:rsidR="005D1B64" w:rsidRPr="005D1B64" w:rsidRDefault="005D1B64" w:rsidP="00D95B7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5D1B64">
        <w:rPr>
          <w:b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5D1B64" w:rsidRDefault="005D1B64" w:rsidP="005D1B64">
      <w:pPr>
        <w:rPr>
          <w:sz w:val="26"/>
          <w:szCs w:val="26"/>
        </w:rPr>
      </w:pPr>
      <w:r w:rsidRPr="0045103F">
        <w:rPr>
          <w:sz w:val="26"/>
          <w:szCs w:val="26"/>
        </w:rPr>
        <w:t xml:space="preserve"> </w:t>
      </w:r>
    </w:p>
    <w:p w:rsidR="005D1B64" w:rsidRDefault="005D1B64" w:rsidP="005D1B64">
      <w:pPr>
        <w:ind w:firstLine="709"/>
        <w:rPr>
          <w:sz w:val="26"/>
          <w:szCs w:val="26"/>
        </w:rPr>
      </w:pPr>
    </w:p>
    <w:p w:rsidR="005D1B64" w:rsidRDefault="005D1B64" w:rsidP="005D1B6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D1B64" w:rsidRDefault="005D1B64" w:rsidP="005D1B6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 «Город Светлогорск» 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5D1B64" w:rsidRDefault="005D1B64" w:rsidP="005D1B64">
      <w:pPr>
        <w:ind w:left="-284" w:right="-426" w:firstLine="284"/>
        <w:rPr>
          <w:sz w:val="28"/>
          <w:szCs w:val="28"/>
        </w:rPr>
      </w:pPr>
    </w:p>
    <w:p w:rsidR="005D1B64" w:rsidRDefault="005D1B64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5D1B64" w:rsidRDefault="005D1B64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5D1B64" w:rsidRDefault="005D1B64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7B7662" w:rsidRDefault="007B7662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5D1B64" w:rsidRDefault="005D1B64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5D1B64" w:rsidRDefault="005D1B64" w:rsidP="005D1B64">
      <w:pPr>
        <w:ind w:left="-284" w:right="-426" w:firstLine="284"/>
        <w:jc w:val="center"/>
        <w:rPr>
          <w:b/>
          <w:sz w:val="28"/>
          <w:szCs w:val="28"/>
        </w:rPr>
      </w:pPr>
    </w:p>
    <w:p w:rsidR="000252BB" w:rsidRDefault="000252BB" w:rsidP="000252BB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0252BB" w:rsidRDefault="000252BB" w:rsidP="000252BB">
      <w:pPr>
        <w:jc w:val="right"/>
        <w:rPr>
          <w:b/>
        </w:rPr>
      </w:pPr>
      <w:r>
        <w:rPr>
          <w:b/>
        </w:rPr>
        <w:t xml:space="preserve">к решению городского Совета депутатов </w:t>
      </w:r>
    </w:p>
    <w:p w:rsidR="000252BB" w:rsidRDefault="000252BB" w:rsidP="000252BB">
      <w:pPr>
        <w:jc w:val="right"/>
        <w:rPr>
          <w:b/>
        </w:rPr>
      </w:pPr>
      <w:r>
        <w:rPr>
          <w:b/>
        </w:rPr>
        <w:t>муниципального образования «Город Светлогорск»</w:t>
      </w:r>
    </w:p>
    <w:p w:rsidR="000252BB" w:rsidRDefault="000252BB" w:rsidP="000252BB">
      <w:pPr>
        <w:jc w:val="right"/>
        <w:rPr>
          <w:b/>
        </w:rPr>
      </w:pPr>
      <w:r>
        <w:rPr>
          <w:b/>
        </w:rPr>
        <w:t>от «20» февраля  2017 года №14</w:t>
      </w:r>
    </w:p>
    <w:p w:rsidR="000252BB" w:rsidRDefault="000252BB" w:rsidP="000252BB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AA2A3D" w:rsidRPr="007E70BB" w:rsidRDefault="00AA2A3D" w:rsidP="000252BB">
      <w:pPr>
        <w:shd w:val="clear" w:color="auto" w:fill="FFFFFF"/>
        <w:ind w:firstLine="709"/>
        <w:jc w:val="both"/>
        <w:rPr>
          <w:sz w:val="28"/>
          <w:szCs w:val="28"/>
        </w:rPr>
      </w:pPr>
      <w:r w:rsidRPr="007E70BB">
        <w:rPr>
          <w:color w:val="000000"/>
          <w:sz w:val="28"/>
          <w:szCs w:val="28"/>
          <w:lang w:eastAsia="ru-RU"/>
        </w:rPr>
        <w:t xml:space="preserve">Дополнить приложение №1 </w:t>
      </w:r>
      <w:r w:rsidRPr="007E70BB">
        <w:rPr>
          <w:sz w:val="28"/>
          <w:szCs w:val="28"/>
        </w:rPr>
        <w:t xml:space="preserve">решения городского Совета депутатов муниципального образования «Город Светлогорск» «Об утверждении Положения «О порядке управления и распоряжения муниципальным имуществом города Светлогорска»» №69 от 04 августа 2009 года разделом </w:t>
      </w:r>
      <w:r w:rsidRPr="007E70BB">
        <w:rPr>
          <w:sz w:val="28"/>
          <w:szCs w:val="28"/>
          <w:lang w:val="en-US"/>
        </w:rPr>
        <w:t>XI</w:t>
      </w:r>
      <w:r w:rsidRPr="007E70BB">
        <w:rPr>
          <w:sz w:val="28"/>
          <w:szCs w:val="28"/>
        </w:rPr>
        <w:t>, следующего содержания:</w:t>
      </w:r>
    </w:p>
    <w:p w:rsidR="0089273D" w:rsidRPr="007E70BB" w:rsidRDefault="0089273D" w:rsidP="001E76C5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</w:p>
    <w:p w:rsidR="00AA2A3D" w:rsidRPr="007E70BB" w:rsidRDefault="00AA2A3D" w:rsidP="001E76C5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7E70BB">
        <w:rPr>
          <w:b/>
          <w:color w:val="000000"/>
          <w:sz w:val="28"/>
          <w:szCs w:val="28"/>
          <w:lang w:eastAsia="ru-RU"/>
        </w:rPr>
        <w:t>«</w:t>
      </w:r>
      <w:r w:rsidRPr="007E70BB">
        <w:rPr>
          <w:b/>
          <w:color w:val="000000"/>
          <w:sz w:val="28"/>
          <w:szCs w:val="28"/>
          <w:lang w:val="en-US" w:eastAsia="ru-RU"/>
        </w:rPr>
        <w:t>XI</w:t>
      </w:r>
      <w:r w:rsidRPr="007E70BB">
        <w:rPr>
          <w:b/>
          <w:color w:val="000000"/>
          <w:sz w:val="28"/>
          <w:szCs w:val="28"/>
          <w:lang w:eastAsia="ru-RU"/>
        </w:rPr>
        <w:t>. Порядок отчуждения муниципального имущества путем заключения договоров мены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11.1. Настоящий порядок определяет механизм мены (обмена) недвижимого имущества, отнесенного к объектам муниципального жилищного фонда, находящегося в муниципальной собственности муниципального образования городского поселения «Город Светлогорск».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11.2. Под меной (обменом) понимается передача в собственность муниципального недвижимого имущества, отнесенного к объектам жилищного фонда, в обмен на другое жилое помещение (квартиру, жилой дом, долю квартиры или жилого дома) в установленном действующим законодательством порядке.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11.3. Мена муниципального недвижимого имущества жилищного фонда на денежные средства, товары, услуги и на уступку права требования имущества от третьего лица не допускается.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Обмен не допускается также в следующих случаях, если: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право собственности обмениваемого жилого помещения (квартиры, жилого дома) оспаривается в судебном порядке;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принято решение о сносе соответствующего жилого дома или его переоборудовании для использования в других целях.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11.4. Предметом обмена могут быть жилой дом, квартира, доля (часть)  жилого дома или квартиры, комната.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11.5. Обмен может быть совершен между собственником (собственниками) жилого помещения и администрацией муниципального образования «Город Светлогорск» (далее по тексту – администрация) в лице либо главы администрации, либо лица его замещающим.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11.6. Обмен жилых помещений, квартиры, дома между собственниками осуществляется на основании заключенного между ними договора мены жилыми помещениями.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 xml:space="preserve">11.7. Для получения согласия на заключение договора мены (обмена) жилыми помещениями собственник (собственники) жилого помещения (квартиры, жилого дома, доли квартиры или жилого дома) подает в администрацию  </w:t>
      </w:r>
      <w:hyperlink r:id="rId7" w:history="1">
        <w:r w:rsidRPr="007E70BB">
          <w:rPr>
            <w:rStyle w:val="a6"/>
            <w:rFonts w:cs="Calibri"/>
            <w:color w:val="auto"/>
            <w:sz w:val="28"/>
            <w:szCs w:val="28"/>
            <w:u w:val="none"/>
          </w:rPr>
          <w:t>заявление</w:t>
        </w:r>
      </w:hyperlink>
      <w:r w:rsidRPr="007E70BB">
        <w:rPr>
          <w:rFonts w:cs="Calibri"/>
          <w:sz w:val="28"/>
          <w:szCs w:val="28"/>
        </w:rPr>
        <w:t>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К заявлению прилагаются: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lastRenderedPageBreak/>
        <w:t>- для обзора - подлинник документа, удостоверяющего личность заявителя (паспорт или заменяющие его документы, срок действия которых не истек);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копия свидетельства о государственной регистрации права собственности или выписки из ЕГРП или выписки из ЕГРН на жилое помещение (квартиру, жилой дом, долю квартиры или жилого дома);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технический паспорт на жилое помещение (квартиру, жилой дом, долю квартиры или жилого дома);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отчет об определении рыночной стоимости обмениваемого имущества, подготовленный независимым дипломированным лицензированным оценщиком, либо, иной документ, подтверждающий стоимость объекта;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- в необходимых случаях иные документы (свидетельство регистрации брака, свидетельство о смерти, сведения о перемене фамилии, имени, отчества и т.д.).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В заявлении также указываются тип, наименование и адрес испрашиваемого заявителем для обмена жилого помещения (квартиры, жилого дома, доли квартиры или жилого дома).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11.8. При наличии переустройства и (или) перепланировки обмениваемого жилого помещения (квартиры, жилого дома, дол квартиры или жилого дома) заявитель (собственник) представляет копию документа о согласовании произведенного переустройства и (или) перепланировки.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11.9. Заявление для получения согласия на заключение договора мены (обмена) жилыми помещениями (квартирой, жилым домом, доли квартиры или жилого дома) считается поданным со дня получения администрацией всех необходимых документов и рассматривается комиссией в срок не позднее 30 дней с момента его подачи.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11.10. Рассмотрение заявления осуществляет постоянно действующая жилищная комиссия администрации (далее - комиссия).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 xml:space="preserve">11.11. До даты рассмотрения Комиссией, администрация осуществляет мероприятия, направленные на подготовку отчета об определении рыночной стоимости обмениваемого имущества, </w:t>
      </w:r>
      <w:proofErr w:type="gramStart"/>
      <w:r w:rsidRPr="007E70BB">
        <w:rPr>
          <w:rFonts w:cs="Calibri"/>
          <w:sz w:val="28"/>
          <w:szCs w:val="28"/>
        </w:rPr>
        <w:t>подготовленный</w:t>
      </w:r>
      <w:proofErr w:type="gramEnd"/>
      <w:r w:rsidRPr="007E70BB">
        <w:rPr>
          <w:rFonts w:cs="Calibri"/>
          <w:sz w:val="28"/>
          <w:szCs w:val="28"/>
        </w:rPr>
        <w:t xml:space="preserve"> независимым дипломированным лицензированным оценщиком, либо, иного документа, подтверждающего стоимость объекта.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11.12. Комиссия на очередном заседании рассматривает полученное заявление о мене жилого помещения (квартиры, жилого дома, доли квартиры или жилого дома) с приложением представленных заявителем документов.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11.13. В случае необходимости комиссия производит осмотр жилого помещения (квартиры, жилого дома, доли квартиры или жилого дома), предлагаемого заявителем в качестве объекта мены, на предмет пригодности его (объекта) к проживанию и на соответствие жилого помещения (квартиры, жилого дома, доли квартиры или жилого дома) санитарно-эпидемиологическим нормам, предъявляемым к жилым помещениям.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11.14. По результатам изучения документов и осмотра жилого помещения (квартиры, жилого дома, доли квартиры или жилого дома) комиссия принимает решение о согласии или несогласии на заключение договора мены рассматриваемых жилых помещений (квартир, жилых домов, доли квартир или жилых домов).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lastRenderedPageBreak/>
        <w:t>11.15. Проанализировав отчеты о рыночной стоимости, комиссия определяет, являются ли жилые помещения (квартира, жилой дом), подлежащие обмену, равнозначными по стоимости либо возникает необходимость в доплате разницы между рыночной стоимостью имущества одной из сторон заключаемого договора мены.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 xml:space="preserve">11.16. </w:t>
      </w:r>
      <w:hyperlink r:id="rId8" w:history="1">
        <w:r w:rsidRPr="007E70BB">
          <w:rPr>
            <w:rStyle w:val="a6"/>
            <w:rFonts w:cs="Calibri"/>
            <w:color w:val="auto"/>
            <w:sz w:val="28"/>
            <w:szCs w:val="28"/>
            <w:u w:val="none"/>
          </w:rPr>
          <w:t>Договор мены</w:t>
        </w:r>
      </w:hyperlink>
      <w:r w:rsidRPr="007E70BB">
        <w:rPr>
          <w:rFonts w:cs="Calibri"/>
          <w:sz w:val="28"/>
          <w:szCs w:val="28"/>
        </w:rPr>
        <w:t xml:space="preserve"> (обмена) жилых помещений (квартиры, жилого дома, доли квартиры или жилого дома) заключается в письменной форме,  подписывается сторонами, участвующими в обмене жилья. Переход права собственности по заключенному договору мены подлежит государственной регистрации в соответствии с Федеральным </w:t>
      </w:r>
      <w:hyperlink r:id="rId9" w:history="1">
        <w:r w:rsidRPr="007E70BB">
          <w:rPr>
            <w:rStyle w:val="a6"/>
            <w:rFonts w:cs="Calibri"/>
            <w:color w:val="auto"/>
            <w:sz w:val="28"/>
            <w:szCs w:val="28"/>
            <w:u w:val="none"/>
          </w:rPr>
          <w:t>законом</w:t>
        </w:r>
      </w:hyperlink>
      <w:r w:rsidRPr="007E70BB">
        <w:rPr>
          <w:rFonts w:cs="Calibri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AA2A3D" w:rsidRPr="007E70BB" w:rsidRDefault="00AA2A3D" w:rsidP="001E76C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E70BB">
        <w:rPr>
          <w:rFonts w:cs="Calibri"/>
          <w:sz w:val="28"/>
          <w:szCs w:val="28"/>
        </w:rPr>
        <w:t>Договор мены (обмена) составляется в количестве экземпляров, соответствующем числу сторон, участвующих в обмене жилых помещений (квартиры, жилого дома, доли квартиры или жилого дома), а также один экземпляр для органа, осуществляющего государственную регистрацию прав на недвижимое имущество</w:t>
      </w:r>
      <w:proofErr w:type="gramStart"/>
      <w:r w:rsidRPr="007E70BB">
        <w:rPr>
          <w:rFonts w:cs="Calibri"/>
          <w:sz w:val="28"/>
          <w:szCs w:val="28"/>
        </w:rPr>
        <w:t>.»</w:t>
      </w:r>
      <w:proofErr w:type="gramEnd"/>
    </w:p>
    <w:p w:rsidR="00AA2A3D" w:rsidRPr="007E70BB" w:rsidRDefault="00AA2A3D" w:rsidP="001E76C5">
      <w:pPr>
        <w:jc w:val="both"/>
        <w:rPr>
          <w:sz w:val="28"/>
          <w:szCs w:val="28"/>
        </w:rPr>
      </w:pPr>
    </w:p>
    <w:p w:rsidR="001E76C5" w:rsidRPr="007E70BB" w:rsidRDefault="001E76C5" w:rsidP="001E76C5">
      <w:pPr>
        <w:jc w:val="both"/>
        <w:rPr>
          <w:b/>
          <w:sz w:val="28"/>
          <w:szCs w:val="28"/>
        </w:rPr>
      </w:pPr>
    </w:p>
    <w:sectPr w:rsidR="001E76C5" w:rsidRPr="007E70BB" w:rsidSect="005D1B64">
      <w:headerReference w:type="default" r:id="rId10"/>
      <w:footnotePr>
        <w:pos w:val="beneathText"/>
      </w:footnotePr>
      <w:pgSz w:w="11905" w:h="16837"/>
      <w:pgMar w:top="1135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62" w:rsidRDefault="007B7662" w:rsidP="00482BDB">
      <w:r>
        <w:separator/>
      </w:r>
    </w:p>
  </w:endnote>
  <w:endnote w:type="continuationSeparator" w:id="0">
    <w:p w:rsidR="007B7662" w:rsidRDefault="007B7662" w:rsidP="0048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62" w:rsidRDefault="007B7662" w:rsidP="00482BDB">
      <w:r>
        <w:separator/>
      </w:r>
    </w:p>
  </w:footnote>
  <w:footnote w:type="continuationSeparator" w:id="0">
    <w:p w:rsidR="007B7662" w:rsidRDefault="007B7662" w:rsidP="0048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62" w:rsidRPr="00371ABE" w:rsidRDefault="007B7662" w:rsidP="005D1B64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D1B64"/>
    <w:rsid w:val="000252BB"/>
    <w:rsid w:val="00094D2F"/>
    <w:rsid w:val="001E76C5"/>
    <w:rsid w:val="00482BDB"/>
    <w:rsid w:val="005D1B64"/>
    <w:rsid w:val="006073E4"/>
    <w:rsid w:val="007B7662"/>
    <w:rsid w:val="007E70BB"/>
    <w:rsid w:val="0089273D"/>
    <w:rsid w:val="009F58A5"/>
    <w:rsid w:val="00A83F38"/>
    <w:rsid w:val="00AA2A3D"/>
    <w:rsid w:val="00D00953"/>
    <w:rsid w:val="00D95B77"/>
    <w:rsid w:val="00E748C8"/>
    <w:rsid w:val="00E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D1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F5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2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30DCACBBB825D2E4E0C1BB5D70F3AA89D549D865C05B6217BB292C7A4C82576B6571C187EA8B73E6B69s8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30DCACBBB825D2E4E0C1BB5D70F3AA89D549D865C05B6217BB292C7A4C82576B6571C187EA8B73E6B69s8E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7AFBF9298D974FCBC73F2EA3E3CBF9816218BB700F436A802EFCA41e1K5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E30DCACBBB825D2E4E1216A3BB5337A894089982580BE07524E9CF90ADC27231F90E5C54s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2017-02-21T08:56:00Z</cp:lastPrinted>
  <dcterms:created xsi:type="dcterms:W3CDTF">2017-02-16T14:22:00Z</dcterms:created>
  <dcterms:modified xsi:type="dcterms:W3CDTF">2017-02-21T08:58:00Z</dcterms:modified>
</cp:coreProperties>
</file>