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B4" w:rsidRPr="00B94DCD" w:rsidRDefault="00B825B4" w:rsidP="00B825B4">
      <w:pPr>
        <w:pStyle w:val="a5"/>
        <w:rPr>
          <w:rFonts w:ascii="Georgia" w:hAnsi="Georgia" w:cs="Arial"/>
          <w:sz w:val="32"/>
          <w:szCs w:val="32"/>
        </w:rPr>
      </w:pPr>
      <w:r w:rsidRPr="00B94DCD">
        <w:rPr>
          <w:rFonts w:ascii="Georgia" w:hAnsi="Georgia" w:cs="Arial"/>
          <w:sz w:val="32"/>
          <w:szCs w:val="32"/>
        </w:rPr>
        <w:t>РОССИЙСКАЯ ФЕДЕРАЦИЯ</w:t>
      </w:r>
    </w:p>
    <w:p w:rsidR="00B825B4" w:rsidRPr="00B94DCD" w:rsidRDefault="00B825B4" w:rsidP="00B825B4">
      <w:pPr>
        <w:spacing w:after="0"/>
        <w:jc w:val="center"/>
        <w:rPr>
          <w:rFonts w:ascii="Georgia" w:hAnsi="Georgia" w:cs="Arial"/>
          <w:b/>
          <w:bCs/>
          <w:sz w:val="32"/>
          <w:szCs w:val="32"/>
        </w:rPr>
      </w:pPr>
      <w:r w:rsidRPr="00B94DCD">
        <w:rPr>
          <w:rFonts w:ascii="Georgia" w:hAnsi="Georgia" w:cs="Arial"/>
          <w:b/>
          <w:bCs/>
          <w:sz w:val="32"/>
          <w:szCs w:val="32"/>
        </w:rPr>
        <w:t>Калининградская область</w:t>
      </w:r>
    </w:p>
    <w:p w:rsidR="00B825B4" w:rsidRPr="00B94DCD" w:rsidRDefault="00B825B4" w:rsidP="00B825B4">
      <w:pPr>
        <w:spacing w:after="0"/>
        <w:jc w:val="center"/>
        <w:rPr>
          <w:rFonts w:ascii="Georgia" w:hAnsi="Georgia" w:cs="Arial"/>
          <w:b/>
          <w:bCs/>
          <w:sz w:val="32"/>
          <w:szCs w:val="32"/>
        </w:rPr>
      </w:pPr>
      <w:r w:rsidRPr="00B94DCD">
        <w:rPr>
          <w:rFonts w:ascii="Georgia" w:hAnsi="Georgia" w:cs="Arial"/>
          <w:b/>
          <w:bCs/>
          <w:sz w:val="32"/>
          <w:szCs w:val="32"/>
        </w:rPr>
        <w:t xml:space="preserve">  </w:t>
      </w:r>
      <w:r>
        <w:rPr>
          <w:rFonts w:ascii="Georgia" w:hAnsi="Georgia" w:cs="Arial"/>
          <w:b/>
          <w:bCs/>
          <w:sz w:val="32"/>
          <w:szCs w:val="32"/>
        </w:rPr>
        <w:t xml:space="preserve">ГОРОДСКОЙ </w:t>
      </w:r>
      <w:r w:rsidRPr="00B94DCD">
        <w:rPr>
          <w:rFonts w:ascii="Georgia" w:hAnsi="Georgia" w:cs="Arial"/>
          <w:b/>
          <w:bCs/>
          <w:sz w:val="32"/>
          <w:szCs w:val="32"/>
        </w:rPr>
        <w:t xml:space="preserve">СОВЕТ ДЕПУТАТОВ </w:t>
      </w:r>
    </w:p>
    <w:p w:rsidR="00B825B4" w:rsidRDefault="00B825B4" w:rsidP="00B825B4">
      <w:pPr>
        <w:spacing w:after="0"/>
        <w:jc w:val="center"/>
        <w:rPr>
          <w:rFonts w:ascii="Georgia" w:hAnsi="Georgia" w:cs="Arial"/>
          <w:b/>
          <w:bCs/>
          <w:sz w:val="32"/>
          <w:szCs w:val="32"/>
        </w:rPr>
      </w:pPr>
      <w:r>
        <w:rPr>
          <w:rFonts w:ascii="Georgia" w:hAnsi="Georgia" w:cs="Arial"/>
          <w:b/>
          <w:bCs/>
          <w:sz w:val="32"/>
          <w:szCs w:val="32"/>
        </w:rPr>
        <w:t xml:space="preserve">МУНИЦИПАЛЬНОГО ОБРАЗОВАНИЯ         </w:t>
      </w:r>
    </w:p>
    <w:p w:rsidR="00B825B4" w:rsidRDefault="00B825B4" w:rsidP="00B825B4">
      <w:pPr>
        <w:spacing w:after="0"/>
        <w:jc w:val="center"/>
        <w:rPr>
          <w:rFonts w:ascii="Georgia" w:hAnsi="Georgia" w:cs="Arial"/>
          <w:b/>
          <w:bCs/>
          <w:sz w:val="32"/>
          <w:szCs w:val="32"/>
        </w:rPr>
      </w:pPr>
      <w:r>
        <w:rPr>
          <w:rFonts w:ascii="Georgia" w:hAnsi="Georgia" w:cs="Arial"/>
          <w:b/>
          <w:bCs/>
          <w:sz w:val="32"/>
          <w:szCs w:val="32"/>
        </w:rPr>
        <w:t xml:space="preserve">  «ПОСЕЛОК </w:t>
      </w:r>
      <w:proofErr w:type="gramStart"/>
      <w:r>
        <w:rPr>
          <w:rFonts w:ascii="Georgia" w:hAnsi="Georgia" w:cs="Arial"/>
          <w:b/>
          <w:bCs/>
          <w:sz w:val="32"/>
          <w:szCs w:val="32"/>
        </w:rPr>
        <w:t>ДОНСКОЕ</w:t>
      </w:r>
      <w:proofErr w:type="gramEnd"/>
      <w:r>
        <w:rPr>
          <w:rFonts w:ascii="Georgia" w:hAnsi="Georgia" w:cs="Arial"/>
          <w:b/>
          <w:bCs/>
          <w:sz w:val="32"/>
          <w:szCs w:val="32"/>
        </w:rPr>
        <w:t>»</w:t>
      </w:r>
      <w:r w:rsidRPr="00B94DCD">
        <w:rPr>
          <w:rFonts w:ascii="Georgia" w:hAnsi="Georgia" w:cs="Arial"/>
          <w:b/>
          <w:bCs/>
          <w:sz w:val="32"/>
          <w:szCs w:val="32"/>
        </w:rPr>
        <w:t xml:space="preserve"> </w:t>
      </w:r>
    </w:p>
    <w:p w:rsidR="00B55381" w:rsidRDefault="00B55381" w:rsidP="00B825B4">
      <w:pPr>
        <w:pStyle w:val="ConsPlusNormal"/>
        <w:ind w:firstLine="540"/>
        <w:outlineLvl w:val="1"/>
        <w:rPr>
          <w:b/>
          <w:bCs/>
          <w:sz w:val="28"/>
        </w:rPr>
      </w:pPr>
    </w:p>
    <w:p w:rsidR="003106C7" w:rsidRDefault="00B825B4" w:rsidP="00B825B4">
      <w:pPr>
        <w:pStyle w:val="ConsPlusNormal"/>
        <w:ind w:firstLine="540"/>
        <w:outlineLvl w:val="1"/>
        <w:rPr>
          <w:b/>
          <w:bCs/>
          <w:sz w:val="28"/>
        </w:rPr>
      </w:pPr>
      <w:r>
        <w:rPr>
          <w:b/>
          <w:bCs/>
          <w:sz w:val="28"/>
        </w:rPr>
        <w:t xml:space="preserve">                                                 </w:t>
      </w:r>
      <w:r w:rsidRPr="000D7F88">
        <w:rPr>
          <w:b/>
          <w:bCs/>
          <w:sz w:val="28"/>
        </w:rPr>
        <w:t>РЕШЕНИ</w:t>
      </w:r>
      <w:r>
        <w:rPr>
          <w:b/>
          <w:bCs/>
          <w:sz w:val="28"/>
        </w:rPr>
        <w:t xml:space="preserve">Е       </w:t>
      </w:r>
    </w:p>
    <w:p w:rsidR="00B825B4" w:rsidRDefault="00B825B4" w:rsidP="00B825B4">
      <w:pPr>
        <w:pStyle w:val="ConsPlusNormal"/>
        <w:ind w:firstLine="540"/>
        <w:outlineLvl w:val="1"/>
        <w:rPr>
          <w:b/>
          <w:bCs/>
          <w:sz w:val="28"/>
        </w:rPr>
      </w:pPr>
      <w:r>
        <w:rPr>
          <w:b/>
          <w:bCs/>
          <w:sz w:val="28"/>
        </w:rPr>
        <w:t xml:space="preserve">                       </w:t>
      </w:r>
    </w:p>
    <w:p w:rsidR="00B825B4" w:rsidRPr="00B55381" w:rsidRDefault="00B55381" w:rsidP="00B55381">
      <w:pPr>
        <w:pStyle w:val="ConsPlusNormal"/>
        <w:jc w:val="center"/>
        <w:outlineLvl w:val="1"/>
        <w:rPr>
          <w:bCs/>
          <w:sz w:val="28"/>
        </w:rPr>
      </w:pPr>
      <w:r w:rsidRPr="00B55381">
        <w:rPr>
          <w:bCs/>
          <w:sz w:val="28"/>
        </w:rPr>
        <w:t>о</w:t>
      </w:r>
      <w:r w:rsidR="00B825B4" w:rsidRPr="00B55381">
        <w:rPr>
          <w:bCs/>
          <w:sz w:val="28"/>
        </w:rPr>
        <w:t>т</w:t>
      </w:r>
      <w:r w:rsidRPr="00B55381">
        <w:rPr>
          <w:bCs/>
          <w:sz w:val="28"/>
        </w:rPr>
        <w:t xml:space="preserve">  03 апреля </w:t>
      </w:r>
      <w:r w:rsidR="00B825B4" w:rsidRPr="00B55381">
        <w:rPr>
          <w:bCs/>
          <w:sz w:val="28"/>
        </w:rPr>
        <w:t>2017 года</w:t>
      </w:r>
      <w:r w:rsidRPr="00B55381">
        <w:rPr>
          <w:bCs/>
          <w:sz w:val="28"/>
        </w:rPr>
        <w:t xml:space="preserve"> </w:t>
      </w:r>
      <w:r>
        <w:rPr>
          <w:bCs/>
          <w:sz w:val="28"/>
        </w:rPr>
        <w:t xml:space="preserve">  </w:t>
      </w:r>
      <w:r w:rsidR="00B825B4" w:rsidRPr="00B55381">
        <w:rPr>
          <w:bCs/>
          <w:sz w:val="28"/>
        </w:rPr>
        <w:t xml:space="preserve">№ </w:t>
      </w:r>
      <w:r w:rsidR="003752FC">
        <w:rPr>
          <w:bCs/>
          <w:sz w:val="28"/>
        </w:rPr>
        <w:t>05</w:t>
      </w:r>
    </w:p>
    <w:p w:rsidR="00B825B4" w:rsidRPr="0055373A" w:rsidRDefault="00B825B4" w:rsidP="00B825B4">
      <w:pPr>
        <w:jc w:val="center"/>
        <w:rPr>
          <w:sz w:val="28"/>
          <w:szCs w:val="28"/>
        </w:rPr>
      </w:pPr>
      <w:r w:rsidRPr="0055373A">
        <w:rPr>
          <w:rFonts w:ascii="Times New Roman" w:hAnsi="Times New Roman"/>
          <w:b/>
          <w:color w:val="000000"/>
          <w:sz w:val="28"/>
          <w:szCs w:val="28"/>
        </w:rPr>
        <w:t xml:space="preserve">Об утверждении </w:t>
      </w:r>
      <w:r w:rsidRPr="0055373A">
        <w:rPr>
          <w:rStyle w:val="a3"/>
          <w:rFonts w:ascii="Times New Roman" w:hAnsi="Times New Roman"/>
          <w:sz w:val="28"/>
          <w:szCs w:val="28"/>
        </w:rPr>
        <w:t xml:space="preserve">Программы </w:t>
      </w:r>
      <w:r w:rsidRPr="0055373A">
        <w:rPr>
          <w:rFonts w:ascii="Times New Roman" w:hAnsi="Times New Roman"/>
          <w:b/>
          <w:sz w:val="28"/>
          <w:szCs w:val="28"/>
        </w:rPr>
        <w:t>комплексного развития систем коммунальной инфраструктуры  муниципального образования «</w:t>
      </w:r>
      <w:r>
        <w:rPr>
          <w:rFonts w:ascii="Times New Roman" w:hAnsi="Times New Roman"/>
          <w:b/>
          <w:sz w:val="28"/>
          <w:szCs w:val="28"/>
        </w:rPr>
        <w:t>Поселок Донское</w:t>
      </w:r>
      <w:r w:rsidRPr="0055373A">
        <w:rPr>
          <w:rFonts w:ascii="Times New Roman" w:hAnsi="Times New Roman"/>
          <w:b/>
          <w:sz w:val="28"/>
          <w:szCs w:val="28"/>
        </w:rPr>
        <w:t>»</w:t>
      </w:r>
      <w:r w:rsidRPr="0055373A">
        <w:rPr>
          <w:rStyle w:val="a3"/>
          <w:rFonts w:ascii="Times New Roman" w:hAnsi="Times New Roman"/>
          <w:sz w:val="28"/>
          <w:szCs w:val="28"/>
        </w:rPr>
        <w:t xml:space="preserve"> </w:t>
      </w:r>
    </w:p>
    <w:p w:rsidR="00B825B4" w:rsidRPr="005D1DF8" w:rsidRDefault="00B825B4" w:rsidP="00B825B4">
      <w:pPr>
        <w:pStyle w:val="1"/>
        <w:spacing w:before="0" w:after="0"/>
        <w:ind w:right="142"/>
        <w:rPr>
          <w:rFonts w:ascii="Times New Roman" w:hAnsi="Times New Roman"/>
          <w:color w:val="000000"/>
          <w:sz w:val="22"/>
          <w:szCs w:val="22"/>
        </w:rPr>
      </w:pPr>
      <w:r w:rsidRPr="005D1DF8">
        <w:rPr>
          <w:rFonts w:ascii="Times New Roman" w:hAnsi="Times New Roman"/>
          <w:color w:val="000000"/>
          <w:sz w:val="22"/>
          <w:szCs w:val="22"/>
        </w:rPr>
        <w:t xml:space="preserve"> </w:t>
      </w:r>
    </w:p>
    <w:p w:rsidR="00B825B4" w:rsidRPr="00684E43" w:rsidRDefault="00B825B4" w:rsidP="00B825B4">
      <w:pPr>
        <w:ind w:firstLine="708"/>
        <w:jc w:val="both"/>
        <w:rPr>
          <w:rFonts w:ascii="Times New Roman" w:hAnsi="Times New Roman"/>
          <w:color w:val="000000"/>
          <w:sz w:val="28"/>
          <w:szCs w:val="28"/>
        </w:rPr>
      </w:pPr>
      <w:proofErr w:type="gramStart"/>
      <w:r w:rsidRPr="00733445">
        <w:rPr>
          <w:rFonts w:ascii="Times New Roman" w:hAnsi="Times New Roman"/>
          <w:sz w:val="28"/>
          <w:szCs w:val="28"/>
        </w:rPr>
        <w:t xml:space="preserve">Заслушав и обсудив информацию главы администрации муниципального образования «Поселок Донское» А.Б. Щепкина, </w:t>
      </w:r>
      <w:r w:rsidRPr="00733445">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 октября 2003 года №131-ФЗ, Градостроительным кодексом Российской Федерации, Постановлением Правительства Российской Федерации от 01 октября 2015 года №1050 «Об утверждении требований комплексного развития социальной инфраструктуры поселений, городских округов», Уставом муниц</w:t>
      </w:r>
      <w:r w:rsidR="00DF35F8">
        <w:rPr>
          <w:rFonts w:ascii="Times New Roman" w:hAnsi="Times New Roman"/>
          <w:color w:val="000000"/>
          <w:sz w:val="28"/>
          <w:szCs w:val="28"/>
        </w:rPr>
        <w:t>ипального образования</w:t>
      </w:r>
      <w:proofErr w:type="gramEnd"/>
      <w:r w:rsidR="00DF35F8">
        <w:rPr>
          <w:rFonts w:ascii="Times New Roman" w:hAnsi="Times New Roman"/>
          <w:color w:val="000000"/>
          <w:sz w:val="28"/>
          <w:szCs w:val="28"/>
        </w:rPr>
        <w:t xml:space="preserve"> «Поселок Д</w:t>
      </w:r>
      <w:r w:rsidRPr="00733445">
        <w:rPr>
          <w:rFonts w:ascii="Times New Roman" w:hAnsi="Times New Roman"/>
          <w:color w:val="000000"/>
          <w:sz w:val="28"/>
          <w:szCs w:val="28"/>
        </w:rPr>
        <w:t>онское», Совет депутатов</w:t>
      </w:r>
    </w:p>
    <w:p w:rsidR="00B825B4" w:rsidRPr="00684E43" w:rsidRDefault="00B825B4" w:rsidP="00B825B4">
      <w:pPr>
        <w:rPr>
          <w:rFonts w:ascii="Times New Roman" w:hAnsi="Times New Roman"/>
          <w:b/>
          <w:sz w:val="24"/>
          <w:szCs w:val="24"/>
        </w:rPr>
      </w:pPr>
      <w:r w:rsidRPr="0055373A">
        <w:rPr>
          <w:rFonts w:ascii="Times New Roman" w:hAnsi="Times New Roman"/>
          <w:b/>
          <w:sz w:val="24"/>
          <w:szCs w:val="24"/>
        </w:rPr>
        <w:t xml:space="preserve">РЕШИЛ: </w:t>
      </w:r>
    </w:p>
    <w:p w:rsidR="00B825B4" w:rsidRPr="00684E43" w:rsidRDefault="00B825B4" w:rsidP="00B825B4">
      <w:pPr>
        <w:pStyle w:val="1"/>
        <w:spacing w:before="0" w:after="0"/>
        <w:ind w:firstLine="709"/>
        <w:jc w:val="both"/>
        <w:rPr>
          <w:rFonts w:ascii="Times New Roman" w:hAnsi="Times New Roman"/>
          <w:b w:val="0"/>
          <w:color w:val="auto"/>
          <w:sz w:val="28"/>
          <w:szCs w:val="28"/>
        </w:rPr>
      </w:pPr>
      <w:r>
        <w:rPr>
          <w:rFonts w:ascii="Times New Roman" w:hAnsi="Times New Roman"/>
          <w:b w:val="0"/>
          <w:color w:val="auto"/>
          <w:sz w:val="28"/>
          <w:szCs w:val="28"/>
        </w:rPr>
        <w:t xml:space="preserve">1. </w:t>
      </w:r>
      <w:r w:rsidRPr="00684E43">
        <w:rPr>
          <w:rFonts w:ascii="Times New Roman" w:hAnsi="Times New Roman"/>
          <w:b w:val="0"/>
          <w:color w:val="auto"/>
          <w:sz w:val="28"/>
          <w:szCs w:val="28"/>
        </w:rPr>
        <w:t>Утвердить Программу комплексного развития систем коммунальной инфр</w:t>
      </w:r>
      <w:r w:rsidR="00DF35F8">
        <w:rPr>
          <w:rFonts w:ascii="Times New Roman" w:hAnsi="Times New Roman"/>
          <w:b w:val="0"/>
          <w:color w:val="auto"/>
          <w:sz w:val="28"/>
          <w:szCs w:val="28"/>
        </w:rPr>
        <w:t>аструктуры</w:t>
      </w:r>
      <w:r w:rsidRPr="00684E43">
        <w:rPr>
          <w:rFonts w:ascii="Times New Roman" w:hAnsi="Times New Roman"/>
          <w:b w:val="0"/>
          <w:color w:val="auto"/>
          <w:sz w:val="28"/>
          <w:szCs w:val="28"/>
        </w:rPr>
        <w:t xml:space="preserve"> муниципального образования «</w:t>
      </w:r>
      <w:r>
        <w:rPr>
          <w:rFonts w:ascii="Times New Roman" w:hAnsi="Times New Roman"/>
          <w:b w:val="0"/>
          <w:color w:val="auto"/>
          <w:sz w:val="28"/>
          <w:szCs w:val="28"/>
        </w:rPr>
        <w:t>Поселок Донское</w:t>
      </w:r>
      <w:r w:rsidRPr="00684E43">
        <w:rPr>
          <w:rFonts w:ascii="Times New Roman" w:hAnsi="Times New Roman"/>
          <w:b w:val="0"/>
          <w:color w:val="auto"/>
          <w:sz w:val="28"/>
          <w:szCs w:val="28"/>
        </w:rPr>
        <w:t>»</w:t>
      </w:r>
      <w:r w:rsidRPr="00684E43">
        <w:rPr>
          <w:rStyle w:val="a3"/>
          <w:rFonts w:ascii="Times New Roman" w:hAnsi="Times New Roman"/>
          <w:sz w:val="28"/>
          <w:szCs w:val="28"/>
        </w:rPr>
        <w:t xml:space="preserve"> </w:t>
      </w:r>
      <w:r w:rsidRPr="00684E43">
        <w:rPr>
          <w:rFonts w:ascii="Times New Roman" w:hAnsi="Times New Roman"/>
          <w:b w:val="0"/>
          <w:color w:val="auto"/>
          <w:sz w:val="28"/>
          <w:szCs w:val="28"/>
        </w:rPr>
        <w:t>(Приложение).</w:t>
      </w:r>
    </w:p>
    <w:p w:rsidR="00B825B4" w:rsidRPr="00684E43" w:rsidRDefault="00B825B4" w:rsidP="00B825B4">
      <w:pPr>
        <w:pStyle w:val="ConsPlusTitle"/>
        <w:widowControl/>
        <w:ind w:firstLine="709"/>
        <w:jc w:val="both"/>
        <w:rPr>
          <w:rFonts w:ascii="Times New Roman" w:hAnsi="Times New Roman" w:cs="Times New Roman"/>
          <w:b w:val="0"/>
          <w:sz w:val="28"/>
          <w:szCs w:val="28"/>
        </w:rPr>
      </w:pPr>
      <w:r w:rsidRPr="00684E43">
        <w:rPr>
          <w:rFonts w:ascii="Times New Roman" w:hAnsi="Times New Roman" w:cs="Times New Roman"/>
          <w:b w:val="0"/>
          <w:sz w:val="28"/>
          <w:szCs w:val="28"/>
        </w:rPr>
        <w:t xml:space="preserve">2. </w:t>
      </w:r>
      <w:proofErr w:type="gramStart"/>
      <w:r w:rsidRPr="00684E43">
        <w:rPr>
          <w:rFonts w:ascii="Times New Roman" w:hAnsi="Times New Roman" w:cs="Times New Roman"/>
          <w:b w:val="0"/>
          <w:sz w:val="28"/>
          <w:szCs w:val="28"/>
        </w:rPr>
        <w:t>Контроль за</w:t>
      </w:r>
      <w:proofErr w:type="gramEnd"/>
      <w:r w:rsidRPr="00684E43">
        <w:rPr>
          <w:rFonts w:ascii="Times New Roman" w:hAnsi="Times New Roman" w:cs="Times New Roman"/>
          <w:b w:val="0"/>
          <w:sz w:val="28"/>
          <w:szCs w:val="28"/>
        </w:rPr>
        <w:t xml:space="preserve"> исполнением настоящего решения возложить на постоянную Комиссию по вопросам жилищно-коммунального хозяйства, топливно-энергетического комплекса, строительства и архитектуры, потребительскому рынку, экологии (В.Я. </w:t>
      </w:r>
      <w:proofErr w:type="spellStart"/>
      <w:r w:rsidRPr="00684E43">
        <w:rPr>
          <w:rFonts w:ascii="Times New Roman" w:hAnsi="Times New Roman" w:cs="Times New Roman"/>
          <w:b w:val="0"/>
          <w:sz w:val="28"/>
          <w:szCs w:val="28"/>
        </w:rPr>
        <w:t>Бирулин</w:t>
      </w:r>
      <w:proofErr w:type="spellEnd"/>
      <w:r w:rsidRPr="00684E43">
        <w:rPr>
          <w:rFonts w:ascii="Times New Roman" w:hAnsi="Times New Roman" w:cs="Times New Roman"/>
          <w:b w:val="0"/>
          <w:sz w:val="28"/>
          <w:szCs w:val="28"/>
        </w:rPr>
        <w:t>).</w:t>
      </w:r>
    </w:p>
    <w:p w:rsidR="00B825B4" w:rsidRPr="00684E43" w:rsidRDefault="00B825B4" w:rsidP="00B825B4">
      <w:pPr>
        <w:spacing w:after="0"/>
        <w:ind w:firstLine="709"/>
        <w:jc w:val="both"/>
        <w:rPr>
          <w:rFonts w:ascii="Times New Roman" w:hAnsi="Times New Roman"/>
          <w:color w:val="000000"/>
          <w:sz w:val="28"/>
          <w:szCs w:val="28"/>
        </w:rPr>
      </w:pPr>
      <w:r w:rsidRPr="00684E43">
        <w:rPr>
          <w:rFonts w:ascii="Times New Roman" w:hAnsi="Times New Roman"/>
          <w:color w:val="000000"/>
          <w:sz w:val="28"/>
          <w:szCs w:val="28"/>
        </w:rPr>
        <w:t xml:space="preserve">3. </w:t>
      </w:r>
      <w:r w:rsidRPr="00684E43">
        <w:rPr>
          <w:rFonts w:ascii="Times New Roman" w:hAnsi="Times New Roman"/>
          <w:sz w:val="28"/>
          <w:szCs w:val="28"/>
        </w:rPr>
        <w:t>Опубликовать решение в газете «Вестник Светлогорска».</w:t>
      </w:r>
    </w:p>
    <w:p w:rsidR="00B825B4" w:rsidRDefault="00B825B4" w:rsidP="00B825B4">
      <w:pPr>
        <w:spacing w:after="0"/>
        <w:ind w:firstLine="709"/>
        <w:jc w:val="both"/>
        <w:rPr>
          <w:rFonts w:ascii="Times New Roman" w:hAnsi="Times New Roman"/>
          <w:sz w:val="28"/>
          <w:szCs w:val="28"/>
        </w:rPr>
      </w:pPr>
      <w:r w:rsidRPr="00684E43">
        <w:rPr>
          <w:rFonts w:ascii="Times New Roman" w:hAnsi="Times New Roman"/>
          <w:sz w:val="28"/>
          <w:szCs w:val="28"/>
        </w:rPr>
        <w:t xml:space="preserve">4. Решение вступает в силу со дня его опубликования.  </w:t>
      </w:r>
    </w:p>
    <w:p w:rsidR="00B825B4" w:rsidRDefault="00B825B4" w:rsidP="00B825B4">
      <w:pPr>
        <w:spacing w:after="0"/>
        <w:ind w:firstLine="709"/>
        <w:rPr>
          <w:rFonts w:ascii="Times New Roman" w:hAnsi="Times New Roman"/>
          <w:sz w:val="28"/>
          <w:szCs w:val="28"/>
        </w:rPr>
      </w:pPr>
    </w:p>
    <w:p w:rsidR="00B825B4" w:rsidRPr="00684E43" w:rsidRDefault="00B825B4" w:rsidP="00B825B4">
      <w:pPr>
        <w:spacing w:after="0"/>
        <w:ind w:firstLine="709"/>
        <w:rPr>
          <w:rFonts w:ascii="Times New Roman" w:hAnsi="Times New Roman"/>
          <w:sz w:val="28"/>
          <w:szCs w:val="28"/>
        </w:rPr>
      </w:pPr>
    </w:p>
    <w:p w:rsidR="003752FC" w:rsidRPr="00BC5CC6" w:rsidRDefault="003752FC" w:rsidP="003752FC">
      <w:pPr>
        <w:tabs>
          <w:tab w:val="left" w:pos="8655"/>
        </w:tabs>
        <w:spacing w:after="0"/>
        <w:rPr>
          <w:rFonts w:ascii="Times New Roman" w:hAnsi="Times New Roman"/>
          <w:sz w:val="28"/>
          <w:szCs w:val="28"/>
        </w:rPr>
      </w:pPr>
      <w:r w:rsidRPr="00BC5CC6">
        <w:rPr>
          <w:rFonts w:ascii="Times New Roman" w:hAnsi="Times New Roman"/>
          <w:sz w:val="28"/>
          <w:szCs w:val="28"/>
        </w:rPr>
        <w:t xml:space="preserve">Глава муниципального образования </w:t>
      </w:r>
    </w:p>
    <w:p w:rsidR="003752FC" w:rsidRPr="00BC5CC6" w:rsidRDefault="003752FC" w:rsidP="003752FC">
      <w:pPr>
        <w:tabs>
          <w:tab w:val="left" w:pos="8655"/>
        </w:tabs>
        <w:spacing w:after="0"/>
        <w:rPr>
          <w:rFonts w:ascii="Times New Roman" w:hAnsi="Times New Roman"/>
          <w:sz w:val="28"/>
          <w:szCs w:val="28"/>
        </w:rPr>
      </w:pPr>
      <w:r w:rsidRPr="00BC5CC6">
        <w:rPr>
          <w:rFonts w:ascii="Times New Roman" w:hAnsi="Times New Roman"/>
          <w:sz w:val="28"/>
          <w:szCs w:val="28"/>
        </w:rPr>
        <w:t xml:space="preserve">«Поселок Донское» - </w:t>
      </w:r>
    </w:p>
    <w:p w:rsidR="003752FC" w:rsidRPr="00BC5CC6" w:rsidRDefault="003752FC" w:rsidP="003752FC">
      <w:pPr>
        <w:tabs>
          <w:tab w:val="left" w:pos="8655"/>
        </w:tabs>
        <w:spacing w:after="0"/>
        <w:rPr>
          <w:rFonts w:ascii="Times New Roman" w:hAnsi="Times New Roman"/>
          <w:sz w:val="28"/>
          <w:szCs w:val="28"/>
        </w:rPr>
      </w:pPr>
      <w:r w:rsidRPr="00BC5CC6">
        <w:rPr>
          <w:rFonts w:ascii="Times New Roman" w:hAnsi="Times New Roman"/>
          <w:sz w:val="28"/>
          <w:szCs w:val="28"/>
        </w:rPr>
        <w:t xml:space="preserve">председатель городского Совета </w:t>
      </w:r>
    </w:p>
    <w:p w:rsidR="003752FC" w:rsidRPr="00BC5CC6" w:rsidRDefault="003752FC" w:rsidP="003752FC">
      <w:pPr>
        <w:tabs>
          <w:tab w:val="left" w:pos="8655"/>
        </w:tabs>
        <w:spacing w:after="0"/>
        <w:rPr>
          <w:rFonts w:ascii="Times New Roman" w:hAnsi="Times New Roman"/>
          <w:sz w:val="28"/>
          <w:szCs w:val="28"/>
        </w:rPr>
      </w:pPr>
      <w:r w:rsidRPr="00BC5CC6">
        <w:rPr>
          <w:rFonts w:ascii="Times New Roman" w:hAnsi="Times New Roman"/>
          <w:sz w:val="28"/>
          <w:szCs w:val="28"/>
        </w:rPr>
        <w:t xml:space="preserve">депутатов муниципального образования </w:t>
      </w:r>
    </w:p>
    <w:p w:rsidR="00B825B4" w:rsidRDefault="003752FC" w:rsidP="003752FC">
      <w:pPr>
        <w:tabs>
          <w:tab w:val="left" w:pos="8655"/>
        </w:tabs>
        <w:spacing w:after="0"/>
        <w:rPr>
          <w:rFonts w:ascii="Times New Roman" w:hAnsi="Times New Roman"/>
          <w:sz w:val="28"/>
          <w:szCs w:val="28"/>
        </w:rPr>
      </w:pPr>
      <w:r w:rsidRPr="00BC5CC6">
        <w:rPr>
          <w:rFonts w:ascii="Times New Roman" w:hAnsi="Times New Roman"/>
          <w:sz w:val="28"/>
          <w:szCs w:val="28"/>
        </w:rPr>
        <w:t>«Поселок Донское»                                                                         А.И. Ярошенко</w:t>
      </w:r>
      <w:r w:rsidR="003106C7" w:rsidRPr="007827B6">
        <w:rPr>
          <w:rFonts w:ascii="Times New Roman" w:hAnsi="Times New Roman"/>
          <w:sz w:val="28"/>
          <w:szCs w:val="28"/>
        </w:rPr>
        <w:t xml:space="preserve">                                                     </w:t>
      </w:r>
    </w:p>
    <w:p w:rsidR="00B825B4" w:rsidRPr="00BE62E9" w:rsidRDefault="00B825B4" w:rsidP="00B825B4">
      <w:pPr>
        <w:tabs>
          <w:tab w:val="left" w:pos="8655"/>
        </w:tabs>
        <w:spacing w:after="0"/>
        <w:jc w:val="right"/>
        <w:rPr>
          <w:rFonts w:ascii="Times New Roman" w:hAnsi="Times New Roman"/>
          <w:sz w:val="28"/>
          <w:szCs w:val="28"/>
        </w:rPr>
      </w:pPr>
      <w:r w:rsidRPr="00BE62E9">
        <w:rPr>
          <w:rFonts w:ascii="Times New Roman" w:hAnsi="Times New Roman"/>
          <w:sz w:val="28"/>
          <w:szCs w:val="28"/>
        </w:rPr>
        <w:lastRenderedPageBreak/>
        <w:t xml:space="preserve">Приложение </w:t>
      </w:r>
    </w:p>
    <w:p w:rsidR="00B825B4" w:rsidRPr="00BE62E9" w:rsidRDefault="00B825B4" w:rsidP="00B825B4">
      <w:pPr>
        <w:spacing w:after="0"/>
        <w:jc w:val="right"/>
        <w:rPr>
          <w:rFonts w:ascii="Times New Roman" w:hAnsi="Times New Roman"/>
          <w:sz w:val="28"/>
          <w:szCs w:val="28"/>
        </w:rPr>
      </w:pPr>
      <w:r w:rsidRPr="00BE62E9">
        <w:rPr>
          <w:rFonts w:ascii="Times New Roman" w:hAnsi="Times New Roman"/>
          <w:sz w:val="28"/>
          <w:szCs w:val="28"/>
        </w:rPr>
        <w:t xml:space="preserve">к решению городского Совета депутатов </w:t>
      </w:r>
    </w:p>
    <w:p w:rsidR="00B825B4" w:rsidRPr="00BE62E9" w:rsidRDefault="00B825B4" w:rsidP="00B825B4">
      <w:pPr>
        <w:spacing w:after="0"/>
        <w:jc w:val="right"/>
        <w:rPr>
          <w:rFonts w:ascii="Times New Roman" w:hAnsi="Times New Roman"/>
          <w:sz w:val="28"/>
          <w:szCs w:val="28"/>
        </w:rPr>
      </w:pPr>
      <w:r w:rsidRPr="00BE62E9">
        <w:rPr>
          <w:rFonts w:ascii="Times New Roman" w:hAnsi="Times New Roman"/>
          <w:sz w:val="28"/>
          <w:szCs w:val="28"/>
        </w:rPr>
        <w:t>муниципального образования «Поселок Донское»</w:t>
      </w:r>
    </w:p>
    <w:p w:rsidR="00B825B4" w:rsidRPr="00BE62E9" w:rsidRDefault="00B825B4" w:rsidP="00B825B4">
      <w:pPr>
        <w:spacing w:after="0"/>
        <w:jc w:val="right"/>
        <w:rPr>
          <w:rFonts w:ascii="Times New Roman" w:hAnsi="Times New Roman"/>
          <w:sz w:val="28"/>
          <w:szCs w:val="28"/>
        </w:rPr>
      </w:pPr>
      <w:r w:rsidRPr="00BE62E9">
        <w:rPr>
          <w:rFonts w:ascii="Times New Roman" w:hAnsi="Times New Roman"/>
          <w:sz w:val="28"/>
          <w:szCs w:val="28"/>
        </w:rPr>
        <w:t xml:space="preserve">от </w:t>
      </w:r>
      <w:r w:rsidR="00B55381">
        <w:rPr>
          <w:rFonts w:ascii="Times New Roman" w:hAnsi="Times New Roman"/>
          <w:sz w:val="28"/>
          <w:szCs w:val="28"/>
        </w:rPr>
        <w:t xml:space="preserve">03 </w:t>
      </w:r>
      <w:r w:rsidRPr="00BE62E9">
        <w:rPr>
          <w:rFonts w:ascii="Times New Roman" w:hAnsi="Times New Roman"/>
          <w:sz w:val="28"/>
          <w:szCs w:val="28"/>
        </w:rPr>
        <w:t xml:space="preserve"> </w:t>
      </w:r>
      <w:r w:rsidR="00B55381">
        <w:rPr>
          <w:rFonts w:ascii="Times New Roman" w:hAnsi="Times New Roman"/>
          <w:sz w:val="28"/>
          <w:szCs w:val="28"/>
        </w:rPr>
        <w:t xml:space="preserve">апреля </w:t>
      </w:r>
      <w:r w:rsidRPr="00BE62E9">
        <w:rPr>
          <w:rFonts w:ascii="Times New Roman" w:hAnsi="Times New Roman"/>
          <w:sz w:val="28"/>
          <w:szCs w:val="28"/>
        </w:rPr>
        <w:t xml:space="preserve"> 2017 года №</w:t>
      </w:r>
      <w:r w:rsidR="003752FC">
        <w:rPr>
          <w:rFonts w:ascii="Times New Roman" w:hAnsi="Times New Roman"/>
          <w:sz w:val="28"/>
          <w:szCs w:val="28"/>
        </w:rPr>
        <w:t>05</w:t>
      </w:r>
    </w:p>
    <w:p w:rsidR="00B55381" w:rsidRDefault="00B825B4" w:rsidP="00B55381">
      <w:pPr>
        <w:pStyle w:val="ConsPlusNormal"/>
        <w:ind w:firstLine="851"/>
        <w:jc w:val="right"/>
        <w:rPr>
          <w:rStyle w:val="Bodytext"/>
          <w:sz w:val="28"/>
          <w:szCs w:val="28"/>
        </w:rPr>
      </w:pPr>
      <w:r w:rsidRPr="005D1DF8">
        <w:rPr>
          <w:sz w:val="22"/>
          <w:szCs w:val="22"/>
        </w:rPr>
        <w:t xml:space="preserve"> </w:t>
      </w:r>
      <w:bookmarkStart w:id="0" w:name="bookmark0"/>
    </w:p>
    <w:p w:rsidR="00B55381" w:rsidRPr="0052265B" w:rsidRDefault="00B55381" w:rsidP="00B55381">
      <w:pPr>
        <w:rPr>
          <w:rFonts w:ascii="Times New Roman" w:hAnsi="Times New Roman"/>
          <w:sz w:val="28"/>
          <w:szCs w:val="28"/>
        </w:rPr>
      </w:pPr>
    </w:p>
    <w:p w:rsidR="00B55381" w:rsidRPr="0052265B" w:rsidRDefault="00B55381" w:rsidP="00B55381">
      <w:pPr>
        <w:jc w:val="right"/>
        <w:rPr>
          <w:rFonts w:ascii="Times New Roman" w:hAnsi="Times New Roman"/>
          <w:sz w:val="28"/>
          <w:szCs w:val="28"/>
        </w:rPr>
      </w:pPr>
    </w:p>
    <w:p w:rsidR="00B55381" w:rsidRPr="0052265B" w:rsidRDefault="00B55381" w:rsidP="00B55381">
      <w:pPr>
        <w:rPr>
          <w:rFonts w:ascii="Times New Roman" w:hAnsi="Times New Roman"/>
          <w:sz w:val="28"/>
          <w:szCs w:val="28"/>
        </w:rPr>
      </w:pPr>
    </w:p>
    <w:p w:rsidR="00B55381" w:rsidRPr="0052265B" w:rsidRDefault="00B55381" w:rsidP="00B55381">
      <w:pPr>
        <w:rPr>
          <w:rFonts w:ascii="Times New Roman" w:hAnsi="Times New Roman"/>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r w:rsidRPr="00D36F31">
        <w:rPr>
          <w:rFonts w:ascii="Times New Roman" w:hAnsi="Times New Roman"/>
          <w:b/>
          <w:sz w:val="28"/>
          <w:szCs w:val="28"/>
        </w:rPr>
        <w:t>ПРОГРАММА</w:t>
      </w: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r w:rsidRPr="00D36F31">
        <w:rPr>
          <w:rFonts w:ascii="Times New Roman" w:hAnsi="Times New Roman"/>
          <w:b/>
          <w:sz w:val="28"/>
          <w:szCs w:val="28"/>
        </w:rPr>
        <w:t xml:space="preserve">комплексного развития систем коммунальной инфраструктуры </w:t>
      </w:r>
    </w:p>
    <w:p w:rsidR="003752FC" w:rsidRPr="00D36F31" w:rsidRDefault="003752FC" w:rsidP="003752FC">
      <w:pPr>
        <w:spacing w:after="0" w:line="240" w:lineRule="auto"/>
        <w:jc w:val="center"/>
        <w:rPr>
          <w:rFonts w:ascii="Times New Roman" w:hAnsi="Times New Roman"/>
          <w:b/>
          <w:sz w:val="28"/>
          <w:szCs w:val="28"/>
        </w:rPr>
      </w:pPr>
      <w:r w:rsidRPr="00D36F31">
        <w:rPr>
          <w:rFonts w:ascii="Times New Roman" w:hAnsi="Times New Roman"/>
          <w:b/>
          <w:sz w:val="28"/>
          <w:szCs w:val="28"/>
        </w:rPr>
        <w:t>муниципального образования  «Поселок Донское»</w:t>
      </w:r>
    </w:p>
    <w:p w:rsidR="003752FC" w:rsidRPr="00D36F31" w:rsidRDefault="003752FC" w:rsidP="003752FC">
      <w:pPr>
        <w:spacing w:after="0" w:line="240" w:lineRule="auto"/>
        <w:jc w:val="center"/>
        <w:rPr>
          <w:rFonts w:ascii="Times New Roman" w:hAnsi="Times New Roman"/>
          <w:b/>
          <w:sz w:val="28"/>
          <w:szCs w:val="28"/>
        </w:rPr>
      </w:pPr>
      <w:r w:rsidRPr="00D36F31">
        <w:rPr>
          <w:rFonts w:ascii="Times New Roman" w:hAnsi="Times New Roman"/>
          <w:b/>
          <w:sz w:val="28"/>
          <w:szCs w:val="28"/>
        </w:rPr>
        <w:t>на 2017-2026 годы</w:t>
      </w: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Default="003752FC" w:rsidP="003752FC">
      <w:pPr>
        <w:spacing w:after="0" w:line="240" w:lineRule="auto"/>
        <w:jc w:val="center"/>
        <w:rPr>
          <w:rFonts w:ascii="Times New Roman" w:hAnsi="Times New Roman"/>
          <w:b/>
          <w:sz w:val="28"/>
          <w:szCs w:val="28"/>
        </w:rPr>
      </w:pPr>
    </w:p>
    <w:p w:rsidR="003752FC" w:rsidRDefault="003752FC" w:rsidP="003752FC">
      <w:pPr>
        <w:spacing w:after="0" w:line="240" w:lineRule="auto"/>
        <w:jc w:val="center"/>
        <w:rPr>
          <w:rFonts w:ascii="Times New Roman" w:hAnsi="Times New Roman"/>
          <w:b/>
          <w:sz w:val="28"/>
          <w:szCs w:val="28"/>
        </w:rPr>
      </w:pPr>
    </w:p>
    <w:p w:rsidR="003752FC" w:rsidRDefault="003752FC" w:rsidP="003752FC">
      <w:pPr>
        <w:spacing w:after="0" w:line="240" w:lineRule="auto"/>
        <w:jc w:val="center"/>
        <w:rPr>
          <w:rFonts w:ascii="Times New Roman" w:hAnsi="Times New Roman"/>
          <w:b/>
          <w:sz w:val="28"/>
          <w:szCs w:val="28"/>
        </w:rPr>
      </w:pPr>
    </w:p>
    <w:p w:rsidR="003752FC"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Default="003752FC" w:rsidP="003752FC">
      <w:pPr>
        <w:spacing w:after="0" w:line="240" w:lineRule="auto"/>
        <w:jc w:val="center"/>
        <w:rPr>
          <w:rFonts w:ascii="Times New Roman" w:hAnsi="Times New Roman"/>
          <w:b/>
          <w:sz w:val="28"/>
          <w:szCs w:val="28"/>
        </w:rPr>
      </w:pPr>
    </w:p>
    <w:p w:rsidR="003752FC"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Default="003752FC" w:rsidP="003752FC">
      <w:pPr>
        <w:spacing w:after="0" w:line="240" w:lineRule="auto"/>
        <w:jc w:val="center"/>
        <w:rPr>
          <w:rFonts w:ascii="Times New Roman" w:hAnsi="Times New Roman"/>
          <w:b/>
          <w:sz w:val="28"/>
          <w:szCs w:val="28"/>
        </w:rPr>
      </w:pPr>
    </w:p>
    <w:p w:rsidR="003752FC" w:rsidRDefault="003752FC" w:rsidP="003752FC">
      <w:pPr>
        <w:spacing w:after="0" w:line="240" w:lineRule="auto"/>
        <w:jc w:val="center"/>
        <w:rPr>
          <w:rFonts w:ascii="Times New Roman" w:hAnsi="Times New Roman"/>
          <w:b/>
          <w:sz w:val="28"/>
          <w:szCs w:val="28"/>
        </w:rPr>
      </w:pPr>
    </w:p>
    <w:p w:rsidR="003752FC" w:rsidRDefault="003752FC" w:rsidP="003752FC">
      <w:pPr>
        <w:spacing w:after="0" w:line="240" w:lineRule="auto"/>
        <w:jc w:val="center"/>
        <w:rPr>
          <w:rFonts w:ascii="Times New Roman" w:hAnsi="Times New Roman"/>
          <w:b/>
          <w:sz w:val="28"/>
          <w:szCs w:val="28"/>
        </w:rPr>
      </w:pPr>
    </w:p>
    <w:p w:rsidR="003752FC"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jc w:val="center"/>
        <w:rPr>
          <w:rFonts w:ascii="Times New Roman" w:hAnsi="Times New Roman"/>
          <w:b/>
          <w:sz w:val="28"/>
          <w:szCs w:val="28"/>
        </w:rPr>
      </w:pPr>
    </w:p>
    <w:p w:rsidR="003752FC" w:rsidRPr="00D36F31" w:rsidRDefault="003752FC" w:rsidP="003752FC">
      <w:pPr>
        <w:spacing w:after="0" w:line="240" w:lineRule="auto"/>
        <w:rPr>
          <w:rFonts w:ascii="Times New Roman" w:hAnsi="Times New Roman"/>
          <w:b/>
          <w:sz w:val="28"/>
          <w:szCs w:val="28"/>
        </w:rPr>
      </w:pPr>
    </w:p>
    <w:p w:rsidR="003752FC" w:rsidRPr="00D36F31" w:rsidRDefault="003752FC" w:rsidP="003752FC">
      <w:pPr>
        <w:numPr>
          <w:ilvl w:val="0"/>
          <w:numId w:val="37"/>
        </w:numPr>
        <w:spacing w:after="0" w:line="240" w:lineRule="auto"/>
        <w:jc w:val="center"/>
        <w:rPr>
          <w:rFonts w:ascii="Times New Roman" w:hAnsi="Times New Roman"/>
          <w:b/>
          <w:sz w:val="28"/>
          <w:szCs w:val="28"/>
        </w:rPr>
      </w:pPr>
      <w:r w:rsidRPr="00D36F31">
        <w:rPr>
          <w:rFonts w:ascii="Times New Roman" w:hAnsi="Times New Roman"/>
          <w:b/>
          <w:sz w:val="28"/>
          <w:szCs w:val="28"/>
        </w:rPr>
        <w:lastRenderedPageBreak/>
        <w:t>ПАСПОРТ</w:t>
      </w:r>
    </w:p>
    <w:p w:rsidR="003752FC" w:rsidRPr="00D36F31" w:rsidRDefault="003752FC" w:rsidP="003752FC">
      <w:pPr>
        <w:spacing w:after="0" w:line="240" w:lineRule="auto"/>
        <w:jc w:val="center"/>
        <w:rPr>
          <w:rFonts w:ascii="Times New Roman" w:hAnsi="Times New Roman"/>
          <w:b/>
          <w:sz w:val="28"/>
          <w:szCs w:val="28"/>
        </w:rPr>
      </w:pPr>
      <w:r w:rsidRPr="00D36F31">
        <w:rPr>
          <w:rFonts w:ascii="Times New Roman" w:hAnsi="Times New Roman"/>
          <w:b/>
          <w:sz w:val="28"/>
          <w:szCs w:val="28"/>
        </w:rPr>
        <w:t>Программы комплексного развития систем коммунальной</w:t>
      </w:r>
    </w:p>
    <w:p w:rsidR="003752FC" w:rsidRPr="001A4C4A" w:rsidRDefault="003752FC" w:rsidP="003752FC">
      <w:pPr>
        <w:spacing w:after="0" w:line="240" w:lineRule="auto"/>
        <w:jc w:val="center"/>
        <w:rPr>
          <w:rFonts w:ascii="Times New Roman" w:hAnsi="Times New Roman"/>
          <w:b/>
          <w:sz w:val="28"/>
          <w:szCs w:val="28"/>
        </w:rPr>
      </w:pPr>
      <w:r>
        <w:rPr>
          <w:rFonts w:ascii="Times New Roman" w:hAnsi="Times New Roman"/>
          <w:b/>
          <w:sz w:val="28"/>
          <w:szCs w:val="28"/>
        </w:rPr>
        <w:t xml:space="preserve"> инфраструктуры  муниципального образования </w:t>
      </w:r>
    </w:p>
    <w:p w:rsidR="003752FC" w:rsidRDefault="003752FC" w:rsidP="003752FC">
      <w:pPr>
        <w:spacing w:after="0" w:line="240" w:lineRule="auto"/>
        <w:jc w:val="center"/>
        <w:rPr>
          <w:rFonts w:ascii="Times New Roman" w:hAnsi="Times New Roman"/>
          <w:b/>
          <w:sz w:val="28"/>
          <w:szCs w:val="28"/>
        </w:rPr>
      </w:pPr>
      <w:r w:rsidRPr="001A4C4A">
        <w:rPr>
          <w:rFonts w:ascii="Times New Roman" w:hAnsi="Times New Roman"/>
          <w:b/>
          <w:sz w:val="28"/>
          <w:szCs w:val="28"/>
        </w:rPr>
        <w:t>«</w:t>
      </w:r>
      <w:r>
        <w:rPr>
          <w:rFonts w:ascii="Times New Roman" w:hAnsi="Times New Roman"/>
          <w:b/>
          <w:sz w:val="28"/>
          <w:szCs w:val="28"/>
        </w:rPr>
        <w:t>Поселок Донское</w:t>
      </w:r>
      <w:r w:rsidRPr="001A4C4A">
        <w:rPr>
          <w:rFonts w:ascii="Times New Roman" w:hAnsi="Times New Roman"/>
          <w:b/>
          <w:sz w:val="28"/>
          <w:szCs w:val="28"/>
        </w:rPr>
        <w:t>» на 201</w:t>
      </w:r>
      <w:r>
        <w:rPr>
          <w:rFonts w:ascii="Times New Roman" w:hAnsi="Times New Roman"/>
          <w:b/>
          <w:sz w:val="28"/>
          <w:szCs w:val="28"/>
        </w:rPr>
        <w:t>7-2026</w:t>
      </w:r>
      <w:r w:rsidRPr="001A4C4A">
        <w:rPr>
          <w:rFonts w:ascii="Times New Roman" w:hAnsi="Times New Roman"/>
          <w:b/>
          <w:sz w:val="28"/>
          <w:szCs w:val="28"/>
        </w:rPr>
        <w:t xml:space="preserve"> годы</w:t>
      </w:r>
    </w:p>
    <w:p w:rsidR="003752FC" w:rsidRDefault="003752FC" w:rsidP="003752FC">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2377"/>
        <w:gridCol w:w="6628"/>
      </w:tblGrid>
      <w:tr w:rsidR="003752FC" w:rsidRPr="00FC058F" w:rsidTr="003752FC">
        <w:tc>
          <w:tcPr>
            <w:tcW w:w="566" w:type="dxa"/>
          </w:tcPr>
          <w:p w:rsidR="003752FC" w:rsidRPr="003752FC" w:rsidRDefault="003752FC" w:rsidP="003752FC">
            <w:pPr>
              <w:spacing w:after="0" w:line="240" w:lineRule="auto"/>
              <w:jc w:val="center"/>
              <w:rPr>
                <w:rFonts w:ascii="Times New Roman" w:hAnsi="Times New Roman"/>
                <w:sz w:val="28"/>
                <w:szCs w:val="28"/>
              </w:rPr>
            </w:pPr>
            <w:r w:rsidRPr="003752FC">
              <w:rPr>
                <w:rFonts w:ascii="Times New Roman" w:hAnsi="Times New Roman"/>
                <w:sz w:val="28"/>
                <w:szCs w:val="28"/>
              </w:rPr>
              <w:t>1.</w:t>
            </w:r>
          </w:p>
        </w:tc>
        <w:tc>
          <w:tcPr>
            <w:tcW w:w="2377" w:type="dxa"/>
          </w:tcPr>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Наименование программы</w:t>
            </w:r>
          </w:p>
        </w:tc>
        <w:tc>
          <w:tcPr>
            <w:tcW w:w="6628" w:type="dxa"/>
          </w:tcPr>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Программа комплексного развития систем коммунальной инфраструктуры муниципального образования муниципального образования  «Поселок Донское» на 2017-2026 годы.</w:t>
            </w:r>
          </w:p>
        </w:tc>
      </w:tr>
      <w:tr w:rsidR="003752FC" w:rsidRPr="00FC058F" w:rsidTr="003752FC">
        <w:tc>
          <w:tcPr>
            <w:tcW w:w="566" w:type="dxa"/>
          </w:tcPr>
          <w:p w:rsidR="003752FC" w:rsidRPr="003752FC" w:rsidRDefault="003752FC" w:rsidP="003752FC">
            <w:pPr>
              <w:spacing w:after="0" w:line="240" w:lineRule="auto"/>
              <w:jc w:val="center"/>
              <w:rPr>
                <w:rFonts w:ascii="Times New Roman" w:hAnsi="Times New Roman"/>
                <w:sz w:val="28"/>
                <w:szCs w:val="28"/>
              </w:rPr>
            </w:pPr>
            <w:r w:rsidRPr="003752FC">
              <w:rPr>
                <w:rFonts w:ascii="Times New Roman" w:hAnsi="Times New Roman"/>
                <w:sz w:val="28"/>
                <w:szCs w:val="28"/>
              </w:rPr>
              <w:t>2.</w:t>
            </w:r>
          </w:p>
        </w:tc>
        <w:tc>
          <w:tcPr>
            <w:tcW w:w="2377" w:type="dxa"/>
          </w:tcPr>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Основание для разработки Программы</w:t>
            </w:r>
          </w:p>
        </w:tc>
        <w:tc>
          <w:tcPr>
            <w:tcW w:w="6628" w:type="dxa"/>
          </w:tcPr>
          <w:p w:rsidR="003752FC" w:rsidRPr="003752FC" w:rsidRDefault="003752FC" w:rsidP="003752FC">
            <w:pPr>
              <w:pStyle w:val="af8"/>
              <w:ind w:left="0"/>
              <w:jc w:val="both"/>
              <w:rPr>
                <w:rFonts w:ascii="Times New Roman" w:hAnsi="Times New Roman" w:cs="Times New Roman"/>
                <w:i w:val="0"/>
                <w:color w:val="000000"/>
                <w:sz w:val="28"/>
                <w:szCs w:val="28"/>
              </w:rPr>
            </w:pPr>
            <w:r w:rsidRPr="003752FC">
              <w:rPr>
                <w:rFonts w:ascii="Times New Roman" w:hAnsi="Times New Roman" w:cs="Times New Roman"/>
                <w:i w:val="0"/>
                <w:color w:val="000000"/>
                <w:sz w:val="28"/>
                <w:szCs w:val="28"/>
              </w:rPr>
              <w:t>- Федеральный закон от 06.10.2003 № 131-ФЗ «Об общих принципах организации местного самоуправления в Российской Федерации»;</w:t>
            </w:r>
          </w:p>
          <w:p w:rsidR="003752FC" w:rsidRPr="003752FC" w:rsidRDefault="003752FC" w:rsidP="003752FC">
            <w:pPr>
              <w:pStyle w:val="af8"/>
              <w:ind w:left="0"/>
              <w:jc w:val="both"/>
              <w:rPr>
                <w:rFonts w:ascii="Times New Roman" w:hAnsi="Times New Roman" w:cs="Times New Roman"/>
                <w:i w:val="0"/>
                <w:color w:val="000000"/>
                <w:sz w:val="28"/>
                <w:szCs w:val="28"/>
              </w:rPr>
            </w:pPr>
            <w:r w:rsidRPr="003752FC">
              <w:rPr>
                <w:rFonts w:ascii="Times New Roman" w:hAnsi="Times New Roman" w:cs="Times New Roman"/>
                <w:i w:val="0"/>
                <w:color w:val="000000"/>
                <w:sz w:val="28"/>
                <w:szCs w:val="28"/>
              </w:rPr>
              <w:t xml:space="preserve"> - Федеральный закон от 30.12.2004 № 210-ФЗ «Об основах регулирования тарифов организаций коммунального комплекса»;</w:t>
            </w:r>
          </w:p>
          <w:p w:rsidR="003752FC" w:rsidRPr="003752FC" w:rsidRDefault="003752FC" w:rsidP="003752FC">
            <w:pPr>
              <w:pStyle w:val="af8"/>
              <w:ind w:left="0"/>
              <w:jc w:val="both"/>
              <w:rPr>
                <w:rFonts w:ascii="Times New Roman" w:hAnsi="Times New Roman" w:cs="Times New Roman"/>
                <w:i w:val="0"/>
                <w:color w:val="000000"/>
                <w:sz w:val="28"/>
                <w:szCs w:val="28"/>
              </w:rPr>
            </w:pPr>
            <w:r w:rsidRPr="003752FC">
              <w:rPr>
                <w:rFonts w:ascii="Times New Roman" w:hAnsi="Times New Roman" w:cs="Times New Roman"/>
                <w:i w:val="0"/>
                <w:color w:val="000000"/>
                <w:sz w:val="28"/>
                <w:szCs w:val="28"/>
              </w:rPr>
              <w:t>- Постановление Правительства РФ от 14.06.2013 года № 502 «Об утверждении требований к программам комплексного развития систем коммунальной инфраструктуры поселений, городских округов»;</w:t>
            </w:r>
          </w:p>
          <w:p w:rsidR="003752FC" w:rsidRPr="003752FC" w:rsidRDefault="003752FC" w:rsidP="003752FC">
            <w:pPr>
              <w:pStyle w:val="af8"/>
              <w:ind w:left="0"/>
              <w:jc w:val="both"/>
              <w:rPr>
                <w:rFonts w:ascii="Times New Roman" w:hAnsi="Times New Roman" w:cs="Times New Roman"/>
                <w:i w:val="0"/>
                <w:color w:val="000000"/>
                <w:sz w:val="28"/>
                <w:szCs w:val="28"/>
              </w:rPr>
            </w:pPr>
            <w:r w:rsidRPr="003752FC">
              <w:rPr>
                <w:rFonts w:ascii="Times New Roman" w:hAnsi="Times New Roman" w:cs="Times New Roman"/>
                <w:i w:val="0"/>
                <w:color w:val="000000"/>
                <w:sz w:val="28"/>
                <w:szCs w:val="28"/>
              </w:rPr>
              <w:t>-Устав муниципального образования городское поселение «Поселок Донское»;</w:t>
            </w:r>
          </w:p>
          <w:p w:rsidR="003752FC" w:rsidRPr="003752FC" w:rsidRDefault="003752FC" w:rsidP="003752FC">
            <w:pPr>
              <w:shd w:val="clear" w:color="auto" w:fill="FFFFFF"/>
              <w:spacing w:after="0" w:line="240" w:lineRule="auto"/>
              <w:jc w:val="both"/>
              <w:textAlignment w:val="baseline"/>
              <w:rPr>
                <w:rFonts w:ascii="Times New Roman" w:hAnsi="Times New Roman"/>
                <w:sz w:val="28"/>
                <w:szCs w:val="28"/>
                <w:bdr w:val="none" w:sz="0" w:space="0" w:color="auto" w:frame="1"/>
              </w:rPr>
            </w:pPr>
            <w:r w:rsidRPr="003752FC">
              <w:rPr>
                <w:rFonts w:ascii="Times New Roman" w:hAnsi="Times New Roman"/>
                <w:sz w:val="28"/>
                <w:szCs w:val="28"/>
              </w:rPr>
              <w:t>- Генеральный план муниципального образования городское поселение «</w:t>
            </w:r>
            <w:r w:rsidRPr="003752FC">
              <w:rPr>
                <w:rStyle w:val="Bodytext"/>
                <w:rFonts w:ascii="Times New Roman" w:hAnsi="Times New Roman"/>
                <w:sz w:val="28"/>
                <w:szCs w:val="28"/>
              </w:rPr>
              <w:t>Поселок Донское»</w:t>
            </w:r>
            <w:r w:rsidRPr="003752FC">
              <w:rPr>
                <w:rFonts w:ascii="Times New Roman" w:hAnsi="Times New Roman"/>
                <w:sz w:val="28"/>
                <w:szCs w:val="28"/>
              </w:rPr>
              <w:t xml:space="preserve">, </w:t>
            </w:r>
            <w:r w:rsidRPr="003752FC">
              <w:rPr>
                <w:rFonts w:ascii="Times New Roman" w:hAnsi="Times New Roman"/>
                <w:bCs/>
                <w:sz w:val="28"/>
                <w:szCs w:val="28"/>
                <w:bdr w:val="none" w:sz="0" w:space="0" w:color="auto" w:frame="1"/>
              </w:rPr>
              <w:t xml:space="preserve">решение </w:t>
            </w:r>
            <w:r w:rsidRPr="003752FC">
              <w:rPr>
                <w:rFonts w:ascii="Times New Roman" w:hAnsi="Times New Roman"/>
                <w:sz w:val="28"/>
                <w:szCs w:val="28"/>
                <w:bdr w:val="none" w:sz="0" w:space="0" w:color="auto" w:frame="1"/>
              </w:rPr>
              <w:t>городского</w:t>
            </w:r>
            <w:r w:rsidRPr="003752FC">
              <w:rPr>
                <w:rFonts w:ascii="Times New Roman" w:hAnsi="Times New Roman"/>
                <w:sz w:val="28"/>
                <w:szCs w:val="28"/>
              </w:rPr>
              <w:t> </w:t>
            </w:r>
            <w:r w:rsidRPr="003752FC">
              <w:rPr>
                <w:rFonts w:ascii="Times New Roman" w:hAnsi="Times New Roman"/>
                <w:sz w:val="28"/>
                <w:szCs w:val="28"/>
                <w:bdr w:val="none" w:sz="0" w:space="0" w:color="auto" w:frame="1"/>
              </w:rPr>
              <w:t xml:space="preserve"> Совета депутатов </w:t>
            </w:r>
            <w:r w:rsidRPr="003752FC">
              <w:rPr>
                <w:rFonts w:ascii="Times New Roman" w:hAnsi="Times New Roman"/>
                <w:bCs/>
                <w:sz w:val="28"/>
                <w:szCs w:val="28"/>
                <w:bdr w:val="none" w:sz="0" w:space="0" w:color="auto" w:frame="1"/>
              </w:rPr>
              <w:t>муниципального образования городское поселение «</w:t>
            </w:r>
            <w:r w:rsidRPr="003752FC">
              <w:rPr>
                <w:rStyle w:val="Bodytext"/>
                <w:rFonts w:ascii="Times New Roman" w:hAnsi="Times New Roman"/>
                <w:sz w:val="28"/>
                <w:szCs w:val="28"/>
              </w:rPr>
              <w:t xml:space="preserve">Поселок Донское» </w:t>
            </w:r>
            <w:r w:rsidRPr="003752FC">
              <w:rPr>
                <w:rFonts w:ascii="Times New Roman" w:hAnsi="Times New Roman"/>
                <w:bCs/>
                <w:sz w:val="28"/>
                <w:szCs w:val="28"/>
                <w:bdr w:val="none" w:sz="0" w:space="0" w:color="auto" w:frame="1"/>
              </w:rPr>
              <w:t xml:space="preserve">  </w:t>
            </w:r>
            <w:r w:rsidRPr="003752FC">
              <w:rPr>
                <w:rFonts w:ascii="Times New Roman" w:hAnsi="Times New Roman"/>
                <w:sz w:val="28"/>
                <w:szCs w:val="28"/>
                <w:bdr w:val="none" w:sz="0" w:space="0" w:color="auto" w:frame="1"/>
              </w:rPr>
              <w:t>от</w:t>
            </w:r>
            <w:r w:rsidRPr="003752FC">
              <w:rPr>
                <w:rFonts w:ascii="Times New Roman" w:hAnsi="Times New Roman"/>
                <w:sz w:val="28"/>
                <w:szCs w:val="28"/>
              </w:rPr>
              <w:t> </w:t>
            </w:r>
            <w:r w:rsidRPr="003752FC">
              <w:rPr>
                <w:rFonts w:ascii="Times New Roman" w:hAnsi="Times New Roman"/>
                <w:sz w:val="28"/>
                <w:szCs w:val="28"/>
                <w:bdr w:val="none" w:sz="0" w:space="0" w:color="auto" w:frame="1"/>
              </w:rPr>
              <w:t> « 28 » декабря 2012 года № 39;</w:t>
            </w:r>
          </w:p>
          <w:p w:rsidR="003752FC" w:rsidRPr="003752FC" w:rsidRDefault="003752FC" w:rsidP="003752FC">
            <w:pPr>
              <w:shd w:val="clear" w:color="auto" w:fill="FFFFFF"/>
              <w:spacing w:after="0" w:line="240" w:lineRule="auto"/>
              <w:jc w:val="both"/>
              <w:textAlignment w:val="baseline"/>
              <w:rPr>
                <w:rFonts w:ascii="Times New Roman" w:hAnsi="Times New Roman"/>
                <w:sz w:val="28"/>
                <w:szCs w:val="28"/>
                <w:bdr w:val="none" w:sz="0" w:space="0" w:color="auto" w:frame="1"/>
              </w:rPr>
            </w:pPr>
            <w:r w:rsidRPr="003752FC">
              <w:rPr>
                <w:rFonts w:ascii="Times New Roman" w:hAnsi="Times New Roman"/>
                <w:bCs/>
                <w:sz w:val="28"/>
                <w:szCs w:val="28"/>
                <w:bdr w:val="none" w:sz="0" w:space="0" w:color="auto" w:frame="1"/>
              </w:rPr>
              <w:t xml:space="preserve"> - Правила землепользования и застройки муниципального образования городское поселение «</w:t>
            </w:r>
            <w:r w:rsidRPr="003752FC">
              <w:rPr>
                <w:rStyle w:val="Bodytext"/>
                <w:rFonts w:ascii="Times New Roman" w:hAnsi="Times New Roman"/>
                <w:sz w:val="28"/>
                <w:szCs w:val="28"/>
              </w:rPr>
              <w:t>Поселок Донское»</w:t>
            </w:r>
            <w:r w:rsidRPr="003752FC">
              <w:rPr>
                <w:rFonts w:ascii="Times New Roman" w:hAnsi="Times New Roman"/>
                <w:bCs/>
                <w:sz w:val="28"/>
                <w:szCs w:val="28"/>
                <w:bdr w:val="none" w:sz="0" w:space="0" w:color="auto" w:frame="1"/>
              </w:rPr>
              <w:t xml:space="preserve">, решение </w:t>
            </w:r>
            <w:r w:rsidRPr="003752FC">
              <w:rPr>
                <w:rFonts w:ascii="Times New Roman" w:hAnsi="Times New Roman"/>
                <w:sz w:val="28"/>
                <w:szCs w:val="28"/>
                <w:bdr w:val="none" w:sz="0" w:space="0" w:color="auto" w:frame="1"/>
              </w:rPr>
              <w:t>городского</w:t>
            </w:r>
            <w:r w:rsidRPr="003752FC">
              <w:rPr>
                <w:rFonts w:ascii="Times New Roman" w:hAnsi="Times New Roman"/>
                <w:sz w:val="28"/>
                <w:szCs w:val="28"/>
              </w:rPr>
              <w:t> </w:t>
            </w:r>
            <w:r w:rsidRPr="003752FC">
              <w:rPr>
                <w:rFonts w:ascii="Times New Roman" w:hAnsi="Times New Roman"/>
                <w:sz w:val="28"/>
                <w:szCs w:val="28"/>
                <w:bdr w:val="none" w:sz="0" w:space="0" w:color="auto" w:frame="1"/>
              </w:rPr>
              <w:t xml:space="preserve"> Совета депутатов </w:t>
            </w:r>
            <w:r w:rsidRPr="003752FC">
              <w:rPr>
                <w:rFonts w:ascii="Times New Roman" w:hAnsi="Times New Roman"/>
                <w:bCs/>
                <w:sz w:val="28"/>
                <w:szCs w:val="28"/>
                <w:bdr w:val="none" w:sz="0" w:space="0" w:color="auto" w:frame="1"/>
              </w:rPr>
              <w:t>муниципального образования городское поселение «</w:t>
            </w:r>
            <w:r w:rsidRPr="003752FC">
              <w:rPr>
                <w:rStyle w:val="Bodytext"/>
                <w:rFonts w:ascii="Times New Roman" w:hAnsi="Times New Roman"/>
                <w:sz w:val="28"/>
                <w:szCs w:val="28"/>
              </w:rPr>
              <w:t>Поселок Донское»</w:t>
            </w:r>
            <w:r w:rsidRPr="003752FC">
              <w:rPr>
                <w:rFonts w:ascii="Times New Roman" w:hAnsi="Times New Roman"/>
                <w:bCs/>
                <w:sz w:val="28"/>
                <w:szCs w:val="28"/>
                <w:bdr w:val="none" w:sz="0" w:space="0" w:color="auto" w:frame="1"/>
              </w:rPr>
              <w:t xml:space="preserve"> </w:t>
            </w:r>
            <w:r w:rsidRPr="003752FC">
              <w:rPr>
                <w:rFonts w:ascii="Times New Roman" w:hAnsi="Times New Roman"/>
                <w:sz w:val="28"/>
                <w:szCs w:val="28"/>
                <w:bdr w:val="none" w:sz="0" w:space="0" w:color="auto" w:frame="1"/>
              </w:rPr>
              <w:t>от</w:t>
            </w:r>
            <w:r w:rsidRPr="003752FC">
              <w:rPr>
                <w:rFonts w:ascii="Times New Roman" w:hAnsi="Times New Roman"/>
                <w:sz w:val="28"/>
                <w:szCs w:val="28"/>
              </w:rPr>
              <w:t> </w:t>
            </w:r>
            <w:r w:rsidRPr="003752FC">
              <w:rPr>
                <w:rFonts w:ascii="Times New Roman" w:hAnsi="Times New Roman"/>
                <w:sz w:val="28"/>
                <w:szCs w:val="28"/>
                <w:bdr w:val="none" w:sz="0" w:space="0" w:color="auto" w:frame="1"/>
              </w:rPr>
              <w:t> «11» февраля 2013 года № 08;</w:t>
            </w:r>
          </w:p>
          <w:p w:rsidR="003752FC" w:rsidRPr="003752FC" w:rsidRDefault="003752FC" w:rsidP="003752FC">
            <w:pPr>
              <w:spacing w:after="0" w:line="240" w:lineRule="auto"/>
              <w:rPr>
                <w:rFonts w:ascii="Times New Roman" w:hAnsi="Times New Roman"/>
                <w:color w:val="000000"/>
                <w:sz w:val="28"/>
                <w:szCs w:val="28"/>
              </w:rPr>
            </w:pPr>
            <w:r w:rsidRPr="003752FC">
              <w:rPr>
                <w:rFonts w:ascii="Times New Roman" w:hAnsi="Times New Roman"/>
                <w:sz w:val="28"/>
                <w:szCs w:val="28"/>
              </w:rPr>
              <w:t>- Нормативы  градостроительного проектирования на территории муниципального образования городское поселение «</w:t>
            </w:r>
            <w:r w:rsidRPr="003752FC">
              <w:rPr>
                <w:rStyle w:val="Bodytext"/>
                <w:rFonts w:ascii="Times New Roman" w:hAnsi="Times New Roman"/>
                <w:sz w:val="28"/>
                <w:szCs w:val="28"/>
              </w:rPr>
              <w:t>Поселок Донское</w:t>
            </w:r>
            <w:r w:rsidRPr="003752FC">
              <w:rPr>
                <w:rFonts w:ascii="Times New Roman" w:hAnsi="Times New Roman"/>
                <w:sz w:val="28"/>
                <w:szCs w:val="28"/>
              </w:rPr>
              <w:t>» от 27 февраля 2017 г. №03.</w:t>
            </w:r>
          </w:p>
        </w:tc>
      </w:tr>
      <w:tr w:rsidR="003752FC" w:rsidRPr="00FC058F" w:rsidTr="003752FC">
        <w:tc>
          <w:tcPr>
            <w:tcW w:w="566" w:type="dxa"/>
          </w:tcPr>
          <w:p w:rsidR="003752FC" w:rsidRPr="003752FC" w:rsidRDefault="003752FC" w:rsidP="003752FC">
            <w:pPr>
              <w:spacing w:after="0" w:line="240" w:lineRule="auto"/>
              <w:jc w:val="center"/>
              <w:rPr>
                <w:rFonts w:ascii="Times New Roman" w:hAnsi="Times New Roman"/>
                <w:sz w:val="28"/>
                <w:szCs w:val="28"/>
              </w:rPr>
            </w:pPr>
            <w:r w:rsidRPr="003752FC">
              <w:rPr>
                <w:rFonts w:ascii="Times New Roman" w:hAnsi="Times New Roman"/>
                <w:sz w:val="28"/>
                <w:szCs w:val="28"/>
              </w:rPr>
              <w:t>3.</w:t>
            </w:r>
          </w:p>
        </w:tc>
        <w:tc>
          <w:tcPr>
            <w:tcW w:w="2377" w:type="dxa"/>
          </w:tcPr>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Наименование  заказчика Программы</w:t>
            </w:r>
          </w:p>
        </w:tc>
        <w:tc>
          <w:tcPr>
            <w:tcW w:w="6628" w:type="dxa"/>
          </w:tcPr>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Администрация муниципального образования «Поселок Донское»</w:t>
            </w:r>
          </w:p>
        </w:tc>
      </w:tr>
      <w:tr w:rsidR="003752FC" w:rsidRPr="00FC058F" w:rsidTr="003752FC">
        <w:tc>
          <w:tcPr>
            <w:tcW w:w="566" w:type="dxa"/>
          </w:tcPr>
          <w:p w:rsidR="003752FC" w:rsidRPr="003752FC" w:rsidRDefault="003752FC" w:rsidP="003752FC">
            <w:pPr>
              <w:spacing w:after="0" w:line="240" w:lineRule="auto"/>
              <w:jc w:val="center"/>
              <w:rPr>
                <w:rFonts w:ascii="Times New Roman" w:hAnsi="Times New Roman"/>
                <w:sz w:val="28"/>
                <w:szCs w:val="28"/>
              </w:rPr>
            </w:pPr>
            <w:r w:rsidRPr="003752FC">
              <w:rPr>
                <w:rFonts w:ascii="Times New Roman" w:hAnsi="Times New Roman"/>
                <w:sz w:val="28"/>
                <w:szCs w:val="28"/>
              </w:rPr>
              <w:t>4.</w:t>
            </w:r>
          </w:p>
        </w:tc>
        <w:tc>
          <w:tcPr>
            <w:tcW w:w="2377" w:type="dxa"/>
          </w:tcPr>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Основные разработчики Программы, местонахождение</w:t>
            </w:r>
          </w:p>
        </w:tc>
        <w:tc>
          <w:tcPr>
            <w:tcW w:w="6628" w:type="dxa"/>
          </w:tcPr>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1. Администрация муниципального образования «Светлогорский район»</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Калининградская область, город Светлогорск,  Калининградский проспект, д</w:t>
            </w:r>
            <w:r>
              <w:rPr>
                <w:rFonts w:ascii="Times New Roman" w:hAnsi="Times New Roman"/>
                <w:sz w:val="28"/>
                <w:szCs w:val="28"/>
              </w:rPr>
              <w:t>.</w:t>
            </w:r>
            <w:r w:rsidRPr="003752FC">
              <w:rPr>
                <w:rFonts w:ascii="Times New Roman" w:hAnsi="Times New Roman"/>
                <w:sz w:val="28"/>
                <w:szCs w:val="28"/>
              </w:rPr>
              <w:t xml:space="preserve"> 77 «А»</w:t>
            </w:r>
          </w:p>
          <w:p w:rsidR="003752FC" w:rsidRPr="003752FC" w:rsidRDefault="003752FC" w:rsidP="003752FC">
            <w:pPr>
              <w:pStyle w:val="af8"/>
              <w:ind w:left="0"/>
              <w:jc w:val="both"/>
              <w:rPr>
                <w:rFonts w:ascii="Times New Roman" w:hAnsi="Times New Roman" w:cs="Times New Roman"/>
                <w:i w:val="0"/>
                <w:color w:val="000000"/>
                <w:sz w:val="28"/>
                <w:szCs w:val="28"/>
              </w:rPr>
            </w:pPr>
            <w:r w:rsidRPr="003752FC">
              <w:rPr>
                <w:rFonts w:ascii="Times New Roman" w:hAnsi="Times New Roman"/>
                <w:i w:val="0"/>
                <w:color w:val="auto"/>
                <w:sz w:val="28"/>
                <w:szCs w:val="28"/>
              </w:rPr>
              <w:t xml:space="preserve">2. МКУ «Управление ЖКХ администрации </w:t>
            </w:r>
            <w:r w:rsidRPr="003752FC">
              <w:rPr>
                <w:rFonts w:ascii="Times New Roman" w:hAnsi="Times New Roman"/>
                <w:i w:val="0"/>
                <w:color w:val="auto"/>
                <w:sz w:val="28"/>
                <w:szCs w:val="28"/>
              </w:rPr>
              <w:lastRenderedPageBreak/>
              <w:t>Светлогорского района»;</w:t>
            </w:r>
            <w:r w:rsidRPr="003752FC">
              <w:rPr>
                <w:rFonts w:ascii="Times New Roman" w:hAnsi="Times New Roman" w:cs="Times New Roman"/>
                <w:i w:val="0"/>
                <w:color w:val="000000"/>
                <w:sz w:val="28"/>
                <w:szCs w:val="28"/>
              </w:rPr>
              <w:t xml:space="preserve"> </w:t>
            </w:r>
          </w:p>
          <w:p w:rsid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Калининградская область, город Светлогорск,  Калининградский проспект, дом 77 «А»</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 xml:space="preserve">3. МУП « </w:t>
            </w:r>
            <w:proofErr w:type="spellStart"/>
            <w:r w:rsidRPr="003752FC">
              <w:rPr>
                <w:rFonts w:ascii="Times New Roman" w:hAnsi="Times New Roman"/>
                <w:sz w:val="28"/>
                <w:szCs w:val="28"/>
              </w:rPr>
              <w:t>Светлогорскмежрайводоканал</w:t>
            </w:r>
            <w:proofErr w:type="spellEnd"/>
            <w:r w:rsidRPr="003752FC">
              <w:rPr>
                <w:rFonts w:ascii="Times New Roman" w:hAnsi="Times New Roman"/>
                <w:sz w:val="28"/>
                <w:szCs w:val="28"/>
              </w:rPr>
              <w:t>»</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 xml:space="preserve">Калининградская область, город Светлогорск, </w:t>
            </w:r>
          </w:p>
          <w:p w:rsid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ул. Новая, д</w:t>
            </w:r>
            <w:r>
              <w:rPr>
                <w:rFonts w:ascii="Times New Roman" w:hAnsi="Times New Roman"/>
                <w:sz w:val="28"/>
                <w:szCs w:val="28"/>
              </w:rPr>
              <w:t>.</w:t>
            </w:r>
            <w:r w:rsidRPr="003752FC">
              <w:rPr>
                <w:rFonts w:ascii="Times New Roman" w:hAnsi="Times New Roman"/>
                <w:sz w:val="28"/>
                <w:szCs w:val="28"/>
              </w:rPr>
              <w:t xml:space="preserve">  4</w:t>
            </w:r>
          </w:p>
          <w:p w:rsidR="003752FC" w:rsidRDefault="003752FC" w:rsidP="003752FC">
            <w:pPr>
              <w:spacing w:after="0" w:line="240" w:lineRule="auto"/>
              <w:jc w:val="both"/>
              <w:rPr>
                <w:rFonts w:ascii="Times New Roman" w:hAnsi="Times New Roman"/>
                <w:sz w:val="28"/>
                <w:szCs w:val="28"/>
              </w:rPr>
            </w:pPr>
            <w:r>
              <w:rPr>
                <w:rFonts w:ascii="Times New Roman" w:hAnsi="Times New Roman"/>
                <w:sz w:val="28"/>
                <w:szCs w:val="28"/>
              </w:rPr>
              <w:t>4. МКП «Водоканал Донское МО «Поселок Донское»</w:t>
            </w:r>
          </w:p>
          <w:p w:rsidR="003752FC" w:rsidRPr="003752FC" w:rsidRDefault="003752FC" w:rsidP="003752FC">
            <w:pPr>
              <w:spacing w:after="0" w:line="240" w:lineRule="auto"/>
              <w:jc w:val="both"/>
              <w:rPr>
                <w:rFonts w:ascii="Times New Roman" w:hAnsi="Times New Roman"/>
                <w:sz w:val="28"/>
                <w:szCs w:val="28"/>
              </w:rPr>
            </w:pPr>
            <w:r>
              <w:rPr>
                <w:rFonts w:ascii="Times New Roman" w:hAnsi="Times New Roman"/>
                <w:sz w:val="28"/>
                <w:szCs w:val="28"/>
              </w:rPr>
              <w:t>Калининградская область, поселок Донское</w:t>
            </w:r>
            <w:r w:rsidRPr="003752FC">
              <w:rPr>
                <w:rFonts w:ascii="Times New Roman" w:hAnsi="Times New Roman"/>
                <w:sz w:val="28"/>
                <w:szCs w:val="28"/>
              </w:rPr>
              <w:t xml:space="preserve">, </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 xml:space="preserve">ул. </w:t>
            </w:r>
            <w:r>
              <w:rPr>
                <w:rFonts w:ascii="Times New Roman" w:hAnsi="Times New Roman"/>
                <w:sz w:val="28"/>
                <w:szCs w:val="28"/>
              </w:rPr>
              <w:t>Янтарная</w:t>
            </w:r>
            <w:r w:rsidRPr="003752FC">
              <w:rPr>
                <w:rFonts w:ascii="Times New Roman" w:hAnsi="Times New Roman"/>
                <w:sz w:val="28"/>
                <w:szCs w:val="28"/>
              </w:rPr>
              <w:t>, д</w:t>
            </w:r>
            <w:r>
              <w:rPr>
                <w:rFonts w:ascii="Times New Roman" w:hAnsi="Times New Roman"/>
                <w:sz w:val="28"/>
                <w:szCs w:val="28"/>
              </w:rPr>
              <w:t>.</w:t>
            </w:r>
            <w:r w:rsidRPr="003752FC">
              <w:rPr>
                <w:rFonts w:ascii="Times New Roman" w:hAnsi="Times New Roman"/>
                <w:sz w:val="28"/>
                <w:szCs w:val="28"/>
              </w:rPr>
              <w:t xml:space="preserve">  </w:t>
            </w:r>
            <w:r>
              <w:rPr>
                <w:rFonts w:ascii="Times New Roman" w:hAnsi="Times New Roman"/>
                <w:sz w:val="28"/>
                <w:szCs w:val="28"/>
              </w:rPr>
              <w:t>1а</w:t>
            </w:r>
          </w:p>
        </w:tc>
      </w:tr>
      <w:tr w:rsidR="003752FC" w:rsidRPr="00FC058F" w:rsidTr="003752FC">
        <w:tc>
          <w:tcPr>
            <w:tcW w:w="566" w:type="dxa"/>
          </w:tcPr>
          <w:p w:rsidR="003752FC" w:rsidRPr="003752FC" w:rsidRDefault="003752FC" w:rsidP="003752FC">
            <w:pPr>
              <w:spacing w:after="0" w:line="240" w:lineRule="auto"/>
              <w:jc w:val="center"/>
              <w:rPr>
                <w:rFonts w:ascii="Times New Roman" w:hAnsi="Times New Roman"/>
                <w:sz w:val="28"/>
                <w:szCs w:val="28"/>
              </w:rPr>
            </w:pPr>
            <w:r w:rsidRPr="003752FC">
              <w:rPr>
                <w:rFonts w:ascii="Times New Roman" w:hAnsi="Times New Roman"/>
                <w:sz w:val="28"/>
                <w:szCs w:val="28"/>
              </w:rPr>
              <w:lastRenderedPageBreak/>
              <w:t>5.</w:t>
            </w:r>
          </w:p>
        </w:tc>
        <w:tc>
          <w:tcPr>
            <w:tcW w:w="2377" w:type="dxa"/>
          </w:tcPr>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Исполнители основных мероприятий Программы</w:t>
            </w:r>
          </w:p>
        </w:tc>
        <w:tc>
          <w:tcPr>
            <w:tcW w:w="6628" w:type="dxa"/>
          </w:tcPr>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1. Администрация муниципального образования городское поселение «Поселок Донское»;</w:t>
            </w:r>
          </w:p>
          <w:p w:rsidR="003752FC" w:rsidRPr="003752FC" w:rsidRDefault="003752FC" w:rsidP="003752FC">
            <w:pPr>
              <w:pStyle w:val="af8"/>
              <w:ind w:left="0"/>
              <w:jc w:val="both"/>
              <w:rPr>
                <w:rFonts w:ascii="Times New Roman" w:hAnsi="Times New Roman" w:cs="Times New Roman"/>
                <w:i w:val="0"/>
                <w:color w:val="000000"/>
                <w:sz w:val="28"/>
                <w:szCs w:val="28"/>
              </w:rPr>
            </w:pPr>
            <w:r w:rsidRPr="003752FC">
              <w:rPr>
                <w:rFonts w:ascii="Times New Roman" w:hAnsi="Times New Roman"/>
                <w:i w:val="0"/>
                <w:color w:val="auto"/>
                <w:sz w:val="28"/>
                <w:szCs w:val="28"/>
              </w:rPr>
              <w:t>2. МКУ «Управление ЖКХ администрации Светлогорского района»;</w:t>
            </w:r>
            <w:r w:rsidRPr="003752FC">
              <w:rPr>
                <w:rFonts w:ascii="Times New Roman" w:hAnsi="Times New Roman" w:cs="Times New Roman"/>
                <w:i w:val="0"/>
                <w:color w:val="000000"/>
                <w:sz w:val="28"/>
                <w:szCs w:val="28"/>
              </w:rPr>
              <w:t xml:space="preserve"> </w:t>
            </w:r>
          </w:p>
          <w:p w:rsid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 xml:space="preserve">3. МУП « </w:t>
            </w:r>
            <w:proofErr w:type="spellStart"/>
            <w:r w:rsidRPr="003752FC">
              <w:rPr>
                <w:rFonts w:ascii="Times New Roman" w:hAnsi="Times New Roman"/>
                <w:sz w:val="28"/>
                <w:szCs w:val="28"/>
              </w:rPr>
              <w:t>Светлогорскмежрайводоканал</w:t>
            </w:r>
            <w:proofErr w:type="spellEnd"/>
            <w:r w:rsidRPr="003752FC">
              <w:rPr>
                <w:rFonts w:ascii="Times New Roman" w:hAnsi="Times New Roman"/>
                <w:sz w:val="28"/>
                <w:szCs w:val="28"/>
              </w:rPr>
              <w:t>»;</w:t>
            </w:r>
            <w:r>
              <w:rPr>
                <w:rFonts w:ascii="Times New Roman" w:hAnsi="Times New Roman"/>
                <w:sz w:val="28"/>
                <w:szCs w:val="28"/>
              </w:rPr>
              <w:t xml:space="preserve"> </w:t>
            </w:r>
          </w:p>
          <w:p w:rsidR="003752FC" w:rsidRDefault="003752FC" w:rsidP="003752FC">
            <w:pPr>
              <w:spacing w:after="0" w:line="240" w:lineRule="auto"/>
              <w:jc w:val="both"/>
              <w:rPr>
                <w:rFonts w:ascii="Times New Roman" w:hAnsi="Times New Roman"/>
                <w:sz w:val="28"/>
                <w:szCs w:val="28"/>
              </w:rPr>
            </w:pPr>
            <w:r>
              <w:rPr>
                <w:rFonts w:ascii="Times New Roman" w:hAnsi="Times New Roman"/>
                <w:sz w:val="28"/>
                <w:szCs w:val="28"/>
              </w:rPr>
              <w:t>4. МКП «Водоканал Донское МО «Поселок Донское»</w:t>
            </w:r>
          </w:p>
          <w:p w:rsidR="003752FC" w:rsidRPr="003752FC" w:rsidRDefault="003752FC" w:rsidP="003752FC">
            <w:pPr>
              <w:spacing w:after="0" w:line="240" w:lineRule="auto"/>
              <w:jc w:val="both"/>
              <w:rPr>
                <w:rFonts w:ascii="Times New Roman" w:hAnsi="Times New Roman"/>
                <w:sz w:val="28"/>
                <w:szCs w:val="28"/>
              </w:rPr>
            </w:pPr>
            <w:r>
              <w:rPr>
                <w:rFonts w:ascii="Times New Roman" w:hAnsi="Times New Roman"/>
                <w:sz w:val="28"/>
                <w:szCs w:val="28"/>
              </w:rPr>
              <w:t>Калининградская область, поселок Донское</w:t>
            </w:r>
            <w:r w:rsidRPr="003752FC">
              <w:rPr>
                <w:rFonts w:ascii="Times New Roman" w:hAnsi="Times New Roman"/>
                <w:sz w:val="28"/>
                <w:szCs w:val="28"/>
              </w:rPr>
              <w:t xml:space="preserve">, </w:t>
            </w:r>
          </w:p>
          <w:p w:rsid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 xml:space="preserve">ул. </w:t>
            </w:r>
            <w:r>
              <w:rPr>
                <w:rFonts w:ascii="Times New Roman" w:hAnsi="Times New Roman"/>
                <w:sz w:val="28"/>
                <w:szCs w:val="28"/>
              </w:rPr>
              <w:t>Янтарная</w:t>
            </w:r>
            <w:r w:rsidRPr="003752FC">
              <w:rPr>
                <w:rFonts w:ascii="Times New Roman" w:hAnsi="Times New Roman"/>
                <w:sz w:val="28"/>
                <w:szCs w:val="28"/>
              </w:rPr>
              <w:t>, д</w:t>
            </w:r>
            <w:r>
              <w:rPr>
                <w:rFonts w:ascii="Times New Roman" w:hAnsi="Times New Roman"/>
                <w:sz w:val="28"/>
                <w:szCs w:val="28"/>
              </w:rPr>
              <w:t>.</w:t>
            </w:r>
            <w:r w:rsidRPr="003752FC">
              <w:rPr>
                <w:rFonts w:ascii="Times New Roman" w:hAnsi="Times New Roman"/>
                <w:sz w:val="28"/>
                <w:szCs w:val="28"/>
              </w:rPr>
              <w:t xml:space="preserve">  </w:t>
            </w:r>
            <w:r>
              <w:rPr>
                <w:rFonts w:ascii="Times New Roman" w:hAnsi="Times New Roman"/>
                <w:sz w:val="28"/>
                <w:szCs w:val="28"/>
              </w:rPr>
              <w:t>1а</w:t>
            </w:r>
          </w:p>
          <w:p w:rsidR="003752FC" w:rsidRPr="003752FC" w:rsidRDefault="003752FC" w:rsidP="003752FC">
            <w:pPr>
              <w:spacing w:after="0" w:line="240" w:lineRule="auto"/>
              <w:jc w:val="both"/>
              <w:rPr>
                <w:rFonts w:ascii="Times New Roman" w:hAnsi="Times New Roman"/>
                <w:sz w:val="28"/>
                <w:szCs w:val="28"/>
                <w:highlight w:val="yellow"/>
              </w:rPr>
            </w:pPr>
            <w:r>
              <w:rPr>
                <w:rFonts w:ascii="Times New Roman" w:hAnsi="Times New Roman"/>
                <w:sz w:val="28"/>
                <w:szCs w:val="28"/>
              </w:rPr>
              <w:t>5</w:t>
            </w:r>
            <w:r w:rsidRPr="003752FC">
              <w:rPr>
                <w:rFonts w:ascii="Times New Roman" w:hAnsi="Times New Roman"/>
                <w:sz w:val="28"/>
                <w:szCs w:val="28"/>
              </w:rPr>
              <w:t>. Организации коммунального комплекса.</w:t>
            </w:r>
          </w:p>
        </w:tc>
      </w:tr>
      <w:tr w:rsidR="003752FC" w:rsidRPr="00FC058F" w:rsidTr="003752FC">
        <w:tc>
          <w:tcPr>
            <w:tcW w:w="566" w:type="dxa"/>
          </w:tcPr>
          <w:p w:rsidR="003752FC" w:rsidRPr="003752FC" w:rsidRDefault="003752FC" w:rsidP="003752FC">
            <w:pPr>
              <w:spacing w:after="0" w:line="240" w:lineRule="auto"/>
              <w:jc w:val="center"/>
              <w:rPr>
                <w:rFonts w:ascii="Times New Roman" w:hAnsi="Times New Roman"/>
                <w:sz w:val="28"/>
                <w:szCs w:val="28"/>
              </w:rPr>
            </w:pPr>
            <w:r w:rsidRPr="003752FC">
              <w:rPr>
                <w:rFonts w:ascii="Times New Roman" w:hAnsi="Times New Roman"/>
                <w:sz w:val="28"/>
                <w:szCs w:val="28"/>
              </w:rPr>
              <w:t>6.</w:t>
            </w:r>
          </w:p>
        </w:tc>
        <w:tc>
          <w:tcPr>
            <w:tcW w:w="2377" w:type="dxa"/>
          </w:tcPr>
          <w:p w:rsidR="003752FC" w:rsidRPr="003752FC" w:rsidRDefault="003752FC" w:rsidP="003752FC">
            <w:pPr>
              <w:spacing w:after="0" w:line="240" w:lineRule="auto"/>
              <w:rPr>
                <w:rFonts w:ascii="Times New Roman" w:hAnsi="Times New Roman"/>
                <w:color w:val="000000"/>
                <w:spacing w:val="3"/>
                <w:sz w:val="28"/>
                <w:szCs w:val="28"/>
              </w:rPr>
            </w:pPr>
            <w:r w:rsidRPr="003752FC">
              <w:rPr>
                <w:rFonts w:ascii="Times New Roman" w:hAnsi="Times New Roman"/>
                <w:sz w:val="28"/>
                <w:szCs w:val="28"/>
              </w:rPr>
              <w:t xml:space="preserve">Цели Программы   </w:t>
            </w:r>
          </w:p>
        </w:tc>
        <w:tc>
          <w:tcPr>
            <w:tcW w:w="6628" w:type="dxa"/>
          </w:tcPr>
          <w:p w:rsidR="003752FC" w:rsidRPr="003752FC" w:rsidRDefault="003752FC" w:rsidP="003752FC">
            <w:pPr>
              <w:spacing w:after="0" w:line="240" w:lineRule="auto"/>
              <w:jc w:val="both"/>
              <w:rPr>
                <w:rFonts w:ascii="Times New Roman" w:hAnsi="Times New Roman"/>
                <w:color w:val="000000"/>
                <w:spacing w:val="1"/>
                <w:sz w:val="28"/>
                <w:szCs w:val="28"/>
              </w:rPr>
            </w:pPr>
            <w:r w:rsidRPr="003752FC">
              <w:rPr>
                <w:rFonts w:ascii="Times New Roman" w:hAnsi="Times New Roman"/>
                <w:color w:val="000000"/>
                <w:spacing w:val="3"/>
                <w:sz w:val="28"/>
                <w:szCs w:val="28"/>
              </w:rPr>
              <w:t>-</w:t>
            </w:r>
            <w:r w:rsidRPr="003752FC">
              <w:rPr>
                <w:rFonts w:ascii="Times New Roman" w:hAnsi="Times New Roman"/>
                <w:color w:val="000000"/>
                <w:spacing w:val="1"/>
                <w:sz w:val="28"/>
                <w:szCs w:val="28"/>
              </w:rPr>
              <w:t xml:space="preserve">обеспечение развития коммунальных систем и объектов в соответствии с потребностями </w:t>
            </w:r>
            <w:r w:rsidRPr="003752FC">
              <w:rPr>
                <w:rFonts w:ascii="Times New Roman" w:hAnsi="Times New Roman"/>
                <w:sz w:val="28"/>
                <w:szCs w:val="28"/>
              </w:rPr>
              <w:t>застройки поселения</w:t>
            </w:r>
            <w:r w:rsidRPr="003752FC">
              <w:rPr>
                <w:rFonts w:ascii="Times New Roman" w:hAnsi="Times New Roman"/>
                <w:color w:val="000000"/>
                <w:spacing w:val="1"/>
                <w:sz w:val="28"/>
                <w:szCs w:val="28"/>
              </w:rPr>
              <w:t xml:space="preserve"> </w:t>
            </w:r>
            <w:r w:rsidRPr="003752FC">
              <w:rPr>
                <w:rFonts w:ascii="Times New Roman" w:hAnsi="Times New Roman"/>
                <w:sz w:val="28"/>
                <w:szCs w:val="28"/>
              </w:rPr>
              <w:t>«Поселок Донское»</w:t>
            </w:r>
            <w:r w:rsidRPr="003752FC">
              <w:rPr>
                <w:rFonts w:ascii="Times New Roman" w:hAnsi="Times New Roman"/>
                <w:color w:val="000000"/>
                <w:spacing w:val="1"/>
                <w:sz w:val="28"/>
                <w:szCs w:val="28"/>
              </w:rPr>
              <w:t>;</w:t>
            </w:r>
          </w:p>
          <w:p w:rsidR="003752FC" w:rsidRPr="003752FC" w:rsidRDefault="003752FC" w:rsidP="003752FC">
            <w:pPr>
              <w:pStyle w:val="ConsPlusNormal"/>
              <w:jc w:val="both"/>
              <w:rPr>
                <w:sz w:val="28"/>
                <w:szCs w:val="28"/>
              </w:rPr>
            </w:pPr>
            <w:r w:rsidRPr="003752FC">
              <w:rPr>
                <w:sz w:val="28"/>
                <w:szCs w:val="28"/>
              </w:rPr>
              <w:t xml:space="preserve">-повышение надежности, </w:t>
            </w:r>
            <w:proofErr w:type="spellStart"/>
            <w:r w:rsidRPr="003752FC">
              <w:rPr>
                <w:sz w:val="28"/>
                <w:szCs w:val="28"/>
              </w:rPr>
              <w:t>энергоэффективности</w:t>
            </w:r>
            <w:proofErr w:type="spellEnd"/>
            <w:r w:rsidRPr="003752FC">
              <w:rPr>
                <w:sz w:val="28"/>
                <w:szCs w:val="28"/>
              </w:rPr>
              <w:t xml:space="preserve"> и развития соответствующей системы коммунальной инфраструктуры;</w:t>
            </w:r>
          </w:p>
          <w:p w:rsidR="003752FC" w:rsidRPr="003752FC" w:rsidRDefault="003752FC" w:rsidP="003752FC">
            <w:pPr>
              <w:keepLines/>
              <w:shd w:val="clear" w:color="auto" w:fill="FFFFFF"/>
              <w:tabs>
                <w:tab w:val="left" w:pos="720"/>
                <w:tab w:val="left" w:pos="1080"/>
              </w:tabs>
              <w:suppressAutoHyphens/>
              <w:spacing w:after="0" w:line="240" w:lineRule="auto"/>
              <w:jc w:val="both"/>
              <w:rPr>
                <w:rFonts w:ascii="Times New Roman" w:hAnsi="Times New Roman"/>
                <w:color w:val="000000"/>
                <w:spacing w:val="3"/>
                <w:sz w:val="28"/>
                <w:szCs w:val="28"/>
              </w:rPr>
            </w:pPr>
            <w:r w:rsidRPr="003752FC">
              <w:rPr>
                <w:rFonts w:ascii="Times New Roman" w:hAnsi="Times New Roman"/>
                <w:color w:val="000000"/>
                <w:spacing w:val="1"/>
                <w:sz w:val="28"/>
                <w:szCs w:val="28"/>
              </w:rPr>
              <w:t>-повышение качества производимых для потребителей коммунальных услуг;</w:t>
            </w:r>
          </w:p>
        </w:tc>
      </w:tr>
      <w:tr w:rsidR="003752FC" w:rsidRPr="00FC058F" w:rsidTr="003752FC">
        <w:trPr>
          <w:trHeight w:val="70"/>
        </w:trPr>
        <w:tc>
          <w:tcPr>
            <w:tcW w:w="566" w:type="dxa"/>
          </w:tcPr>
          <w:p w:rsidR="003752FC" w:rsidRPr="003752FC" w:rsidRDefault="003752FC" w:rsidP="003752FC">
            <w:pPr>
              <w:spacing w:after="0" w:line="240" w:lineRule="auto"/>
              <w:jc w:val="center"/>
              <w:rPr>
                <w:rFonts w:ascii="Times New Roman" w:hAnsi="Times New Roman"/>
                <w:sz w:val="28"/>
                <w:szCs w:val="28"/>
              </w:rPr>
            </w:pPr>
            <w:r w:rsidRPr="003752FC">
              <w:rPr>
                <w:rFonts w:ascii="Times New Roman" w:hAnsi="Times New Roman"/>
                <w:sz w:val="28"/>
                <w:szCs w:val="28"/>
              </w:rPr>
              <w:t>7.</w:t>
            </w:r>
          </w:p>
          <w:p w:rsidR="003752FC" w:rsidRPr="003752FC" w:rsidRDefault="003752FC" w:rsidP="003752FC">
            <w:pPr>
              <w:spacing w:after="0" w:line="240" w:lineRule="auto"/>
              <w:jc w:val="center"/>
              <w:rPr>
                <w:rFonts w:ascii="Times New Roman" w:hAnsi="Times New Roman"/>
                <w:sz w:val="28"/>
                <w:szCs w:val="28"/>
              </w:rPr>
            </w:pPr>
          </w:p>
        </w:tc>
        <w:tc>
          <w:tcPr>
            <w:tcW w:w="2377" w:type="dxa"/>
          </w:tcPr>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Задачи  Программы</w:t>
            </w:r>
          </w:p>
        </w:tc>
        <w:tc>
          <w:tcPr>
            <w:tcW w:w="6628" w:type="dxa"/>
          </w:tcPr>
          <w:p w:rsidR="003752FC" w:rsidRPr="003752FC" w:rsidRDefault="003752FC" w:rsidP="003752FC">
            <w:pPr>
              <w:shd w:val="clear" w:color="auto" w:fill="FFFFFF"/>
              <w:tabs>
                <w:tab w:val="left" w:pos="1080"/>
              </w:tabs>
              <w:suppressAutoHyphens/>
              <w:spacing w:after="0" w:line="240" w:lineRule="auto"/>
              <w:jc w:val="both"/>
              <w:rPr>
                <w:rFonts w:ascii="Times New Roman" w:hAnsi="Times New Roman"/>
                <w:sz w:val="28"/>
                <w:szCs w:val="28"/>
              </w:rPr>
            </w:pPr>
            <w:r w:rsidRPr="003752FC">
              <w:rPr>
                <w:rFonts w:ascii="Times New Roman" w:hAnsi="Times New Roman"/>
                <w:sz w:val="28"/>
                <w:szCs w:val="28"/>
              </w:rPr>
              <w:t xml:space="preserve">Основными задачами Программы </w:t>
            </w:r>
            <w:r w:rsidRPr="003752FC">
              <w:rPr>
                <w:rFonts w:ascii="Times New Roman" w:hAnsi="Times New Roman"/>
                <w:color w:val="000000"/>
                <w:spacing w:val="-3"/>
                <w:sz w:val="28"/>
                <w:szCs w:val="28"/>
              </w:rPr>
              <w:t xml:space="preserve"> </w:t>
            </w:r>
            <w:r w:rsidRPr="003752FC">
              <w:rPr>
                <w:rFonts w:ascii="Times New Roman" w:hAnsi="Times New Roman"/>
                <w:color w:val="000000"/>
                <w:spacing w:val="1"/>
                <w:sz w:val="28"/>
                <w:szCs w:val="28"/>
              </w:rPr>
              <w:t xml:space="preserve"> </w:t>
            </w:r>
            <w:r w:rsidRPr="003752FC">
              <w:rPr>
                <w:rFonts w:ascii="Times New Roman" w:hAnsi="Times New Roman"/>
                <w:sz w:val="28"/>
                <w:szCs w:val="28"/>
              </w:rPr>
              <w:t>являются:</w:t>
            </w:r>
          </w:p>
          <w:p w:rsidR="003752FC" w:rsidRPr="003752FC" w:rsidRDefault="003752FC" w:rsidP="003752FC">
            <w:pPr>
              <w:spacing w:after="0" w:line="240" w:lineRule="auto"/>
              <w:jc w:val="both"/>
              <w:rPr>
                <w:rFonts w:ascii="Times New Roman" w:hAnsi="Times New Roman"/>
                <w:i/>
                <w:sz w:val="28"/>
                <w:szCs w:val="28"/>
              </w:rPr>
            </w:pPr>
            <w:r w:rsidRPr="003752FC">
              <w:rPr>
                <w:rFonts w:ascii="Times New Roman" w:hAnsi="Times New Roman"/>
                <w:i/>
                <w:sz w:val="28"/>
                <w:szCs w:val="28"/>
              </w:rPr>
              <w:t>По  теплоснабжению</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bCs/>
                <w:sz w:val="28"/>
                <w:szCs w:val="28"/>
              </w:rPr>
              <w:t>-повышение надежности и качества теплоснабжения;</w:t>
            </w:r>
          </w:p>
          <w:p w:rsidR="003752FC" w:rsidRPr="003752FC" w:rsidRDefault="003752FC" w:rsidP="003752FC">
            <w:pPr>
              <w:tabs>
                <w:tab w:val="num" w:pos="2211"/>
              </w:tabs>
              <w:spacing w:after="0" w:line="240" w:lineRule="auto"/>
              <w:jc w:val="both"/>
              <w:rPr>
                <w:rFonts w:ascii="Times New Roman" w:hAnsi="Times New Roman"/>
                <w:bCs/>
                <w:sz w:val="28"/>
                <w:szCs w:val="28"/>
              </w:rPr>
            </w:pPr>
            <w:r w:rsidRPr="003752FC">
              <w:rPr>
                <w:rFonts w:ascii="Times New Roman" w:hAnsi="Times New Roman"/>
                <w:bCs/>
                <w:sz w:val="28"/>
                <w:szCs w:val="28"/>
              </w:rPr>
              <w:t>-снижение уровня потерь тепловой энергии;</w:t>
            </w:r>
          </w:p>
          <w:p w:rsidR="003752FC" w:rsidRPr="003752FC" w:rsidRDefault="003752FC" w:rsidP="003752FC">
            <w:pPr>
              <w:tabs>
                <w:tab w:val="num" w:pos="2211"/>
              </w:tabs>
              <w:spacing w:after="0" w:line="240" w:lineRule="auto"/>
              <w:jc w:val="both"/>
              <w:rPr>
                <w:rFonts w:ascii="Times New Roman" w:hAnsi="Times New Roman"/>
                <w:bCs/>
                <w:sz w:val="28"/>
                <w:szCs w:val="28"/>
              </w:rPr>
            </w:pPr>
            <w:r w:rsidRPr="003752FC">
              <w:rPr>
                <w:rFonts w:ascii="Times New Roman" w:hAnsi="Times New Roman"/>
                <w:bCs/>
                <w:sz w:val="28"/>
                <w:szCs w:val="28"/>
              </w:rPr>
              <w:t>-обеспечение подключения дополнительных нагрузок при строительстве новых жилых домов и других объектов.</w:t>
            </w:r>
          </w:p>
          <w:p w:rsidR="003752FC" w:rsidRPr="003752FC" w:rsidRDefault="003752FC" w:rsidP="003752FC">
            <w:pPr>
              <w:tabs>
                <w:tab w:val="num" w:pos="2211"/>
              </w:tabs>
              <w:spacing w:after="0" w:line="240" w:lineRule="auto"/>
              <w:jc w:val="both"/>
              <w:rPr>
                <w:rFonts w:ascii="Times New Roman" w:hAnsi="Times New Roman"/>
                <w:bCs/>
                <w:sz w:val="28"/>
                <w:szCs w:val="28"/>
              </w:rPr>
            </w:pPr>
            <w:r w:rsidRPr="003752FC">
              <w:rPr>
                <w:rFonts w:ascii="Times New Roman" w:hAnsi="Times New Roman"/>
                <w:sz w:val="28"/>
                <w:szCs w:val="28"/>
              </w:rPr>
              <w:t>-замена морально устаревшего и физически изношенного оборудования;</w:t>
            </w:r>
          </w:p>
          <w:p w:rsidR="003752FC" w:rsidRPr="003752FC" w:rsidRDefault="003752FC" w:rsidP="003752FC">
            <w:pPr>
              <w:tabs>
                <w:tab w:val="num" w:pos="2211"/>
              </w:tabs>
              <w:spacing w:after="0" w:line="240" w:lineRule="auto"/>
              <w:jc w:val="both"/>
              <w:rPr>
                <w:rFonts w:ascii="Times New Roman" w:hAnsi="Times New Roman"/>
                <w:bCs/>
                <w:sz w:val="28"/>
                <w:szCs w:val="28"/>
              </w:rPr>
            </w:pPr>
            <w:r w:rsidRPr="003752FC">
              <w:rPr>
                <w:rFonts w:ascii="Times New Roman" w:hAnsi="Times New Roman"/>
                <w:sz w:val="28"/>
                <w:szCs w:val="28"/>
              </w:rPr>
              <w:t>-снижение затрат на  капитальный ремонт существующих сетей;</w:t>
            </w:r>
          </w:p>
          <w:p w:rsidR="003752FC" w:rsidRPr="003752FC" w:rsidRDefault="003752FC" w:rsidP="003752FC">
            <w:pPr>
              <w:tabs>
                <w:tab w:val="num" w:pos="2211"/>
              </w:tabs>
              <w:spacing w:after="0" w:line="240" w:lineRule="auto"/>
              <w:jc w:val="both"/>
              <w:rPr>
                <w:rFonts w:ascii="Times New Roman" w:hAnsi="Times New Roman"/>
                <w:bCs/>
                <w:sz w:val="28"/>
                <w:szCs w:val="28"/>
              </w:rPr>
            </w:pPr>
            <w:r w:rsidRPr="003752FC">
              <w:rPr>
                <w:rFonts w:ascii="Times New Roman" w:hAnsi="Times New Roman"/>
                <w:sz w:val="28"/>
                <w:szCs w:val="28"/>
              </w:rPr>
              <w:t>-уменьшение потерь коммунальных ресурсов (снижение аварийности)</w:t>
            </w:r>
          </w:p>
          <w:p w:rsidR="003752FC" w:rsidRPr="003752FC" w:rsidRDefault="003752FC" w:rsidP="003752FC">
            <w:pPr>
              <w:tabs>
                <w:tab w:val="num" w:pos="0"/>
                <w:tab w:val="left" w:pos="397"/>
              </w:tabs>
              <w:spacing w:after="0" w:line="240" w:lineRule="auto"/>
              <w:jc w:val="both"/>
              <w:rPr>
                <w:rFonts w:ascii="Times New Roman" w:hAnsi="Times New Roman"/>
                <w:i/>
                <w:sz w:val="28"/>
                <w:szCs w:val="28"/>
              </w:rPr>
            </w:pPr>
            <w:r w:rsidRPr="003752FC">
              <w:rPr>
                <w:rFonts w:ascii="Times New Roman" w:hAnsi="Times New Roman"/>
                <w:i/>
                <w:sz w:val="28"/>
                <w:szCs w:val="28"/>
              </w:rPr>
              <w:t>По  водоснабжению и водоотведению</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bCs/>
                <w:sz w:val="28"/>
                <w:szCs w:val="28"/>
              </w:rPr>
              <w:t>-повышение надежности водоснабжения, водоотведения;</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bCs/>
                <w:sz w:val="28"/>
                <w:szCs w:val="28"/>
              </w:rPr>
              <w:t>-повышение экологической безопасности в городе;</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bCs/>
                <w:sz w:val="28"/>
                <w:szCs w:val="28"/>
              </w:rPr>
              <w:lastRenderedPageBreak/>
              <w:t>-снижение уровня потерь воды;</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bCs/>
                <w:sz w:val="28"/>
                <w:szCs w:val="28"/>
              </w:rPr>
              <w:t>-сокращение удельных эксплуатационных расходов.</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-увеличение пропускной способности сетей;</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-замена морально устаревшего и физически изношенного оборудования;</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-снижение затрат на  капитальный ремонт существующих сетей;</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-уменьшение потерь коммунальных ресурсов (снижение аварийности)</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-обеспечение возможности подключения к существующим сетям новых застройщиков;</w:t>
            </w:r>
          </w:p>
          <w:p w:rsidR="003752FC" w:rsidRPr="003752FC" w:rsidRDefault="003752FC" w:rsidP="003752FC">
            <w:pPr>
              <w:spacing w:after="0" w:line="240" w:lineRule="auto"/>
              <w:jc w:val="both"/>
              <w:rPr>
                <w:rFonts w:ascii="Times New Roman" w:hAnsi="Times New Roman"/>
                <w:spacing w:val="-2"/>
                <w:sz w:val="28"/>
                <w:szCs w:val="28"/>
              </w:rPr>
            </w:pPr>
            <w:r w:rsidRPr="003752FC">
              <w:rPr>
                <w:rFonts w:ascii="Times New Roman" w:hAnsi="Times New Roman"/>
                <w:sz w:val="28"/>
                <w:szCs w:val="28"/>
              </w:rPr>
              <w:t>-</w:t>
            </w:r>
            <w:r w:rsidRPr="003752FC">
              <w:rPr>
                <w:rFonts w:ascii="Times New Roman" w:hAnsi="Times New Roman"/>
                <w:spacing w:val="-2"/>
                <w:sz w:val="28"/>
                <w:szCs w:val="28"/>
              </w:rPr>
              <w:t>взаимосвязанное перспективное планирование развития коммунальных систем</w:t>
            </w:r>
          </w:p>
          <w:p w:rsidR="003752FC" w:rsidRPr="003752FC" w:rsidRDefault="003752FC" w:rsidP="003752FC">
            <w:pPr>
              <w:spacing w:after="0" w:line="240" w:lineRule="auto"/>
              <w:jc w:val="both"/>
              <w:rPr>
                <w:rFonts w:ascii="Times New Roman" w:hAnsi="Times New Roman"/>
                <w:i/>
                <w:sz w:val="28"/>
                <w:szCs w:val="28"/>
              </w:rPr>
            </w:pPr>
            <w:r w:rsidRPr="003752FC">
              <w:rPr>
                <w:rFonts w:ascii="Times New Roman" w:hAnsi="Times New Roman"/>
                <w:i/>
                <w:sz w:val="28"/>
                <w:szCs w:val="28"/>
              </w:rPr>
              <w:t>По  электроснабжению</w:t>
            </w:r>
          </w:p>
          <w:p w:rsidR="003752FC" w:rsidRPr="003752FC" w:rsidRDefault="003752FC" w:rsidP="003752FC">
            <w:pPr>
              <w:spacing w:after="0" w:line="240" w:lineRule="auto"/>
              <w:jc w:val="both"/>
              <w:rPr>
                <w:rFonts w:ascii="Times New Roman" w:hAnsi="Times New Roman"/>
                <w:i/>
                <w:sz w:val="28"/>
                <w:szCs w:val="28"/>
              </w:rPr>
            </w:pPr>
            <w:r w:rsidRPr="003752FC">
              <w:rPr>
                <w:rFonts w:ascii="Times New Roman" w:hAnsi="Times New Roman"/>
                <w:sz w:val="28"/>
                <w:szCs w:val="28"/>
              </w:rPr>
              <w:t>-обеспечение возможности подключения к существующим сетям новых застройщиков;</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bCs/>
                <w:sz w:val="28"/>
                <w:szCs w:val="28"/>
              </w:rPr>
              <w:t>-повышение надежности электроснабжения</w:t>
            </w:r>
            <w:proofErr w:type="gramStart"/>
            <w:r w:rsidRPr="003752FC">
              <w:rPr>
                <w:rFonts w:ascii="Times New Roman" w:hAnsi="Times New Roman"/>
                <w:bCs/>
                <w:sz w:val="28"/>
                <w:szCs w:val="28"/>
              </w:rPr>
              <w:t xml:space="preserve"> ;</w:t>
            </w:r>
            <w:proofErr w:type="gramEnd"/>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-замена морально устаревшего и физически изношенного оборудования;</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bCs/>
                <w:sz w:val="28"/>
                <w:szCs w:val="28"/>
              </w:rPr>
              <w:t>-снижение уровня потерь электроэнергии;</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bCs/>
                <w:sz w:val="28"/>
                <w:szCs w:val="28"/>
              </w:rPr>
              <w:t>-сокращение удельных эксплуатационных расходов.</w:t>
            </w:r>
          </w:p>
          <w:p w:rsidR="003752FC" w:rsidRPr="003752FC" w:rsidRDefault="003752FC" w:rsidP="003752FC">
            <w:pPr>
              <w:spacing w:after="0" w:line="240" w:lineRule="auto"/>
              <w:jc w:val="both"/>
              <w:rPr>
                <w:rFonts w:ascii="Times New Roman" w:hAnsi="Times New Roman"/>
                <w:i/>
                <w:sz w:val="28"/>
                <w:szCs w:val="28"/>
              </w:rPr>
            </w:pPr>
            <w:r w:rsidRPr="003752FC">
              <w:rPr>
                <w:rFonts w:ascii="Times New Roman" w:hAnsi="Times New Roman"/>
                <w:i/>
                <w:sz w:val="28"/>
                <w:szCs w:val="28"/>
              </w:rPr>
              <w:t>По  газоснабжению</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-обеспечение возможности подключения к существующим сетям новых застройщиков;</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bCs/>
                <w:sz w:val="28"/>
                <w:szCs w:val="28"/>
              </w:rPr>
              <w:t>-повышение надежности газоснабжения населения;</w:t>
            </w:r>
          </w:p>
          <w:p w:rsidR="003752FC" w:rsidRPr="003752FC" w:rsidRDefault="003752FC" w:rsidP="003752FC">
            <w:pPr>
              <w:keepLines/>
              <w:shd w:val="clear" w:color="auto" w:fill="FFFFFF"/>
              <w:tabs>
                <w:tab w:val="left" w:pos="720"/>
                <w:tab w:val="left" w:pos="1080"/>
              </w:tabs>
              <w:suppressAutoHyphens/>
              <w:spacing w:after="0" w:line="240" w:lineRule="auto"/>
              <w:jc w:val="both"/>
              <w:rPr>
                <w:rFonts w:ascii="Times New Roman" w:hAnsi="Times New Roman"/>
                <w:color w:val="000000"/>
                <w:spacing w:val="1"/>
                <w:sz w:val="28"/>
                <w:szCs w:val="28"/>
              </w:rPr>
            </w:pPr>
            <w:r w:rsidRPr="003752FC">
              <w:rPr>
                <w:rFonts w:ascii="Times New Roman" w:hAnsi="Times New Roman"/>
                <w:color w:val="000000"/>
                <w:spacing w:val="1"/>
                <w:sz w:val="28"/>
                <w:szCs w:val="28"/>
              </w:rPr>
              <w:t>-улучшение экологической ситуации в муниципальном образовании за счёт перевода источников теплоснабжения на природный газ;</w:t>
            </w:r>
          </w:p>
          <w:p w:rsidR="003752FC" w:rsidRPr="003752FC" w:rsidRDefault="003752FC" w:rsidP="003752FC">
            <w:pPr>
              <w:keepLines/>
              <w:shd w:val="clear" w:color="auto" w:fill="FFFFFF"/>
              <w:tabs>
                <w:tab w:val="left" w:pos="720"/>
                <w:tab w:val="left" w:pos="1080"/>
              </w:tabs>
              <w:suppressAutoHyphens/>
              <w:spacing w:after="0" w:line="240" w:lineRule="auto"/>
              <w:jc w:val="both"/>
              <w:rPr>
                <w:rFonts w:ascii="Times New Roman" w:hAnsi="Times New Roman"/>
                <w:sz w:val="28"/>
                <w:szCs w:val="28"/>
              </w:rPr>
            </w:pPr>
            <w:r w:rsidRPr="003752FC">
              <w:rPr>
                <w:rFonts w:ascii="Times New Roman" w:hAnsi="Times New Roman"/>
                <w:color w:val="000000"/>
                <w:spacing w:val="1"/>
                <w:sz w:val="28"/>
                <w:szCs w:val="28"/>
              </w:rPr>
              <w:t>-</w:t>
            </w:r>
            <w:r w:rsidRPr="003752FC">
              <w:rPr>
                <w:rFonts w:ascii="Times New Roman" w:hAnsi="Times New Roman"/>
                <w:sz w:val="28"/>
                <w:szCs w:val="28"/>
              </w:rPr>
              <w:t>снижение эксплуатационных расходов.</w:t>
            </w:r>
          </w:p>
        </w:tc>
      </w:tr>
      <w:tr w:rsidR="003752FC" w:rsidRPr="00FC058F" w:rsidTr="003752FC">
        <w:tc>
          <w:tcPr>
            <w:tcW w:w="566" w:type="dxa"/>
          </w:tcPr>
          <w:p w:rsidR="003752FC" w:rsidRPr="003752FC" w:rsidRDefault="003752FC" w:rsidP="003752FC">
            <w:pPr>
              <w:spacing w:after="0" w:line="240" w:lineRule="auto"/>
              <w:jc w:val="center"/>
              <w:rPr>
                <w:rFonts w:ascii="Times New Roman" w:hAnsi="Times New Roman"/>
                <w:sz w:val="28"/>
                <w:szCs w:val="28"/>
              </w:rPr>
            </w:pPr>
            <w:r w:rsidRPr="003752FC">
              <w:rPr>
                <w:rFonts w:ascii="Times New Roman" w:hAnsi="Times New Roman"/>
                <w:sz w:val="28"/>
                <w:szCs w:val="28"/>
              </w:rPr>
              <w:lastRenderedPageBreak/>
              <w:t>8.</w:t>
            </w:r>
          </w:p>
        </w:tc>
        <w:tc>
          <w:tcPr>
            <w:tcW w:w="2377" w:type="dxa"/>
          </w:tcPr>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Сроки и этапы реализации Программы</w:t>
            </w:r>
          </w:p>
        </w:tc>
        <w:tc>
          <w:tcPr>
            <w:tcW w:w="6628" w:type="dxa"/>
          </w:tcPr>
          <w:p w:rsidR="003752FC" w:rsidRPr="003752FC" w:rsidRDefault="003752FC" w:rsidP="003752FC">
            <w:pPr>
              <w:pStyle w:val="AAA"/>
              <w:spacing w:after="0"/>
              <w:rPr>
                <w:sz w:val="28"/>
                <w:szCs w:val="28"/>
              </w:rPr>
            </w:pPr>
            <w:r w:rsidRPr="003752FC">
              <w:rPr>
                <w:sz w:val="28"/>
                <w:szCs w:val="28"/>
              </w:rPr>
              <w:t>Срок реализации Программы:</w:t>
            </w:r>
          </w:p>
          <w:p w:rsidR="003752FC" w:rsidRPr="003752FC" w:rsidRDefault="003752FC" w:rsidP="003752FC">
            <w:pPr>
              <w:pStyle w:val="Lbullit"/>
              <w:numPr>
                <w:ilvl w:val="0"/>
                <w:numId w:val="0"/>
              </w:numPr>
              <w:spacing w:before="0" w:after="0"/>
              <w:rPr>
                <w:sz w:val="28"/>
                <w:szCs w:val="28"/>
              </w:rPr>
            </w:pPr>
            <w:r w:rsidRPr="003752FC">
              <w:rPr>
                <w:sz w:val="28"/>
                <w:szCs w:val="28"/>
              </w:rPr>
              <w:t>- начало – 2017 г.</w:t>
            </w:r>
          </w:p>
          <w:p w:rsidR="003752FC" w:rsidRPr="003752FC" w:rsidRDefault="003752FC" w:rsidP="003752FC">
            <w:pPr>
              <w:pStyle w:val="Lbullit"/>
              <w:numPr>
                <w:ilvl w:val="0"/>
                <w:numId w:val="0"/>
              </w:numPr>
              <w:spacing w:before="0" w:after="0"/>
              <w:rPr>
                <w:sz w:val="28"/>
                <w:szCs w:val="28"/>
              </w:rPr>
            </w:pPr>
            <w:r w:rsidRPr="003752FC">
              <w:rPr>
                <w:sz w:val="28"/>
                <w:szCs w:val="28"/>
              </w:rPr>
              <w:t xml:space="preserve">- окончание – 2026 г.  </w:t>
            </w:r>
          </w:p>
        </w:tc>
      </w:tr>
      <w:tr w:rsidR="003752FC" w:rsidRPr="00FC058F" w:rsidTr="003752FC">
        <w:tc>
          <w:tcPr>
            <w:tcW w:w="566" w:type="dxa"/>
          </w:tcPr>
          <w:p w:rsidR="003752FC" w:rsidRPr="003752FC" w:rsidRDefault="003752FC" w:rsidP="003752FC">
            <w:pPr>
              <w:spacing w:after="0" w:line="240" w:lineRule="auto"/>
              <w:jc w:val="center"/>
              <w:rPr>
                <w:rFonts w:ascii="Times New Roman" w:hAnsi="Times New Roman"/>
                <w:sz w:val="28"/>
                <w:szCs w:val="28"/>
              </w:rPr>
            </w:pPr>
            <w:r w:rsidRPr="003752FC">
              <w:rPr>
                <w:rFonts w:ascii="Times New Roman" w:hAnsi="Times New Roman"/>
                <w:sz w:val="28"/>
                <w:szCs w:val="28"/>
              </w:rPr>
              <w:t>9.</w:t>
            </w:r>
          </w:p>
        </w:tc>
        <w:tc>
          <w:tcPr>
            <w:tcW w:w="2377" w:type="dxa"/>
          </w:tcPr>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Объемы требуемых капитальных вложений</w:t>
            </w:r>
          </w:p>
        </w:tc>
        <w:tc>
          <w:tcPr>
            <w:tcW w:w="6628" w:type="dxa"/>
            <w:vAlign w:val="center"/>
          </w:tcPr>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 xml:space="preserve">Прогнозный общий объем финансирования Программы на период 2017 - 2026 г. составляет: 370,24 млн. рублей, в том числе по годам: </w:t>
            </w:r>
          </w:p>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 xml:space="preserve">2017 год -     1,80 млн. рублей; </w:t>
            </w:r>
          </w:p>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2018 год -     2,79 млн. рублей;</w:t>
            </w:r>
          </w:p>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2019 год -   39,75 млн. рублей;</w:t>
            </w:r>
          </w:p>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2020 год -   78,60 млн. рублей;</w:t>
            </w:r>
            <w:r w:rsidRPr="003752FC">
              <w:rPr>
                <w:rFonts w:ascii="Times New Roman" w:hAnsi="Times New Roman"/>
                <w:sz w:val="28"/>
                <w:szCs w:val="28"/>
              </w:rPr>
              <w:br/>
              <w:t>2021 год -   63,20 млн. рублей;</w:t>
            </w:r>
          </w:p>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2022 -2026 годы – 184,10 млн. рублей.</w:t>
            </w:r>
          </w:p>
          <w:p w:rsidR="003752FC" w:rsidRPr="003752FC" w:rsidRDefault="003752FC" w:rsidP="003752FC">
            <w:pPr>
              <w:spacing w:after="0" w:line="240" w:lineRule="auto"/>
              <w:jc w:val="both"/>
              <w:rPr>
                <w:rFonts w:ascii="Times New Roman" w:hAnsi="Times New Roman"/>
                <w:sz w:val="28"/>
                <w:szCs w:val="28"/>
                <w:highlight w:val="yellow"/>
              </w:rPr>
            </w:pPr>
            <w:r w:rsidRPr="003752FC">
              <w:rPr>
                <w:rFonts w:ascii="Times New Roman" w:hAnsi="Times New Roman"/>
                <w:bCs/>
                <w:iCs/>
                <w:sz w:val="28"/>
                <w:szCs w:val="28"/>
              </w:rPr>
              <w:t>Показатели финансирования подлежат уточнению с учетом разработанной проектно - сметной документации и фактического выделения средств из бюджетов всех уровней.</w:t>
            </w:r>
          </w:p>
        </w:tc>
      </w:tr>
      <w:tr w:rsidR="003752FC" w:rsidRPr="00FC058F" w:rsidTr="003752FC">
        <w:tc>
          <w:tcPr>
            <w:tcW w:w="566" w:type="dxa"/>
          </w:tcPr>
          <w:p w:rsidR="003752FC" w:rsidRPr="003752FC" w:rsidRDefault="003752FC" w:rsidP="003752FC">
            <w:pPr>
              <w:spacing w:after="0" w:line="240" w:lineRule="auto"/>
              <w:jc w:val="center"/>
              <w:rPr>
                <w:rFonts w:ascii="Times New Roman" w:hAnsi="Times New Roman"/>
                <w:sz w:val="28"/>
                <w:szCs w:val="28"/>
              </w:rPr>
            </w:pPr>
            <w:r w:rsidRPr="003752FC">
              <w:rPr>
                <w:rFonts w:ascii="Times New Roman" w:hAnsi="Times New Roman"/>
                <w:sz w:val="28"/>
                <w:szCs w:val="28"/>
              </w:rPr>
              <w:lastRenderedPageBreak/>
              <w:t>10.</w:t>
            </w:r>
          </w:p>
        </w:tc>
        <w:tc>
          <w:tcPr>
            <w:tcW w:w="2377" w:type="dxa"/>
          </w:tcPr>
          <w:p w:rsidR="003752FC" w:rsidRPr="003752FC" w:rsidRDefault="003752FC" w:rsidP="003752FC">
            <w:pPr>
              <w:spacing w:after="0" w:line="240" w:lineRule="auto"/>
              <w:rPr>
                <w:rFonts w:ascii="Times New Roman" w:hAnsi="Times New Roman"/>
                <w:sz w:val="28"/>
                <w:szCs w:val="28"/>
              </w:rPr>
            </w:pPr>
            <w:r w:rsidRPr="003752FC">
              <w:rPr>
                <w:rFonts w:ascii="Times New Roman" w:hAnsi="Times New Roman"/>
                <w:sz w:val="28"/>
                <w:szCs w:val="28"/>
              </w:rPr>
              <w:t>Ожидаемые  результаты  реализации Программы</w:t>
            </w:r>
          </w:p>
        </w:tc>
        <w:tc>
          <w:tcPr>
            <w:tcW w:w="6628" w:type="dxa"/>
          </w:tcPr>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 xml:space="preserve">   Экономический эффект:</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-увеличение пропускной способности инженерных сетей;</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-замена морально устаревшего и физически изношенного оборудования;</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-снижение затрат на  капитальный ремонт существующих сетей;</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-уменьшение потерь коммунальных ресурсов (снижение аварийности)</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sz w:val="28"/>
                <w:szCs w:val="28"/>
              </w:rPr>
              <w:t>-</w:t>
            </w:r>
            <w:r w:rsidRPr="003752FC">
              <w:rPr>
                <w:rFonts w:ascii="Times New Roman" w:hAnsi="Times New Roman"/>
                <w:bCs/>
                <w:sz w:val="28"/>
                <w:szCs w:val="28"/>
              </w:rPr>
              <w:t>оперативная ликвидация аварийных ситуаций;</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bCs/>
                <w:sz w:val="28"/>
                <w:szCs w:val="28"/>
              </w:rPr>
              <w:t>-увеличение производительности систем теплоснабжения, водоснабжения, электроснабжения, газоснабжения и водоотведения;</w:t>
            </w:r>
          </w:p>
          <w:p w:rsidR="003752FC" w:rsidRPr="003752FC" w:rsidRDefault="003752FC" w:rsidP="003752FC">
            <w:pPr>
              <w:spacing w:after="0" w:line="240" w:lineRule="auto"/>
              <w:jc w:val="both"/>
              <w:rPr>
                <w:rFonts w:ascii="Times New Roman" w:hAnsi="Times New Roman"/>
                <w:bCs/>
                <w:sz w:val="28"/>
                <w:szCs w:val="28"/>
              </w:rPr>
            </w:pPr>
            <w:r w:rsidRPr="003752FC">
              <w:rPr>
                <w:rFonts w:ascii="Times New Roman" w:hAnsi="Times New Roman"/>
                <w:bCs/>
                <w:sz w:val="28"/>
                <w:szCs w:val="28"/>
              </w:rPr>
              <w:t>-снижение процента износа сетей.</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 xml:space="preserve">    Социальный эффект:</w:t>
            </w:r>
          </w:p>
          <w:p w:rsidR="003752FC" w:rsidRPr="003752FC" w:rsidRDefault="003752FC" w:rsidP="003752FC">
            <w:pPr>
              <w:tabs>
                <w:tab w:val="num" w:pos="1440"/>
                <w:tab w:val="num" w:pos="2160"/>
              </w:tabs>
              <w:spacing w:after="0" w:line="240" w:lineRule="auto"/>
              <w:jc w:val="both"/>
              <w:rPr>
                <w:rFonts w:ascii="Times New Roman" w:hAnsi="Times New Roman"/>
                <w:bCs/>
                <w:sz w:val="28"/>
                <w:szCs w:val="28"/>
              </w:rPr>
            </w:pPr>
            <w:r w:rsidRPr="003752FC">
              <w:rPr>
                <w:rFonts w:ascii="Times New Roman" w:hAnsi="Times New Roman"/>
                <w:sz w:val="28"/>
                <w:szCs w:val="28"/>
              </w:rPr>
              <w:t>-</w:t>
            </w:r>
            <w:r w:rsidRPr="003752FC">
              <w:rPr>
                <w:rFonts w:ascii="Times New Roman" w:hAnsi="Times New Roman"/>
                <w:bCs/>
                <w:sz w:val="28"/>
                <w:szCs w:val="28"/>
              </w:rPr>
              <w:t>обеспечение бесперебойного теплоснабжения, водоснабжения, электроснабжения, газоснабжения и водоотведения;</w:t>
            </w:r>
          </w:p>
          <w:p w:rsidR="003752FC" w:rsidRPr="003752FC" w:rsidRDefault="003752FC" w:rsidP="003752FC">
            <w:pPr>
              <w:tabs>
                <w:tab w:val="num" w:pos="1440"/>
                <w:tab w:val="num" w:pos="2160"/>
              </w:tabs>
              <w:spacing w:after="0" w:line="240" w:lineRule="auto"/>
              <w:jc w:val="both"/>
              <w:rPr>
                <w:rFonts w:ascii="Times New Roman" w:hAnsi="Times New Roman"/>
                <w:bCs/>
                <w:sz w:val="28"/>
                <w:szCs w:val="28"/>
              </w:rPr>
            </w:pPr>
            <w:r w:rsidRPr="003752FC">
              <w:rPr>
                <w:rFonts w:ascii="Times New Roman" w:hAnsi="Times New Roman"/>
                <w:sz w:val="28"/>
                <w:szCs w:val="28"/>
              </w:rPr>
              <w:t>-</w:t>
            </w:r>
            <w:r w:rsidRPr="003752FC">
              <w:rPr>
                <w:rFonts w:ascii="Times New Roman" w:hAnsi="Times New Roman"/>
                <w:bCs/>
                <w:sz w:val="28"/>
                <w:szCs w:val="28"/>
              </w:rPr>
              <w:t>качественное улучшение показателей питьевой воды.</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 xml:space="preserve">   Экологический эффект:</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-снижение факторов риска заболевания по факту «качество воды»;</w:t>
            </w:r>
          </w:p>
          <w:p w:rsidR="003752FC" w:rsidRPr="003752FC" w:rsidRDefault="003752FC" w:rsidP="003752FC">
            <w:pPr>
              <w:spacing w:after="0" w:line="240" w:lineRule="auto"/>
              <w:jc w:val="both"/>
              <w:rPr>
                <w:rFonts w:ascii="Times New Roman" w:hAnsi="Times New Roman"/>
                <w:sz w:val="28"/>
                <w:szCs w:val="28"/>
              </w:rPr>
            </w:pPr>
            <w:r w:rsidRPr="003752FC">
              <w:rPr>
                <w:rFonts w:ascii="Times New Roman" w:hAnsi="Times New Roman"/>
                <w:sz w:val="28"/>
                <w:szCs w:val="28"/>
              </w:rPr>
              <w:t>-улучшение экологической обстановки на территории городского поселения.</w:t>
            </w:r>
          </w:p>
          <w:p w:rsidR="003752FC" w:rsidRPr="003752FC" w:rsidRDefault="003752FC" w:rsidP="003752FC">
            <w:pPr>
              <w:spacing w:after="0" w:line="240" w:lineRule="auto"/>
              <w:jc w:val="both"/>
              <w:rPr>
                <w:rFonts w:ascii="Times New Roman" w:hAnsi="Times New Roman"/>
                <w:sz w:val="28"/>
                <w:szCs w:val="28"/>
              </w:rPr>
            </w:pPr>
          </w:p>
        </w:tc>
      </w:tr>
    </w:tbl>
    <w:p w:rsidR="003752FC" w:rsidRPr="001A4C4A" w:rsidRDefault="003752FC" w:rsidP="003752FC">
      <w:pPr>
        <w:spacing w:after="0" w:line="240" w:lineRule="auto"/>
        <w:jc w:val="center"/>
        <w:rPr>
          <w:rFonts w:ascii="Times New Roman" w:hAnsi="Times New Roman"/>
          <w:b/>
          <w:sz w:val="28"/>
          <w:szCs w:val="28"/>
        </w:rPr>
      </w:pPr>
    </w:p>
    <w:p w:rsidR="003752FC" w:rsidRDefault="003752FC" w:rsidP="003752FC">
      <w:pPr>
        <w:numPr>
          <w:ilvl w:val="0"/>
          <w:numId w:val="37"/>
        </w:numPr>
        <w:jc w:val="center"/>
        <w:rPr>
          <w:rFonts w:ascii="Times New Roman" w:hAnsi="Times New Roman"/>
          <w:b/>
          <w:sz w:val="28"/>
          <w:szCs w:val="28"/>
        </w:rPr>
      </w:pPr>
      <w:r w:rsidRPr="00A40967">
        <w:rPr>
          <w:rFonts w:ascii="Times New Roman" w:hAnsi="Times New Roman"/>
          <w:b/>
          <w:sz w:val="28"/>
          <w:szCs w:val="28"/>
        </w:rPr>
        <w:t>ХАРАКТЕРИСТИКА СУЩЕСТВУЮЩЕГО СОСТОЯНИЯ КОММУНАЛЬНОЙ ИНФРАСТРУКТУРЫ</w:t>
      </w:r>
    </w:p>
    <w:p w:rsidR="003752FC" w:rsidRPr="009B4FE7" w:rsidRDefault="003752FC" w:rsidP="003752FC">
      <w:pPr>
        <w:pStyle w:val="af2"/>
        <w:tabs>
          <w:tab w:val="left" w:pos="567"/>
        </w:tabs>
        <w:spacing w:after="0" w:line="240" w:lineRule="auto"/>
        <w:ind w:left="0"/>
        <w:jc w:val="both"/>
        <w:rPr>
          <w:rFonts w:ascii="Times New Roman" w:hAnsi="Times New Roman"/>
          <w:sz w:val="28"/>
          <w:szCs w:val="28"/>
        </w:rPr>
      </w:pPr>
      <w:r>
        <w:rPr>
          <w:rStyle w:val="Bodytext"/>
          <w:rFonts w:ascii="Times New Roman" w:hAnsi="Times New Roman"/>
          <w:sz w:val="28"/>
          <w:szCs w:val="28"/>
        </w:rPr>
        <w:t xml:space="preserve">        </w:t>
      </w:r>
      <w:r w:rsidRPr="009B4FE7">
        <w:rPr>
          <w:rStyle w:val="Bodytext"/>
          <w:rFonts w:ascii="Times New Roman" w:hAnsi="Times New Roman"/>
          <w:sz w:val="28"/>
          <w:szCs w:val="28"/>
        </w:rPr>
        <w:t>Муниципальное образование «Посёлок Донское» входит в состав Светлогорского района, который находится на западе Калининградской области. Административный центр Светлогорского района - город Светлогорск - находится на расстоянии 32 км (39 км - по автодороге) от областного центра - города Калининграда, в 15 км от города Светлогорск.</w:t>
      </w:r>
    </w:p>
    <w:p w:rsidR="003752FC" w:rsidRPr="009B4FE7" w:rsidRDefault="003752FC" w:rsidP="003752FC">
      <w:pPr>
        <w:pStyle w:val="Bodytext1"/>
        <w:shd w:val="clear" w:color="auto" w:fill="auto"/>
        <w:spacing w:line="240" w:lineRule="auto"/>
        <w:ind w:firstLine="0"/>
        <w:rPr>
          <w:rFonts w:ascii="Times New Roman" w:hAnsi="Times New Roman" w:cs="Times New Roman"/>
          <w:sz w:val="28"/>
          <w:szCs w:val="28"/>
        </w:rPr>
      </w:pPr>
      <w:r w:rsidRPr="009B4FE7">
        <w:rPr>
          <w:rStyle w:val="Bodytext"/>
          <w:rFonts w:ascii="Times New Roman" w:hAnsi="Times New Roman" w:cs="Times New Roman"/>
          <w:sz w:val="28"/>
          <w:szCs w:val="28"/>
        </w:rPr>
        <w:t xml:space="preserve">Граница </w:t>
      </w:r>
      <w:r w:rsidR="00082983">
        <w:rPr>
          <w:rStyle w:val="Bodytext"/>
          <w:rFonts w:ascii="Times New Roman" w:hAnsi="Times New Roman"/>
          <w:sz w:val="28"/>
          <w:szCs w:val="28"/>
        </w:rPr>
        <w:t>м</w:t>
      </w:r>
      <w:r w:rsidR="00082983" w:rsidRPr="009B4FE7">
        <w:rPr>
          <w:rStyle w:val="Bodytext"/>
          <w:rFonts w:ascii="Times New Roman" w:hAnsi="Times New Roman"/>
          <w:sz w:val="28"/>
          <w:szCs w:val="28"/>
        </w:rPr>
        <w:t>униципально</w:t>
      </w:r>
      <w:r w:rsidR="00082983">
        <w:rPr>
          <w:rStyle w:val="Bodytext"/>
          <w:rFonts w:ascii="Times New Roman" w:hAnsi="Times New Roman"/>
          <w:sz w:val="28"/>
          <w:szCs w:val="28"/>
        </w:rPr>
        <w:t>го</w:t>
      </w:r>
      <w:r w:rsidR="00082983" w:rsidRPr="009B4FE7">
        <w:rPr>
          <w:rStyle w:val="Bodytext"/>
          <w:rFonts w:ascii="Times New Roman" w:hAnsi="Times New Roman"/>
          <w:sz w:val="28"/>
          <w:szCs w:val="28"/>
        </w:rPr>
        <w:t xml:space="preserve"> образовани</w:t>
      </w:r>
      <w:r w:rsidR="00082983">
        <w:rPr>
          <w:rStyle w:val="Bodytext"/>
          <w:rFonts w:ascii="Times New Roman" w:hAnsi="Times New Roman"/>
          <w:sz w:val="28"/>
          <w:szCs w:val="28"/>
        </w:rPr>
        <w:t>я</w:t>
      </w:r>
      <w:r w:rsidR="00082983" w:rsidRPr="009B4FE7">
        <w:rPr>
          <w:rStyle w:val="Bodytext"/>
          <w:rFonts w:ascii="Times New Roman" w:hAnsi="Times New Roman"/>
          <w:sz w:val="28"/>
          <w:szCs w:val="28"/>
        </w:rPr>
        <w:t xml:space="preserve"> </w:t>
      </w:r>
      <w:r w:rsidRPr="009B4FE7">
        <w:rPr>
          <w:rStyle w:val="Bodytext"/>
          <w:rFonts w:ascii="Times New Roman" w:hAnsi="Times New Roman" w:cs="Times New Roman"/>
          <w:sz w:val="28"/>
          <w:szCs w:val="28"/>
        </w:rPr>
        <w:t xml:space="preserve">«Посёлок Донское» с запада и севера омывается водами Балтийского моря, с юга </w:t>
      </w:r>
      <w:r w:rsidR="00082983">
        <w:rPr>
          <w:rStyle w:val="Bodytext"/>
          <w:rFonts w:ascii="Times New Roman" w:hAnsi="Times New Roman"/>
          <w:sz w:val="28"/>
          <w:szCs w:val="28"/>
        </w:rPr>
        <w:t>м</w:t>
      </w:r>
      <w:r w:rsidR="00082983" w:rsidRPr="009B4FE7">
        <w:rPr>
          <w:rStyle w:val="Bodytext"/>
          <w:rFonts w:ascii="Times New Roman" w:hAnsi="Times New Roman"/>
          <w:sz w:val="28"/>
          <w:szCs w:val="28"/>
        </w:rPr>
        <w:t xml:space="preserve">униципальное образование </w:t>
      </w:r>
      <w:r w:rsidRPr="009B4FE7">
        <w:rPr>
          <w:rStyle w:val="Bodytext"/>
          <w:rFonts w:ascii="Times New Roman" w:hAnsi="Times New Roman" w:cs="Times New Roman"/>
          <w:sz w:val="28"/>
          <w:szCs w:val="28"/>
        </w:rPr>
        <w:t xml:space="preserve">граничит с Янтарным городским округом, с юго-востока и востока - с </w:t>
      </w:r>
      <w:proofErr w:type="spellStart"/>
      <w:r w:rsidRPr="009B4FE7">
        <w:rPr>
          <w:rStyle w:val="Bodytext"/>
          <w:rFonts w:ascii="Times New Roman" w:hAnsi="Times New Roman" w:cs="Times New Roman"/>
          <w:sz w:val="28"/>
          <w:szCs w:val="28"/>
        </w:rPr>
        <w:t>Красноторовским</w:t>
      </w:r>
      <w:proofErr w:type="spellEnd"/>
      <w:r w:rsidRPr="009B4FE7">
        <w:rPr>
          <w:rStyle w:val="Bodytext"/>
          <w:rFonts w:ascii="Times New Roman" w:hAnsi="Times New Roman" w:cs="Times New Roman"/>
          <w:sz w:val="28"/>
          <w:szCs w:val="28"/>
        </w:rPr>
        <w:t xml:space="preserve"> сельским поселением </w:t>
      </w:r>
      <w:proofErr w:type="spellStart"/>
      <w:r w:rsidRPr="009B4FE7">
        <w:rPr>
          <w:rStyle w:val="Bodytext"/>
          <w:rFonts w:ascii="Times New Roman" w:hAnsi="Times New Roman" w:cs="Times New Roman"/>
          <w:sz w:val="28"/>
          <w:szCs w:val="28"/>
        </w:rPr>
        <w:t>Зеленоградского</w:t>
      </w:r>
      <w:proofErr w:type="spellEnd"/>
      <w:r w:rsidRPr="009B4FE7">
        <w:rPr>
          <w:rStyle w:val="Bodytext"/>
          <w:rFonts w:ascii="Times New Roman" w:hAnsi="Times New Roman" w:cs="Times New Roman"/>
          <w:sz w:val="28"/>
          <w:szCs w:val="28"/>
        </w:rPr>
        <w:t xml:space="preserve"> муниципального района, на северо-западе на небольшом протяжении границы - с городским поселением «Посёлок Приморье» Светлогорского района.</w:t>
      </w:r>
    </w:p>
    <w:p w:rsidR="003752FC" w:rsidRPr="009B4FE7" w:rsidRDefault="003752FC" w:rsidP="003752FC">
      <w:pPr>
        <w:pStyle w:val="Bodytext1"/>
        <w:shd w:val="clear" w:color="auto" w:fill="auto"/>
        <w:tabs>
          <w:tab w:val="left" w:pos="567"/>
        </w:tabs>
        <w:spacing w:line="240" w:lineRule="auto"/>
        <w:ind w:firstLine="0"/>
        <w:rPr>
          <w:rStyle w:val="Bodytext"/>
          <w:rFonts w:ascii="Times New Roman" w:hAnsi="Times New Roman" w:cs="Times New Roman"/>
          <w:sz w:val="28"/>
          <w:szCs w:val="28"/>
        </w:rPr>
      </w:pPr>
      <w:r>
        <w:rPr>
          <w:rStyle w:val="Bodytext"/>
          <w:rFonts w:ascii="Times New Roman" w:hAnsi="Times New Roman" w:cs="Times New Roman"/>
          <w:sz w:val="28"/>
          <w:szCs w:val="28"/>
        </w:rPr>
        <w:t xml:space="preserve">       </w:t>
      </w:r>
      <w:r w:rsidRPr="009B4FE7">
        <w:rPr>
          <w:rStyle w:val="Bodytext"/>
          <w:rFonts w:ascii="Times New Roman" w:hAnsi="Times New Roman" w:cs="Times New Roman"/>
          <w:sz w:val="28"/>
          <w:szCs w:val="28"/>
        </w:rPr>
        <w:t xml:space="preserve">В состав </w:t>
      </w:r>
      <w:r w:rsidR="00082983">
        <w:rPr>
          <w:rStyle w:val="Bodytext"/>
          <w:rFonts w:ascii="Times New Roman" w:hAnsi="Times New Roman"/>
          <w:sz w:val="28"/>
          <w:szCs w:val="28"/>
        </w:rPr>
        <w:t>м</w:t>
      </w:r>
      <w:r w:rsidR="00082983" w:rsidRPr="009B4FE7">
        <w:rPr>
          <w:rStyle w:val="Bodytext"/>
          <w:rFonts w:ascii="Times New Roman" w:hAnsi="Times New Roman"/>
          <w:sz w:val="28"/>
          <w:szCs w:val="28"/>
        </w:rPr>
        <w:t>униципально</w:t>
      </w:r>
      <w:r w:rsidR="00082983">
        <w:rPr>
          <w:rStyle w:val="Bodytext"/>
          <w:rFonts w:ascii="Times New Roman" w:hAnsi="Times New Roman"/>
          <w:sz w:val="28"/>
          <w:szCs w:val="28"/>
        </w:rPr>
        <w:t>го</w:t>
      </w:r>
      <w:r w:rsidR="00082983" w:rsidRPr="009B4FE7">
        <w:rPr>
          <w:rStyle w:val="Bodytext"/>
          <w:rFonts w:ascii="Times New Roman" w:hAnsi="Times New Roman"/>
          <w:sz w:val="28"/>
          <w:szCs w:val="28"/>
        </w:rPr>
        <w:t xml:space="preserve"> образовани</w:t>
      </w:r>
      <w:r w:rsidR="00082983">
        <w:rPr>
          <w:rStyle w:val="Bodytext"/>
          <w:rFonts w:ascii="Times New Roman" w:hAnsi="Times New Roman"/>
          <w:sz w:val="28"/>
          <w:szCs w:val="28"/>
        </w:rPr>
        <w:t>я</w:t>
      </w:r>
      <w:r w:rsidR="00082983" w:rsidRPr="009B4FE7">
        <w:rPr>
          <w:rStyle w:val="Bodytext"/>
          <w:rFonts w:ascii="Times New Roman" w:hAnsi="Times New Roman"/>
          <w:sz w:val="28"/>
          <w:szCs w:val="28"/>
        </w:rPr>
        <w:t xml:space="preserve"> </w:t>
      </w:r>
      <w:r w:rsidRPr="009B4FE7">
        <w:rPr>
          <w:rStyle w:val="Bodytext"/>
          <w:rFonts w:ascii="Times New Roman" w:hAnsi="Times New Roman" w:cs="Times New Roman"/>
          <w:sz w:val="28"/>
          <w:szCs w:val="28"/>
        </w:rPr>
        <w:t xml:space="preserve">«Посёлок Донское», в соответствии с Законом Калининградской области от 01 июля 2009 года № 370 "О составе территорий муниципальных образований Калининградской области", входят следующие населённые пункты: поселок Донское </w:t>
      </w:r>
      <w:r w:rsidRPr="009B4FE7">
        <w:rPr>
          <w:rStyle w:val="Bodytext"/>
          <w:rFonts w:ascii="Times New Roman" w:hAnsi="Times New Roman" w:cs="Times New Roman"/>
          <w:sz w:val="28"/>
          <w:szCs w:val="28"/>
        </w:rPr>
        <w:lastRenderedPageBreak/>
        <w:t xml:space="preserve">(административный центр), поселки </w:t>
      </w:r>
      <w:proofErr w:type="spellStart"/>
      <w:r w:rsidRPr="009B4FE7">
        <w:rPr>
          <w:rStyle w:val="Bodytext"/>
          <w:rFonts w:ascii="Times New Roman" w:hAnsi="Times New Roman" w:cs="Times New Roman"/>
          <w:sz w:val="28"/>
          <w:szCs w:val="28"/>
        </w:rPr>
        <w:t>Марьинское</w:t>
      </w:r>
      <w:proofErr w:type="spellEnd"/>
      <w:r w:rsidRPr="009B4FE7">
        <w:rPr>
          <w:rStyle w:val="Bodytext"/>
          <w:rFonts w:ascii="Times New Roman" w:hAnsi="Times New Roman" w:cs="Times New Roman"/>
          <w:sz w:val="28"/>
          <w:szCs w:val="28"/>
        </w:rPr>
        <w:t xml:space="preserve">, Маяк и </w:t>
      </w:r>
      <w:proofErr w:type="gramStart"/>
      <w:r w:rsidRPr="009B4FE7">
        <w:rPr>
          <w:rStyle w:val="Bodytext"/>
          <w:rFonts w:ascii="Times New Roman" w:hAnsi="Times New Roman" w:cs="Times New Roman"/>
          <w:sz w:val="28"/>
          <w:szCs w:val="28"/>
        </w:rPr>
        <w:t>Молодогвардейское</w:t>
      </w:r>
      <w:proofErr w:type="gramEnd"/>
      <w:r w:rsidRPr="009B4FE7">
        <w:rPr>
          <w:rStyle w:val="Bodytext"/>
          <w:rFonts w:ascii="Times New Roman" w:hAnsi="Times New Roman" w:cs="Times New Roman"/>
          <w:sz w:val="28"/>
          <w:szCs w:val="28"/>
        </w:rPr>
        <w:t>.</w:t>
      </w:r>
      <w:r>
        <w:rPr>
          <w:rStyle w:val="Bodytext"/>
          <w:rFonts w:ascii="Times New Roman" w:hAnsi="Times New Roman" w:cs="Times New Roman"/>
          <w:sz w:val="28"/>
          <w:szCs w:val="28"/>
        </w:rPr>
        <w:t xml:space="preserve"> </w:t>
      </w:r>
      <w:r w:rsidR="00082983">
        <w:rPr>
          <w:rStyle w:val="Bodytext"/>
          <w:rFonts w:ascii="Times New Roman" w:hAnsi="Times New Roman"/>
          <w:sz w:val="28"/>
          <w:szCs w:val="28"/>
        </w:rPr>
        <w:t>М</w:t>
      </w:r>
      <w:r w:rsidR="00082983" w:rsidRPr="009B4FE7">
        <w:rPr>
          <w:rStyle w:val="Bodytext"/>
          <w:rFonts w:ascii="Times New Roman" w:hAnsi="Times New Roman"/>
          <w:sz w:val="28"/>
          <w:szCs w:val="28"/>
        </w:rPr>
        <w:t xml:space="preserve">униципальное образование </w:t>
      </w:r>
      <w:r w:rsidRPr="009B4FE7">
        <w:rPr>
          <w:rStyle w:val="Bodytext"/>
          <w:rFonts w:ascii="Times New Roman" w:hAnsi="Times New Roman" w:cs="Times New Roman"/>
          <w:sz w:val="28"/>
          <w:szCs w:val="28"/>
        </w:rPr>
        <w:t>«Посёлок Донское» занимает площадь 818,2 га из 3234 га общей площади Светлогорского района, протяжённость границ поселения около 20,9км.</w:t>
      </w:r>
    </w:p>
    <w:p w:rsidR="003752FC" w:rsidRPr="008F1DE2" w:rsidRDefault="003752FC" w:rsidP="003752FC">
      <w:pPr>
        <w:shd w:val="clear" w:color="auto" w:fill="FFFFFF"/>
        <w:tabs>
          <w:tab w:val="left" w:pos="567"/>
        </w:tabs>
        <w:autoSpaceDE w:val="0"/>
        <w:spacing w:after="0" w:line="240" w:lineRule="auto"/>
        <w:ind w:firstLine="540"/>
        <w:jc w:val="both"/>
        <w:rPr>
          <w:rFonts w:ascii="Times New Roman" w:eastAsia="Times New Roman" w:hAnsi="Times New Roman"/>
          <w:color w:val="000000"/>
          <w:sz w:val="28"/>
          <w:szCs w:val="28"/>
        </w:rPr>
      </w:pPr>
      <w:r w:rsidRPr="008F1DE2">
        <w:rPr>
          <w:rFonts w:ascii="Times New Roman" w:eastAsia="Times New Roman" w:hAnsi="Times New Roman"/>
          <w:sz w:val="28"/>
          <w:szCs w:val="28"/>
        </w:rPr>
        <w:t>Жилищный фонд муниципального образования "Посёлок Донское" составляют жилые здания различной степени благоустройства.</w:t>
      </w:r>
    </w:p>
    <w:p w:rsidR="003752FC" w:rsidRPr="008F1DE2" w:rsidRDefault="003752FC" w:rsidP="003752FC">
      <w:pPr>
        <w:shd w:val="clear" w:color="auto" w:fill="FFFFFF"/>
        <w:tabs>
          <w:tab w:val="left" w:pos="567"/>
        </w:tabs>
        <w:autoSpaceDE w:val="0"/>
        <w:spacing w:after="0" w:line="240" w:lineRule="auto"/>
        <w:ind w:firstLine="567"/>
        <w:jc w:val="both"/>
        <w:rPr>
          <w:rFonts w:ascii="Times New Roman" w:eastAsia="Times New Roman" w:hAnsi="Times New Roman"/>
          <w:sz w:val="28"/>
          <w:szCs w:val="28"/>
        </w:rPr>
      </w:pPr>
      <w:r w:rsidRPr="008F1DE2">
        <w:rPr>
          <w:rFonts w:ascii="Times New Roman" w:eastAsia="Times New Roman" w:hAnsi="Times New Roman"/>
          <w:sz w:val="28"/>
          <w:szCs w:val="28"/>
        </w:rPr>
        <w:t xml:space="preserve">На территории </w:t>
      </w:r>
      <w:r w:rsidR="00082983">
        <w:rPr>
          <w:rStyle w:val="Bodytext"/>
          <w:rFonts w:ascii="Times New Roman" w:hAnsi="Times New Roman"/>
          <w:sz w:val="28"/>
          <w:szCs w:val="28"/>
        </w:rPr>
        <w:t>м</w:t>
      </w:r>
      <w:r w:rsidR="00082983" w:rsidRPr="009B4FE7">
        <w:rPr>
          <w:rStyle w:val="Bodytext"/>
          <w:rFonts w:ascii="Times New Roman" w:hAnsi="Times New Roman"/>
          <w:sz w:val="28"/>
          <w:szCs w:val="28"/>
        </w:rPr>
        <w:t>униципально</w:t>
      </w:r>
      <w:r w:rsidR="00082983">
        <w:rPr>
          <w:rStyle w:val="Bodytext"/>
          <w:rFonts w:ascii="Times New Roman" w:hAnsi="Times New Roman"/>
          <w:sz w:val="28"/>
          <w:szCs w:val="28"/>
        </w:rPr>
        <w:t>го</w:t>
      </w:r>
      <w:r w:rsidR="00082983" w:rsidRPr="009B4FE7">
        <w:rPr>
          <w:rStyle w:val="Bodytext"/>
          <w:rFonts w:ascii="Times New Roman" w:hAnsi="Times New Roman"/>
          <w:sz w:val="28"/>
          <w:szCs w:val="28"/>
        </w:rPr>
        <w:t xml:space="preserve"> образовани</w:t>
      </w:r>
      <w:r w:rsidR="00082983">
        <w:rPr>
          <w:rStyle w:val="Bodytext"/>
          <w:rFonts w:ascii="Times New Roman" w:hAnsi="Times New Roman"/>
          <w:sz w:val="28"/>
          <w:szCs w:val="28"/>
        </w:rPr>
        <w:t>я</w:t>
      </w:r>
      <w:r w:rsidR="00082983" w:rsidRPr="009B4FE7">
        <w:rPr>
          <w:rStyle w:val="Bodytext"/>
          <w:rFonts w:ascii="Times New Roman" w:hAnsi="Times New Roman"/>
          <w:sz w:val="28"/>
          <w:szCs w:val="28"/>
        </w:rPr>
        <w:t xml:space="preserve"> </w:t>
      </w:r>
      <w:r w:rsidRPr="008F1DE2">
        <w:rPr>
          <w:rFonts w:ascii="Times New Roman" w:eastAsia="Times New Roman" w:hAnsi="Times New Roman"/>
          <w:sz w:val="28"/>
          <w:szCs w:val="28"/>
        </w:rPr>
        <w:t>"Поселок Донское" расположено 6</w:t>
      </w:r>
      <w:r>
        <w:rPr>
          <w:rFonts w:ascii="Times New Roman" w:eastAsia="Times New Roman" w:hAnsi="Times New Roman"/>
          <w:sz w:val="28"/>
          <w:szCs w:val="28"/>
        </w:rPr>
        <w:t>3</w:t>
      </w:r>
      <w:r w:rsidRPr="008F1DE2">
        <w:rPr>
          <w:rFonts w:ascii="Times New Roman" w:eastAsia="Times New Roman" w:hAnsi="Times New Roman"/>
          <w:sz w:val="28"/>
          <w:szCs w:val="28"/>
        </w:rPr>
        <w:t xml:space="preserve"> многоквартирных домов общей площадью 48,</w:t>
      </w:r>
      <w:r>
        <w:rPr>
          <w:rFonts w:ascii="Times New Roman" w:eastAsia="Times New Roman" w:hAnsi="Times New Roman"/>
          <w:sz w:val="28"/>
          <w:szCs w:val="28"/>
        </w:rPr>
        <w:t>5</w:t>
      </w:r>
      <w:r w:rsidRPr="008F1DE2">
        <w:rPr>
          <w:rFonts w:ascii="Times New Roman" w:eastAsia="Times New Roman" w:hAnsi="Times New Roman"/>
          <w:sz w:val="28"/>
          <w:szCs w:val="28"/>
        </w:rPr>
        <w:t xml:space="preserve"> тыс. м</w:t>
      </w:r>
      <w:proofErr w:type="gramStart"/>
      <w:r w:rsidRPr="008F1DE2">
        <w:rPr>
          <w:rFonts w:ascii="Times New Roman" w:eastAsia="Times New Roman" w:hAnsi="Times New Roman"/>
          <w:sz w:val="28"/>
          <w:szCs w:val="28"/>
          <w:vertAlign w:val="superscript"/>
        </w:rPr>
        <w:t>2</w:t>
      </w:r>
      <w:proofErr w:type="gramEnd"/>
      <w:r w:rsidRPr="008F1DE2">
        <w:rPr>
          <w:rFonts w:ascii="Times New Roman" w:eastAsia="Times New Roman" w:hAnsi="Times New Roman"/>
          <w:sz w:val="28"/>
          <w:szCs w:val="28"/>
        </w:rPr>
        <w:t>, количество квартир - 104</w:t>
      </w:r>
      <w:r>
        <w:rPr>
          <w:rFonts w:ascii="Times New Roman" w:eastAsia="Times New Roman" w:hAnsi="Times New Roman"/>
          <w:sz w:val="28"/>
          <w:szCs w:val="28"/>
        </w:rPr>
        <w:t>3</w:t>
      </w:r>
      <w:r w:rsidRPr="008F1DE2">
        <w:rPr>
          <w:rFonts w:ascii="Times New Roman" w:eastAsia="Times New Roman" w:hAnsi="Times New Roman"/>
          <w:sz w:val="28"/>
          <w:szCs w:val="28"/>
        </w:rPr>
        <w:t>. Общая площадь кирпичных жилых зданий до 1945 г. постройки составляет 8,</w:t>
      </w:r>
      <w:r>
        <w:rPr>
          <w:rFonts w:ascii="Times New Roman" w:eastAsia="Times New Roman" w:hAnsi="Times New Roman"/>
          <w:sz w:val="28"/>
          <w:szCs w:val="28"/>
        </w:rPr>
        <w:t>0</w:t>
      </w:r>
      <w:r w:rsidRPr="008F1DE2">
        <w:rPr>
          <w:rFonts w:ascii="Times New Roman" w:eastAsia="Times New Roman" w:hAnsi="Times New Roman"/>
          <w:sz w:val="28"/>
          <w:szCs w:val="28"/>
        </w:rPr>
        <w:t xml:space="preserve"> тыс. м</w:t>
      </w:r>
      <w:proofErr w:type="gramStart"/>
      <w:r w:rsidRPr="008F1DE2">
        <w:rPr>
          <w:rFonts w:ascii="Times New Roman" w:eastAsia="Times New Roman" w:hAnsi="Times New Roman"/>
          <w:sz w:val="28"/>
          <w:szCs w:val="28"/>
          <w:vertAlign w:val="superscript"/>
        </w:rPr>
        <w:t>2</w:t>
      </w:r>
      <w:proofErr w:type="gramEnd"/>
      <w:r w:rsidRPr="008F1DE2">
        <w:rPr>
          <w:rFonts w:ascii="Times New Roman" w:eastAsia="Times New Roman" w:hAnsi="Times New Roman"/>
          <w:sz w:val="28"/>
          <w:szCs w:val="28"/>
        </w:rPr>
        <w:t>, количество зданий - 48; общая площадь панельных жилых зданий 1962-1990 г.г. постройки - 40,5 тыс. м</w:t>
      </w:r>
      <w:r w:rsidRPr="008F1DE2">
        <w:rPr>
          <w:rFonts w:ascii="Times New Roman" w:eastAsia="Times New Roman" w:hAnsi="Times New Roman"/>
          <w:sz w:val="28"/>
          <w:szCs w:val="28"/>
          <w:vertAlign w:val="superscript"/>
        </w:rPr>
        <w:t>2</w:t>
      </w:r>
      <w:r w:rsidRPr="008F1DE2">
        <w:rPr>
          <w:rFonts w:ascii="Times New Roman" w:eastAsia="Times New Roman" w:hAnsi="Times New Roman"/>
          <w:sz w:val="28"/>
          <w:szCs w:val="28"/>
        </w:rPr>
        <w:t xml:space="preserve">, количество зданий - 15. </w:t>
      </w:r>
    </w:p>
    <w:p w:rsidR="003752FC" w:rsidRPr="00E71C28" w:rsidRDefault="003752FC" w:rsidP="003752FC">
      <w:pPr>
        <w:shd w:val="clear" w:color="auto" w:fill="FFFFFF"/>
        <w:autoSpaceDE w:val="0"/>
        <w:spacing w:after="0" w:line="240" w:lineRule="auto"/>
        <w:ind w:firstLine="540"/>
        <w:jc w:val="both"/>
        <w:rPr>
          <w:rFonts w:ascii="Times New Roman" w:eastAsia="Times New Roman" w:hAnsi="Times New Roman"/>
          <w:sz w:val="28"/>
          <w:szCs w:val="28"/>
        </w:rPr>
      </w:pPr>
      <w:r w:rsidRPr="00E71C28">
        <w:rPr>
          <w:rFonts w:ascii="Times New Roman" w:eastAsia="Times New Roman" w:hAnsi="Times New Roman"/>
          <w:sz w:val="28"/>
          <w:szCs w:val="28"/>
        </w:rPr>
        <w:t>Общая площадь всего жилищного фонда составляет 57,8 тыс. м</w:t>
      </w:r>
      <w:proofErr w:type="gramStart"/>
      <w:r w:rsidRPr="00E71C28">
        <w:rPr>
          <w:rFonts w:ascii="Times New Roman" w:eastAsia="Times New Roman" w:hAnsi="Times New Roman"/>
          <w:sz w:val="28"/>
          <w:szCs w:val="28"/>
          <w:vertAlign w:val="superscript"/>
        </w:rPr>
        <w:t>2</w:t>
      </w:r>
      <w:proofErr w:type="gramEnd"/>
      <w:r w:rsidRPr="00E71C28">
        <w:rPr>
          <w:rFonts w:ascii="Times New Roman" w:eastAsia="Times New Roman" w:hAnsi="Times New Roman"/>
          <w:sz w:val="28"/>
          <w:szCs w:val="28"/>
        </w:rPr>
        <w:t xml:space="preserve"> общей площади жилых помещений, в т.ч. в государственной (ведомственной)  собственности - 1,9 тыс. м</w:t>
      </w:r>
      <w:r w:rsidRPr="00E71C28">
        <w:rPr>
          <w:rFonts w:ascii="Times New Roman" w:eastAsia="Times New Roman" w:hAnsi="Times New Roman"/>
          <w:sz w:val="28"/>
          <w:szCs w:val="28"/>
          <w:vertAlign w:val="superscript"/>
        </w:rPr>
        <w:t>2</w:t>
      </w:r>
      <w:r w:rsidRPr="00E71C28">
        <w:rPr>
          <w:rFonts w:ascii="Times New Roman" w:eastAsia="Times New Roman" w:hAnsi="Times New Roman"/>
          <w:sz w:val="28"/>
          <w:szCs w:val="28"/>
        </w:rPr>
        <w:t>,  муниципальной собственности – 11,5 тыс. м</w:t>
      </w:r>
      <w:r w:rsidRPr="00E71C28">
        <w:rPr>
          <w:rFonts w:ascii="Times New Roman" w:eastAsia="Times New Roman" w:hAnsi="Times New Roman"/>
          <w:sz w:val="28"/>
          <w:szCs w:val="28"/>
          <w:vertAlign w:val="superscript"/>
        </w:rPr>
        <w:t>2</w:t>
      </w:r>
      <w:r w:rsidRPr="00E71C28">
        <w:rPr>
          <w:rFonts w:ascii="Times New Roman" w:eastAsia="Times New Roman" w:hAnsi="Times New Roman"/>
          <w:sz w:val="28"/>
          <w:szCs w:val="28"/>
        </w:rPr>
        <w:t>, в частной собственности – 44,4 тыс. м</w:t>
      </w:r>
      <w:r w:rsidRPr="00E71C28">
        <w:rPr>
          <w:rFonts w:ascii="Times New Roman" w:eastAsia="Times New Roman" w:hAnsi="Times New Roman"/>
          <w:sz w:val="28"/>
          <w:szCs w:val="28"/>
          <w:vertAlign w:val="superscript"/>
        </w:rPr>
        <w:t>2</w:t>
      </w:r>
      <w:r w:rsidRPr="00E71C28">
        <w:rPr>
          <w:rFonts w:ascii="Times New Roman" w:eastAsia="Times New Roman" w:hAnsi="Times New Roman"/>
          <w:sz w:val="28"/>
          <w:szCs w:val="28"/>
        </w:rPr>
        <w:t>, из них в собственности граждан – 44,4 тыс. м</w:t>
      </w:r>
      <w:r w:rsidRPr="00E71C28">
        <w:rPr>
          <w:rFonts w:ascii="Times New Roman" w:eastAsia="Times New Roman" w:hAnsi="Times New Roman"/>
          <w:sz w:val="28"/>
          <w:szCs w:val="28"/>
          <w:vertAlign w:val="superscript"/>
        </w:rPr>
        <w:t>2</w:t>
      </w:r>
      <w:r w:rsidRPr="00E71C28">
        <w:rPr>
          <w:rFonts w:ascii="Times New Roman" w:eastAsia="Times New Roman" w:hAnsi="Times New Roman"/>
          <w:sz w:val="28"/>
          <w:szCs w:val="28"/>
        </w:rPr>
        <w:t>.</w:t>
      </w:r>
    </w:p>
    <w:p w:rsidR="003752FC" w:rsidRPr="00D87BB1" w:rsidRDefault="003752FC" w:rsidP="003752FC">
      <w:pPr>
        <w:spacing w:before="120" w:after="0"/>
        <w:jc w:val="center"/>
        <w:outlineLvl w:val="0"/>
        <w:rPr>
          <w:rFonts w:ascii="Times New Roman" w:hAnsi="Times New Roman"/>
          <w:b/>
          <w:sz w:val="28"/>
          <w:szCs w:val="28"/>
        </w:rPr>
      </w:pPr>
      <w:r w:rsidRPr="00D87BB1">
        <w:rPr>
          <w:rFonts w:ascii="Times New Roman" w:hAnsi="Times New Roman"/>
          <w:b/>
          <w:sz w:val="28"/>
          <w:szCs w:val="28"/>
        </w:rPr>
        <w:t>Оборудование жилищного фонда.</w:t>
      </w:r>
    </w:p>
    <w:tbl>
      <w:tblPr>
        <w:tblW w:w="9350" w:type="dxa"/>
        <w:jc w:val="center"/>
        <w:tblInd w:w="114" w:type="dxa"/>
        <w:tblLayout w:type="fixed"/>
        <w:tblLook w:val="04A0"/>
      </w:tblPr>
      <w:tblGrid>
        <w:gridCol w:w="1416"/>
        <w:gridCol w:w="1134"/>
        <w:gridCol w:w="567"/>
        <w:gridCol w:w="850"/>
        <w:gridCol w:w="851"/>
        <w:gridCol w:w="1134"/>
        <w:gridCol w:w="567"/>
        <w:gridCol w:w="992"/>
        <w:gridCol w:w="847"/>
        <w:gridCol w:w="992"/>
      </w:tblGrid>
      <w:tr w:rsidR="003752FC" w:rsidRPr="00D87BB1" w:rsidTr="00082983">
        <w:trPr>
          <w:trHeight w:hRule="exact" w:val="286"/>
          <w:jc w:val="center"/>
        </w:trPr>
        <w:tc>
          <w:tcPr>
            <w:tcW w:w="1416" w:type="dxa"/>
            <w:vMerge w:val="restart"/>
            <w:tcBorders>
              <w:top w:val="single" w:sz="4" w:space="0" w:color="000000"/>
              <w:left w:val="single" w:sz="4" w:space="0" w:color="000000"/>
              <w:bottom w:val="single" w:sz="4" w:space="0" w:color="000000"/>
              <w:right w:val="nil"/>
            </w:tcBorders>
            <w:shd w:val="clear" w:color="auto" w:fill="FFFFFF"/>
            <w:vAlign w:val="center"/>
          </w:tcPr>
          <w:p w:rsidR="003752FC" w:rsidRPr="00D87BB1" w:rsidRDefault="003752FC" w:rsidP="003752FC">
            <w:pPr>
              <w:snapToGrid w:val="0"/>
              <w:rPr>
                <w:rFonts w:cs="Arial"/>
                <w:b/>
                <w:kern w:val="2"/>
              </w:rPr>
            </w:pPr>
          </w:p>
        </w:tc>
        <w:tc>
          <w:tcPr>
            <w:tcW w:w="1701" w:type="dxa"/>
            <w:gridSpan w:val="2"/>
            <w:tcBorders>
              <w:top w:val="single" w:sz="4" w:space="0" w:color="000000"/>
              <w:left w:val="single" w:sz="4" w:space="0" w:color="000000"/>
              <w:bottom w:val="single" w:sz="4" w:space="0" w:color="auto"/>
              <w:right w:val="nil"/>
            </w:tcBorders>
            <w:shd w:val="clear" w:color="auto" w:fill="FFFFFF"/>
            <w:vAlign w:val="center"/>
            <w:hideMark/>
          </w:tcPr>
          <w:p w:rsidR="003752FC" w:rsidRPr="00D87BB1" w:rsidRDefault="003752FC" w:rsidP="003752FC">
            <w:pPr>
              <w:snapToGrid w:val="0"/>
              <w:spacing w:after="0"/>
              <w:jc w:val="center"/>
              <w:rPr>
                <w:rFonts w:ascii="Times New Roman" w:hAnsi="Times New Roman"/>
                <w:kern w:val="2"/>
              </w:rPr>
            </w:pPr>
            <w:r w:rsidRPr="00D87BB1">
              <w:rPr>
                <w:rFonts w:ascii="Times New Roman" w:hAnsi="Times New Roman"/>
              </w:rPr>
              <w:t>Жилищный</w:t>
            </w:r>
            <w:r>
              <w:rPr>
                <w:rFonts w:ascii="Times New Roman" w:hAnsi="Times New Roman"/>
              </w:rPr>
              <w:t xml:space="preserve"> </w:t>
            </w:r>
            <w:r w:rsidRPr="00D87BB1">
              <w:rPr>
                <w:rFonts w:ascii="Times New Roman" w:hAnsi="Times New Roman"/>
              </w:rPr>
              <w:t xml:space="preserve">фонд </w:t>
            </w:r>
          </w:p>
        </w:tc>
        <w:tc>
          <w:tcPr>
            <w:tcW w:w="6233" w:type="dxa"/>
            <w:gridSpan w:val="7"/>
            <w:tcBorders>
              <w:top w:val="single" w:sz="4" w:space="0" w:color="000000"/>
              <w:left w:val="single" w:sz="4" w:space="0" w:color="000000"/>
              <w:bottom w:val="single" w:sz="4" w:space="0" w:color="auto"/>
              <w:right w:val="single" w:sz="4" w:space="0" w:color="000000"/>
            </w:tcBorders>
            <w:shd w:val="clear" w:color="auto" w:fill="FFFFFF"/>
            <w:vAlign w:val="center"/>
            <w:hideMark/>
          </w:tcPr>
          <w:p w:rsidR="003752FC" w:rsidRPr="00D87BB1" w:rsidRDefault="003752FC" w:rsidP="003752FC">
            <w:pPr>
              <w:snapToGrid w:val="0"/>
              <w:jc w:val="center"/>
              <w:rPr>
                <w:rFonts w:ascii="Times New Roman" w:hAnsi="Times New Roman"/>
                <w:kern w:val="2"/>
              </w:rPr>
            </w:pPr>
            <w:r w:rsidRPr="00D87BB1">
              <w:rPr>
                <w:rFonts w:ascii="Times New Roman" w:hAnsi="Times New Roman"/>
              </w:rPr>
              <w:t xml:space="preserve">В том </w:t>
            </w:r>
            <w:proofErr w:type="gramStart"/>
            <w:r w:rsidRPr="00D87BB1">
              <w:rPr>
                <w:rFonts w:ascii="Times New Roman" w:hAnsi="Times New Roman"/>
              </w:rPr>
              <w:t>числе</w:t>
            </w:r>
            <w:proofErr w:type="gramEnd"/>
            <w:r w:rsidRPr="00D87BB1">
              <w:rPr>
                <w:rFonts w:ascii="Times New Roman" w:hAnsi="Times New Roman"/>
              </w:rPr>
              <w:t xml:space="preserve"> оборудованный</w:t>
            </w:r>
          </w:p>
        </w:tc>
      </w:tr>
      <w:tr w:rsidR="003752FC" w:rsidRPr="00D87BB1" w:rsidTr="00082983">
        <w:trPr>
          <w:trHeight w:hRule="exact" w:val="933"/>
          <w:jc w:val="center"/>
        </w:trPr>
        <w:tc>
          <w:tcPr>
            <w:tcW w:w="1416" w:type="dxa"/>
            <w:vMerge/>
            <w:tcBorders>
              <w:top w:val="single" w:sz="4" w:space="0" w:color="000000"/>
              <w:left w:val="single" w:sz="4" w:space="0" w:color="000000"/>
              <w:bottom w:val="single" w:sz="4" w:space="0" w:color="000000"/>
              <w:right w:val="nil"/>
            </w:tcBorders>
            <w:vAlign w:val="center"/>
            <w:hideMark/>
          </w:tcPr>
          <w:p w:rsidR="003752FC" w:rsidRPr="00D87BB1" w:rsidRDefault="003752FC" w:rsidP="003752FC">
            <w:pPr>
              <w:rPr>
                <w:rFonts w:cs="Arial"/>
                <w:b/>
                <w:kern w:val="2"/>
              </w:rPr>
            </w:pPr>
          </w:p>
        </w:tc>
        <w:tc>
          <w:tcPr>
            <w:tcW w:w="1701" w:type="dxa"/>
            <w:gridSpan w:val="2"/>
            <w:tcBorders>
              <w:top w:val="single" w:sz="4" w:space="0" w:color="000000"/>
              <w:left w:val="single" w:sz="4" w:space="0" w:color="000000"/>
              <w:bottom w:val="single" w:sz="4" w:space="0" w:color="auto"/>
              <w:right w:val="nil"/>
            </w:tcBorders>
            <w:vAlign w:val="center"/>
            <w:hideMark/>
          </w:tcPr>
          <w:p w:rsidR="003752FC" w:rsidRPr="00D87BB1" w:rsidRDefault="003752FC" w:rsidP="003752FC">
            <w:pPr>
              <w:rPr>
                <w:rFonts w:ascii="Times New Roman" w:hAnsi="Times New Roman"/>
                <w:kern w:val="2"/>
              </w:rPr>
            </w:pPr>
          </w:p>
        </w:tc>
        <w:tc>
          <w:tcPr>
            <w:tcW w:w="850" w:type="dxa"/>
            <w:tcBorders>
              <w:top w:val="single" w:sz="4" w:space="0" w:color="auto"/>
              <w:left w:val="single" w:sz="4" w:space="0" w:color="000000"/>
              <w:bottom w:val="single" w:sz="4" w:space="0" w:color="000000"/>
              <w:right w:val="nil"/>
            </w:tcBorders>
            <w:shd w:val="clear" w:color="auto" w:fill="FFFFFF"/>
            <w:vAlign w:val="center"/>
            <w:hideMark/>
          </w:tcPr>
          <w:p w:rsidR="003752FC" w:rsidRPr="00D87BB1" w:rsidRDefault="003752FC" w:rsidP="003752FC">
            <w:pPr>
              <w:snapToGrid w:val="0"/>
              <w:jc w:val="center"/>
              <w:rPr>
                <w:rFonts w:ascii="Times New Roman" w:hAnsi="Times New Roman"/>
                <w:kern w:val="2"/>
              </w:rPr>
            </w:pPr>
            <w:r w:rsidRPr="00D87BB1">
              <w:rPr>
                <w:rFonts w:ascii="Times New Roman" w:hAnsi="Times New Roman"/>
              </w:rPr>
              <w:t>водопроводом</w:t>
            </w:r>
          </w:p>
        </w:tc>
        <w:tc>
          <w:tcPr>
            <w:tcW w:w="851" w:type="dxa"/>
            <w:tcBorders>
              <w:top w:val="single" w:sz="4" w:space="0" w:color="auto"/>
              <w:left w:val="single" w:sz="4" w:space="0" w:color="000000"/>
              <w:bottom w:val="single" w:sz="4" w:space="0" w:color="000000"/>
              <w:right w:val="nil"/>
            </w:tcBorders>
            <w:shd w:val="clear" w:color="auto" w:fill="FFFFFF"/>
            <w:vAlign w:val="center"/>
            <w:hideMark/>
          </w:tcPr>
          <w:p w:rsidR="003752FC" w:rsidRPr="00D87BB1" w:rsidRDefault="003752FC" w:rsidP="003752FC">
            <w:pPr>
              <w:snapToGrid w:val="0"/>
              <w:jc w:val="center"/>
              <w:rPr>
                <w:rFonts w:ascii="Times New Roman" w:hAnsi="Times New Roman"/>
                <w:kern w:val="2"/>
              </w:rPr>
            </w:pPr>
            <w:r w:rsidRPr="00D87BB1">
              <w:rPr>
                <w:rFonts w:ascii="Times New Roman" w:hAnsi="Times New Roman"/>
              </w:rPr>
              <w:t>канализацией</w:t>
            </w:r>
          </w:p>
        </w:tc>
        <w:tc>
          <w:tcPr>
            <w:tcW w:w="1134" w:type="dxa"/>
            <w:tcBorders>
              <w:top w:val="single" w:sz="4" w:space="0" w:color="auto"/>
              <w:left w:val="single" w:sz="4" w:space="0" w:color="000000"/>
              <w:bottom w:val="single" w:sz="4" w:space="0" w:color="000000"/>
              <w:right w:val="nil"/>
            </w:tcBorders>
            <w:shd w:val="clear" w:color="auto" w:fill="FFFFFF"/>
            <w:vAlign w:val="center"/>
            <w:hideMark/>
          </w:tcPr>
          <w:p w:rsidR="003752FC" w:rsidRPr="00D87BB1" w:rsidRDefault="003752FC" w:rsidP="003752FC">
            <w:pPr>
              <w:snapToGrid w:val="0"/>
              <w:ind w:left="-150" w:right="-108"/>
              <w:jc w:val="center"/>
              <w:rPr>
                <w:rFonts w:ascii="Times New Roman" w:hAnsi="Times New Roman"/>
                <w:spacing w:val="-8"/>
                <w:kern w:val="2"/>
              </w:rPr>
            </w:pPr>
            <w:r w:rsidRPr="00D87BB1">
              <w:rPr>
                <w:rFonts w:ascii="Times New Roman" w:hAnsi="Times New Roman"/>
                <w:spacing w:val="-8"/>
              </w:rPr>
              <w:t>центр</w:t>
            </w:r>
            <w:proofErr w:type="gramStart"/>
            <w:r w:rsidRPr="00D87BB1">
              <w:rPr>
                <w:rFonts w:ascii="Times New Roman" w:hAnsi="Times New Roman"/>
                <w:spacing w:val="-8"/>
              </w:rPr>
              <w:t>.</w:t>
            </w:r>
            <w:proofErr w:type="gramEnd"/>
            <w:r>
              <w:rPr>
                <w:rFonts w:ascii="Times New Roman" w:hAnsi="Times New Roman"/>
                <w:spacing w:val="-8"/>
              </w:rPr>
              <w:t xml:space="preserve"> </w:t>
            </w:r>
            <w:proofErr w:type="gramStart"/>
            <w:r w:rsidRPr="00D87BB1">
              <w:rPr>
                <w:rFonts w:ascii="Times New Roman" w:hAnsi="Times New Roman"/>
                <w:spacing w:val="-8"/>
              </w:rPr>
              <w:t>о</w:t>
            </w:r>
            <w:proofErr w:type="gramEnd"/>
            <w:r w:rsidRPr="00D87BB1">
              <w:rPr>
                <w:rFonts w:ascii="Times New Roman" w:hAnsi="Times New Roman"/>
                <w:spacing w:val="-8"/>
              </w:rPr>
              <w:t>топлением</w:t>
            </w:r>
          </w:p>
        </w:tc>
        <w:tc>
          <w:tcPr>
            <w:tcW w:w="567" w:type="dxa"/>
            <w:tcBorders>
              <w:top w:val="single" w:sz="4" w:space="0" w:color="auto"/>
              <w:left w:val="single" w:sz="4" w:space="0" w:color="000000"/>
              <w:bottom w:val="single" w:sz="4" w:space="0" w:color="000000"/>
              <w:right w:val="nil"/>
            </w:tcBorders>
            <w:shd w:val="clear" w:color="auto" w:fill="FFFFFF"/>
            <w:vAlign w:val="center"/>
            <w:hideMark/>
          </w:tcPr>
          <w:p w:rsidR="003752FC" w:rsidRPr="00D87BB1" w:rsidRDefault="003752FC" w:rsidP="003752FC">
            <w:pPr>
              <w:snapToGrid w:val="0"/>
              <w:ind w:left="-108" w:right="-108" w:firstLine="108"/>
              <w:jc w:val="center"/>
              <w:rPr>
                <w:rFonts w:ascii="Times New Roman" w:hAnsi="Times New Roman"/>
                <w:spacing w:val="-16"/>
                <w:kern w:val="2"/>
              </w:rPr>
            </w:pPr>
            <w:r w:rsidRPr="00D87BB1">
              <w:rPr>
                <w:rFonts w:ascii="Times New Roman" w:hAnsi="Times New Roman"/>
                <w:spacing w:val="-16"/>
              </w:rPr>
              <w:t>ГВС</w:t>
            </w:r>
          </w:p>
        </w:tc>
        <w:tc>
          <w:tcPr>
            <w:tcW w:w="992" w:type="dxa"/>
            <w:tcBorders>
              <w:top w:val="single" w:sz="4" w:space="0" w:color="auto"/>
              <w:left w:val="single" w:sz="4" w:space="0" w:color="000000"/>
              <w:bottom w:val="single" w:sz="4" w:space="0" w:color="000000"/>
              <w:right w:val="nil"/>
            </w:tcBorders>
            <w:shd w:val="clear" w:color="auto" w:fill="FFFFFF"/>
            <w:vAlign w:val="center"/>
            <w:hideMark/>
          </w:tcPr>
          <w:p w:rsidR="003752FC" w:rsidRPr="00D87BB1" w:rsidRDefault="003752FC" w:rsidP="003752FC">
            <w:pPr>
              <w:snapToGrid w:val="0"/>
              <w:ind w:left="-171" w:right="-121"/>
              <w:jc w:val="center"/>
              <w:rPr>
                <w:rFonts w:ascii="Times New Roman" w:hAnsi="Times New Roman"/>
                <w:kern w:val="2"/>
              </w:rPr>
            </w:pPr>
            <w:r w:rsidRPr="00D87BB1">
              <w:rPr>
                <w:rFonts w:ascii="Times New Roman" w:hAnsi="Times New Roman"/>
              </w:rPr>
              <w:t>Ванной</w:t>
            </w:r>
            <w:r>
              <w:rPr>
                <w:rFonts w:ascii="Times New Roman" w:hAnsi="Times New Roman"/>
              </w:rPr>
              <w:t xml:space="preserve"> </w:t>
            </w:r>
            <w:r w:rsidRPr="00D87BB1">
              <w:rPr>
                <w:rFonts w:ascii="Times New Roman" w:hAnsi="Times New Roman"/>
              </w:rPr>
              <w:t>(душем)</w:t>
            </w:r>
          </w:p>
        </w:tc>
        <w:tc>
          <w:tcPr>
            <w:tcW w:w="847" w:type="dxa"/>
            <w:tcBorders>
              <w:top w:val="single" w:sz="4" w:space="0" w:color="auto"/>
              <w:left w:val="single" w:sz="4" w:space="0" w:color="000000"/>
              <w:bottom w:val="single" w:sz="4" w:space="0" w:color="000000"/>
              <w:right w:val="nil"/>
            </w:tcBorders>
            <w:shd w:val="clear" w:color="auto" w:fill="FFFFFF"/>
            <w:vAlign w:val="center"/>
            <w:hideMark/>
          </w:tcPr>
          <w:p w:rsidR="003752FC" w:rsidRPr="00D87BB1" w:rsidRDefault="003752FC" w:rsidP="003752FC">
            <w:pPr>
              <w:snapToGrid w:val="0"/>
              <w:jc w:val="center"/>
              <w:rPr>
                <w:rFonts w:ascii="Times New Roman" w:hAnsi="Times New Roman"/>
                <w:kern w:val="2"/>
              </w:rPr>
            </w:pPr>
            <w:r w:rsidRPr="00D87BB1">
              <w:rPr>
                <w:rFonts w:ascii="Times New Roman" w:hAnsi="Times New Roman"/>
              </w:rPr>
              <w:t>газом</w:t>
            </w:r>
          </w:p>
        </w:tc>
        <w:tc>
          <w:tcPr>
            <w:tcW w:w="992"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3752FC" w:rsidRPr="00D87BB1" w:rsidRDefault="003752FC" w:rsidP="003752FC">
            <w:pPr>
              <w:snapToGrid w:val="0"/>
              <w:spacing w:after="0"/>
              <w:ind w:left="-108" w:right="-108"/>
              <w:jc w:val="center"/>
              <w:rPr>
                <w:rFonts w:ascii="Times New Roman" w:hAnsi="Times New Roman"/>
                <w:kern w:val="2"/>
              </w:rPr>
            </w:pPr>
            <w:proofErr w:type="spellStart"/>
            <w:r w:rsidRPr="00D87BB1">
              <w:rPr>
                <w:rFonts w:ascii="Times New Roman" w:hAnsi="Times New Roman"/>
              </w:rPr>
              <w:t>электр</w:t>
            </w:r>
            <w:proofErr w:type="gramStart"/>
            <w:r w:rsidRPr="00D87BB1">
              <w:rPr>
                <w:rFonts w:ascii="Times New Roman" w:hAnsi="Times New Roman"/>
              </w:rPr>
              <w:t>о</w:t>
            </w:r>
            <w:proofErr w:type="spellEnd"/>
            <w:r w:rsidRPr="00D87BB1">
              <w:rPr>
                <w:rFonts w:ascii="Times New Roman" w:hAnsi="Times New Roman"/>
              </w:rPr>
              <w:t>-</w:t>
            </w:r>
            <w:proofErr w:type="gramEnd"/>
            <w:r w:rsidRPr="00D87BB1">
              <w:rPr>
                <w:rFonts w:ascii="Times New Roman" w:hAnsi="Times New Roman"/>
              </w:rPr>
              <w:br/>
              <w:t>плитой</w:t>
            </w:r>
          </w:p>
        </w:tc>
      </w:tr>
      <w:tr w:rsidR="003752FC" w:rsidRPr="00D87BB1" w:rsidTr="00082983">
        <w:trPr>
          <w:jc w:val="center"/>
        </w:trPr>
        <w:tc>
          <w:tcPr>
            <w:tcW w:w="1416" w:type="dxa"/>
            <w:vMerge/>
            <w:tcBorders>
              <w:top w:val="single" w:sz="4" w:space="0" w:color="000000"/>
              <w:left w:val="single" w:sz="4" w:space="0" w:color="000000"/>
              <w:bottom w:val="single" w:sz="4" w:space="0" w:color="000000"/>
              <w:right w:val="nil"/>
            </w:tcBorders>
            <w:vAlign w:val="center"/>
            <w:hideMark/>
          </w:tcPr>
          <w:p w:rsidR="003752FC" w:rsidRPr="00D87BB1" w:rsidRDefault="003752FC" w:rsidP="003752FC">
            <w:pPr>
              <w:rPr>
                <w:rFonts w:cs="Arial"/>
                <w:b/>
                <w:kern w:val="2"/>
              </w:rPr>
            </w:pPr>
          </w:p>
        </w:tc>
        <w:tc>
          <w:tcPr>
            <w:tcW w:w="1134" w:type="dxa"/>
            <w:tcBorders>
              <w:top w:val="single" w:sz="4" w:space="0" w:color="auto"/>
              <w:left w:val="single" w:sz="4" w:space="0" w:color="000000"/>
              <w:bottom w:val="single" w:sz="4" w:space="0" w:color="000000"/>
              <w:right w:val="nil"/>
            </w:tcBorders>
            <w:shd w:val="clear" w:color="auto" w:fill="FFFFFF"/>
            <w:vAlign w:val="center"/>
            <w:hideMark/>
          </w:tcPr>
          <w:p w:rsidR="003752FC" w:rsidRPr="00D87BB1" w:rsidRDefault="003752FC" w:rsidP="003752FC">
            <w:pPr>
              <w:snapToGrid w:val="0"/>
              <w:spacing w:after="0"/>
              <w:ind w:right="-108"/>
              <w:jc w:val="center"/>
              <w:rPr>
                <w:rFonts w:ascii="Times New Roman" w:hAnsi="Times New Roman"/>
              </w:rPr>
            </w:pPr>
            <w:r w:rsidRPr="00D87BB1">
              <w:rPr>
                <w:rFonts w:ascii="Times New Roman" w:hAnsi="Times New Roman"/>
              </w:rPr>
              <w:t>всего</w:t>
            </w:r>
          </w:p>
          <w:p w:rsidR="003752FC" w:rsidRPr="00D87BB1" w:rsidRDefault="003752FC" w:rsidP="003752FC">
            <w:pPr>
              <w:snapToGrid w:val="0"/>
              <w:spacing w:after="0"/>
              <w:ind w:left="-108" w:right="-108"/>
              <w:jc w:val="center"/>
              <w:rPr>
                <w:rFonts w:ascii="Times New Roman" w:hAnsi="Times New Roman"/>
                <w:b/>
                <w:kern w:val="2"/>
              </w:rPr>
            </w:pPr>
            <w:r w:rsidRPr="00D87BB1">
              <w:rPr>
                <w:rFonts w:ascii="Times New Roman" w:hAnsi="Times New Roman"/>
              </w:rPr>
              <w:t>тыс. м</w:t>
            </w:r>
            <w:proofErr w:type="gramStart"/>
            <w:r w:rsidRPr="00D87BB1">
              <w:rPr>
                <w:rFonts w:ascii="Times New Roman" w:hAnsi="Times New Roman"/>
                <w:vertAlign w:val="superscript"/>
              </w:rPr>
              <w:t>2</w:t>
            </w:r>
            <w:proofErr w:type="gramEnd"/>
            <w:r w:rsidRPr="00D87BB1">
              <w:rPr>
                <w:rFonts w:ascii="Times New Roman" w:hAnsi="Times New Roman"/>
                <w:vertAlign w:val="superscript"/>
              </w:rPr>
              <w:t xml:space="preserve"> </w:t>
            </w:r>
            <w:r w:rsidRPr="00D87BB1">
              <w:rPr>
                <w:rFonts w:ascii="Times New Roman" w:hAnsi="Times New Roman"/>
              </w:rPr>
              <w:t>общей пл.</w:t>
            </w:r>
          </w:p>
        </w:tc>
        <w:tc>
          <w:tcPr>
            <w:tcW w:w="567" w:type="dxa"/>
            <w:tcBorders>
              <w:top w:val="single" w:sz="4" w:space="0" w:color="auto"/>
              <w:left w:val="single" w:sz="4" w:space="0" w:color="000000"/>
              <w:bottom w:val="single" w:sz="4" w:space="0" w:color="000000"/>
              <w:right w:val="nil"/>
            </w:tcBorders>
            <w:shd w:val="clear" w:color="auto" w:fill="FFFFFF"/>
            <w:vAlign w:val="center"/>
            <w:hideMark/>
          </w:tcPr>
          <w:p w:rsidR="003752FC" w:rsidRPr="00D87BB1" w:rsidRDefault="003752FC" w:rsidP="003752FC">
            <w:pPr>
              <w:snapToGrid w:val="0"/>
              <w:spacing w:after="0"/>
              <w:ind w:left="113" w:right="113"/>
              <w:jc w:val="center"/>
              <w:rPr>
                <w:rFonts w:ascii="Times New Roman" w:hAnsi="Times New Roman"/>
                <w:b/>
                <w:kern w:val="2"/>
              </w:rPr>
            </w:pPr>
            <w:r w:rsidRPr="00D87BB1">
              <w:rPr>
                <w:rFonts w:ascii="Times New Roman" w:hAnsi="Times New Roman"/>
                <w:b/>
              </w:rPr>
              <w:t>%</w:t>
            </w:r>
          </w:p>
        </w:tc>
        <w:tc>
          <w:tcPr>
            <w:tcW w:w="850" w:type="dxa"/>
            <w:tcBorders>
              <w:top w:val="nil"/>
              <w:left w:val="single" w:sz="4" w:space="0" w:color="000000"/>
              <w:bottom w:val="single" w:sz="4" w:space="0" w:color="000000"/>
              <w:right w:val="nil"/>
            </w:tcBorders>
            <w:shd w:val="clear" w:color="auto" w:fill="FFFFFF"/>
            <w:vAlign w:val="center"/>
          </w:tcPr>
          <w:p w:rsidR="003752FC" w:rsidRPr="00D87BB1" w:rsidRDefault="003752FC" w:rsidP="003752FC">
            <w:pPr>
              <w:snapToGrid w:val="0"/>
              <w:spacing w:after="0"/>
              <w:ind w:left="113" w:right="113"/>
              <w:jc w:val="center"/>
              <w:rPr>
                <w:rFonts w:ascii="Times New Roman" w:hAnsi="Times New Roman"/>
                <w:b/>
                <w:kern w:val="2"/>
              </w:rPr>
            </w:pPr>
            <w:r w:rsidRPr="00D87BB1">
              <w:rPr>
                <w:rFonts w:ascii="Times New Roman" w:hAnsi="Times New Roman"/>
                <w:b/>
              </w:rPr>
              <w:t>%</w:t>
            </w:r>
          </w:p>
        </w:tc>
        <w:tc>
          <w:tcPr>
            <w:tcW w:w="851" w:type="dxa"/>
            <w:tcBorders>
              <w:top w:val="nil"/>
              <w:left w:val="single" w:sz="4" w:space="0" w:color="000000"/>
              <w:bottom w:val="single" w:sz="4" w:space="0" w:color="000000"/>
              <w:right w:val="nil"/>
            </w:tcBorders>
            <w:shd w:val="clear" w:color="auto" w:fill="FFFFFF"/>
            <w:vAlign w:val="center"/>
          </w:tcPr>
          <w:p w:rsidR="003752FC" w:rsidRPr="00D87BB1" w:rsidRDefault="003752FC" w:rsidP="003752FC">
            <w:pPr>
              <w:snapToGrid w:val="0"/>
              <w:spacing w:after="0"/>
              <w:ind w:left="113" w:right="113"/>
              <w:jc w:val="center"/>
              <w:rPr>
                <w:rFonts w:ascii="Times New Roman" w:hAnsi="Times New Roman"/>
                <w:b/>
                <w:kern w:val="2"/>
              </w:rPr>
            </w:pPr>
            <w:r w:rsidRPr="00D87BB1">
              <w:rPr>
                <w:rFonts w:ascii="Times New Roman" w:hAnsi="Times New Roman"/>
                <w:b/>
              </w:rPr>
              <w:t>%</w:t>
            </w:r>
          </w:p>
        </w:tc>
        <w:tc>
          <w:tcPr>
            <w:tcW w:w="1134" w:type="dxa"/>
            <w:tcBorders>
              <w:top w:val="nil"/>
              <w:left w:val="single" w:sz="4" w:space="0" w:color="000000"/>
              <w:bottom w:val="single" w:sz="4" w:space="0" w:color="000000"/>
              <w:right w:val="nil"/>
            </w:tcBorders>
            <w:shd w:val="clear" w:color="auto" w:fill="FFFFFF"/>
            <w:vAlign w:val="center"/>
          </w:tcPr>
          <w:p w:rsidR="003752FC" w:rsidRPr="00D87BB1" w:rsidRDefault="003752FC" w:rsidP="003752FC">
            <w:pPr>
              <w:snapToGrid w:val="0"/>
              <w:spacing w:after="0"/>
              <w:ind w:left="113" w:right="113"/>
              <w:jc w:val="center"/>
              <w:rPr>
                <w:rFonts w:ascii="Times New Roman" w:hAnsi="Times New Roman"/>
                <w:b/>
                <w:kern w:val="2"/>
              </w:rPr>
            </w:pPr>
            <w:r w:rsidRPr="00D87BB1">
              <w:rPr>
                <w:rFonts w:ascii="Times New Roman" w:hAnsi="Times New Roman"/>
                <w:b/>
              </w:rPr>
              <w:t>%</w:t>
            </w:r>
          </w:p>
        </w:tc>
        <w:tc>
          <w:tcPr>
            <w:tcW w:w="567" w:type="dxa"/>
            <w:tcBorders>
              <w:top w:val="nil"/>
              <w:left w:val="single" w:sz="4" w:space="0" w:color="000000"/>
              <w:bottom w:val="single" w:sz="4" w:space="0" w:color="000000"/>
              <w:right w:val="nil"/>
            </w:tcBorders>
            <w:shd w:val="clear" w:color="auto" w:fill="FFFFFF"/>
            <w:vAlign w:val="center"/>
            <w:hideMark/>
          </w:tcPr>
          <w:p w:rsidR="003752FC" w:rsidRPr="00D87BB1" w:rsidRDefault="003752FC" w:rsidP="003752FC">
            <w:pPr>
              <w:snapToGrid w:val="0"/>
              <w:spacing w:after="0"/>
              <w:ind w:left="113" w:right="113"/>
              <w:jc w:val="center"/>
              <w:rPr>
                <w:rFonts w:ascii="Times New Roman" w:hAnsi="Times New Roman"/>
                <w:b/>
                <w:kern w:val="2"/>
              </w:rPr>
            </w:pPr>
            <w:r w:rsidRPr="00D87BB1">
              <w:rPr>
                <w:rFonts w:ascii="Times New Roman" w:hAnsi="Times New Roman"/>
                <w:b/>
              </w:rPr>
              <w:t>%</w:t>
            </w:r>
          </w:p>
        </w:tc>
        <w:tc>
          <w:tcPr>
            <w:tcW w:w="992" w:type="dxa"/>
            <w:tcBorders>
              <w:top w:val="nil"/>
              <w:left w:val="single" w:sz="4" w:space="0" w:color="000000"/>
              <w:bottom w:val="single" w:sz="4" w:space="0" w:color="000000"/>
              <w:right w:val="nil"/>
            </w:tcBorders>
            <w:shd w:val="clear" w:color="auto" w:fill="FFFFFF"/>
            <w:vAlign w:val="center"/>
          </w:tcPr>
          <w:p w:rsidR="003752FC" w:rsidRPr="00D87BB1" w:rsidRDefault="003752FC" w:rsidP="003752FC">
            <w:pPr>
              <w:snapToGrid w:val="0"/>
              <w:spacing w:after="0"/>
              <w:ind w:left="113" w:right="113"/>
              <w:jc w:val="center"/>
              <w:rPr>
                <w:rFonts w:ascii="Times New Roman" w:hAnsi="Times New Roman"/>
                <w:b/>
                <w:kern w:val="2"/>
              </w:rPr>
            </w:pPr>
            <w:r w:rsidRPr="00D87BB1">
              <w:rPr>
                <w:rFonts w:ascii="Times New Roman" w:hAnsi="Times New Roman"/>
                <w:b/>
              </w:rPr>
              <w:t>%</w:t>
            </w:r>
          </w:p>
        </w:tc>
        <w:tc>
          <w:tcPr>
            <w:tcW w:w="847" w:type="dxa"/>
            <w:tcBorders>
              <w:top w:val="nil"/>
              <w:left w:val="single" w:sz="4" w:space="0" w:color="000000"/>
              <w:bottom w:val="single" w:sz="4" w:space="0" w:color="000000"/>
              <w:right w:val="nil"/>
            </w:tcBorders>
            <w:shd w:val="clear" w:color="auto" w:fill="FFFFFF"/>
            <w:vAlign w:val="center"/>
            <w:hideMark/>
          </w:tcPr>
          <w:p w:rsidR="003752FC" w:rsidRPr="00D87BB1" w:rsidRDefault="003752FC" w:rsidP="003752FC">
            <w:pPr>
              <w:snapToGrid w:val="0"/>
              <w:spacing w:after="0"/>
              <w:ind w:left="113" w:right="113"/>
              <w:jc w:val="center"/>
              <w:rPr>
                <w:rFonts w:ascii="Times New Roman" w:hAnsi="Times New Roman"/>
                <w:b/>
                <w:kern w:val="2"/>
              </w:rPr>
            </w:pPr>
            <w:r w:rsidRPr="00D87BB1">
              <w:rPr>
                <w:rFonts w:ascii="Times New Roman" w:hAnsi="Times New Roman"/>
                <w:b/>
              </w:rPr>
              <w:t>%</w:t>
            </w:r>
          </w:p>
        </w:tc>
        <w:tc>
          <w:tcPr>
            <w:tcW w:w="992" w:type="dxa"/>
            <w:tcBorders>
              <w:top w:val="nil"/>
              <w:left w:val="single" w:sz="4" w:space="0" w:color="000000"/>
              <w:bottom w:val="single" w:sz="4" w:space="0" w:color="000000"/>
              <w:right w:val="single" w:sz="4" w:space="0" w:color="000000"/>
            </w:tcBorders>
            <w:shd w:val="clear" w:color="auto" w:fill="FFFFFF"/>
            <w:vAlign w:val="center"/>
            <w:hideMark/>
          </w:tcPr>
          <w:p w:rsidR="003752FC" w:rsidRPr="00D87BB1" w:rsidRDefault="003752FC" w:rsidP="003752FC">
            <w:pPr>
              <w:snapToGrid w:val="0"/>
              <w:spacing w:after="0"/>
              <w:ind w:left="113" w:right="113"/>
              <w:jc w:val="center"/>
              <w:rPr>
                <w:rFonts w:ascii="Times New Roman" w:hAnsi="Times New Roman"/>
                <w:b/>
                <w:kern w:val="2"/>
              </w:rPr>
            </w:pPr>
            <w:r w:rsidRPr="00D87BB1">
              <w:rPr>
                <w:rFonts w:ascii="Times New Roman" w:hAnsi="Times New Roman"/>
                <w:b/>
              </w:rPr>
              <w:t>%</w:t>
            </w:r>
          </w:p>
        </w:tc>
      </w:tr>
      <w:tr w:rsidR="003752FC" w:rsidTr="00082983">
        <w:trPr>
          <w:trHeight w:val="1080"/>
          <w:jc w:val="center"/>
        </w:trPr>
        <w:tc>
          <w:tcPr>
            <w:tcW w:w="1416" w:type="dxa"/>
            <w:tcBorders>
              <w:top w:val="nil"/>
              <w:left w:val="single" w:sz="4" w:space="0" w:color="000000"/>
              <w:bottom w:val="single" w:sz="4" w:space="0" w:color="000000"/>
              <w:right w:val="nil"/>
            </w:tcBorders>
            <w:vAlign w:val="center"/>
            <w:hideMark/>
          </w:tcPr>
          <w:p w:rsidR="003752FC" w:rsidRPr="00B03F80" w:rsidRDefault="003752FC" w:rsidP="00082983">
            <w:pPr>
              <w:snapToGrid w:val="0"/>
              <w:spacing w:after="0"/>
              <w:rPr>
                <w:rFonts w:ascii="Times New Roman" w:hAnsi="Times New Roman"/>
                <w:kern w:val="2"/>
              </w:rPr>
            </w:pPr>
            <w:r w:rsidRPr="00B03F80">
              <w:rPr>
                <w:rFonts w:ascii="Times New Roman" w:hAnsi="Times New Roman"/>
              </w:rPr>
              <w:t xml:space="preserve">В целом по </w:t>
            </w:r>
            <w:r w:rsidR="00082983">
              <w:rPr>
                <w:rFonts w:ascii="Times New Roman" w:hAnsi="Times New Roman"/>
              </w:rPr>
              <w:t>муниципальному образованию</w:t>
            </w:r>
            <w:r w:rsidR="00082983" w:rsidRPr="00B03F80">
              <w:rPr>
                <w:rFonts w:ascii="Times New Roman" w:hAnsi="Times New Roman"/>
              </w:rPr>
              <w:t xml:space="preserve"> </w:t>
            </w:r>
            <w:r w:rsidRPr="00B03F80">
              <w:rPr>
                <w:rFonts w:ascii="Times New Roman" w:hAnsi="Times New Roman"/>
              </w:rPr>
              <w:t>"Посёлок Донское»</w:t>
            </w:r>
          </w:p>
        </w:tc>
        <w:tc>
          <w:tcPr>
            <w:tcW w:w="1134" w:type="dxa"/>
            <w:tcBorders>
              <w:top w:val="nil"/>
              <w:left w:val="single" w:sz="4" w:space="0" w:color="000000"/>
              <w:bottom w:val="single" w:sz="4" w:space="0" w:color="000000"/>
              <w:right w:val="nil"/>
            </w:tcBorders>
            <w:vAlign w:val="center"/>
          </w:tcPr>
          <w:p w:rsidR="003752FC" w:rsidRPr="00B03F80" w:rsidRDefault="003752FC" w:rsidP="003752FC">
            <w:pPr>
              <w:snapToGrid w:val="0"/>
              <w:jc w:val="center"/>
              <w:rPr>
                <w:rFonts w:ascii="Times New Roman" w:hAnsi="Times New Roman"/>
                <w:kern w:val="2"/>
                <w:shd w:val="clear" w:color="auto" w:fill="FFFFFF"/>
              </w:rPr>
            </w:pPr>
            <w:r w:rsidRPr="00B03F80">
              <w:rPr>
                <w:rFonts w:ascii="Times New Roman" w:hAnsi="Times New Roman"/>
                <w:shd w:val="clear" w:color="auto" w:fill="FFFFFF"/>
              </w:rPr>
              <w:t>48,5</w:t>
            </w:r>
          </w:p>
        </w:tc>
        <w:tc>
          <w:tcPr>
            <w:tcW w:w="567" w:type="dxa"/>
            <w:tcBorders>
              <w:top w:val="nil"/>
              <w:left w:val="single" w:sz="4" w:space="0" w:color="000000"/>
              <w:bottom w:val="single" w:sz="4" w:space="0" w:color="000000"/>
              <w:right w:val="nil"/>
            </w:tcBorders>
            <w:vAlign w:val="center"/>
          </w:tcPr>
          <w:p w:rsidR="003752FC" w:rsidRPr="00D87BB1" w:rsidRDefault="003752FC" w:rsidP="003752FC">
            <w:pPr>
              <w:snapToGrid w:val="0"/>
              <w:jc w:val="center"/>
              <w:rPr>
                <w:rFonts w:ascii="Times New Roman" w:hAnsi="Times New Roman"/>
                <w:kern w:val="2"/>
              </w:rPr>
            </w:pPr>
            <w:r w:rsidRPr="00D87BB1">
              <w:rPr>
                <w:rFonts w:ascii="Times New Roman" w:hAnsi="Times New Roman"/>
              </w:rPr>
              <w:t>100</w:t>
            </w:r>
          </w:p>
        </w:tc>
        <w:tc>
          <w:tcPr>
            <w:tcW w:w="850" w:type="dxa"/>
            <w:tcBorders>
              <w:top w:val="nil"/>
              <w:left w:val="single" w:sz="4" w:space="0" w:color="000000"/>
              <w:bottom w:val="single" w:sz="4" w:space="0" w:color="000000"/>
              <w:right w:val="nil"/>
            </w:tcBorders>
            <w:vAlign w:val="center"/>
          </w:tcPr>
          <w:p w:rsidR="003752FC" w:rsidRPr="00D87BB1" w:rsidRDefault="003752FC" w:rsidP="003752FC">
            <w:pPr>
              <w:snapToGrid w:val="0"/>
              <w:jc w:val="center"/>
              <w:rPr>
                <w:rFonts w:ascii="Times New Roman" w:hAnsi="Times New Roman"/>
                <w:kern w:val="2"/>
              </w:rPr>
            </w:pPr>
            <w:r w:rsidRPr="00D87BB1">
              <w:rPr>
                <w:rFonts w:ascii="Times New Roman" w:hAnsi="Times New Roman"/>
              </w:rPr>
              <w:t>100</w:t>
            </w:r>
          </w:p>
        </w:tc>
        <w:tc>
          <w:tcPr>
            <w:tcW w:w="851" w:type="dxa"/>
            <w:tcBorders>
              <w:top w:val="nil"/>
              <w:left w:val="single" w:sz="4" w:space="0" w:color="000000"/>
              <w:bottom w:val="single" w:sz="4" w:space="0" w:color="000000"/>
              <w:right w:val="nil"/>
            </w:tcBorders>
            <w:vAlign w:val="center"/>
          </w:tcPr>
          <w:p w:rsidR="003752FC" w:rsidRPr="00D87BB1" w:rsidRDefault="003752FC" w:rsidP="003752FC">
            <w:pPr>
              <w:snapToGrid w:val="0"/>
              <w:jc w:val="center"/>
              <w:rPr>
                <w:rFonts w:ascii="Times New Roman" w:hAnsi="Times New Roman"/>
                <w:kern w:val="2"/>
              </w:rPr>
            </w:pPr>
            <w:r w:rsidRPr="00D87BB1">
              <w:rPr>
                <w:rFonts w:ascii="Times New Roman" w:hAnsi="Times New Roman"/>
              </w:rPr>
              <w:t>69,2</w:t>
            </w:r>
          </w:p>
        </w:tc>
        <w:tc>
          <w:tcPr>
            <w:tcW w:w="1134" w:type="dxa"/>
            <w:tcBorders>
              <w:top w:val="nil"/>
              <w:left w:val="single" w:sz="4" w:space="0" w:color="000000"/>
              <w:bottom w:val="single" w:sz="4" w:space="0" w:color="000000"/>
              <w:right w:val="nil"/>
            </w:tcBorders>
            <w:vAlign w:val="center"/>
          </w:tcPr>
          <w:p w:rsidR="003752FC" w:rsidRPr="00D87BB1" w:rsidRDefault="003752FC" w:rsidP="003752FC">
            <w:pPr>
              <w:snapToGrid w:val="0"/>
              <w:jc w:val="center"/>
              <w:rPr>
                <w:rFonts w:ascii="Times New Roman" w:hAnsi="Times New Roman"/>
                <w:kern w:val="2"/>
              </w:rPr>
            </w:pPr>
            <w:r w:rsidRPr="00D87BB1">
              <w:rPr>
                <w:rFonts w:ascii="Times New Roman" w:hAnsi="Times New Roman"/>
              </w:rPr>
              <w:t>69,2</w:t>
            </w:r>
          </w:p>
        </w:tc>
        <w:tc>
          <w:tcPr>
            <w:tcW w:w="567" w:type="dxa"/>
            <w:tcBorders>
              <w:top w:val="nil"/>
              <w:left w:val="single" w:sz="4" w:space="0" w:color="000000"/>
              <w:bottom w:val="single" w:sz="4" w:space="0" w:color="000000"/>
              <w:right w:val="nil"/>
            </w:tcBorders>
            <w:vAlign w:val="center"/>
          </w:tcPr>
          <w:p w:rsidR="003752FC" w:rsidRPr="00D87BB1" w:rsidRDefault="003752FC" w:rsidP="003752FC">
            <w:pPr>
              <w:snapToGrid w:val="0"/>
              <w:jc w:val="center"/>
              <w:rPr>
                <w:rFonts w:ascii="Times New Roman" w:hAnsi="Times New Roman"/>
                <w:kern w:val="2"/>
              </w:rPr>
            </w:pPr>
            <w:r w:rsidRPr="00D87BB1">
              <w:rPr>
                <w:rFonts w:ascii="Times New Roman" w:hAnsi="Times New Roman"/>
              </w:rPr>
              <w:t>0</w:t>
            </w:r>
          </w:p>
        </w:tc>
        <w:tc>
          <w:tcPr>
            <w:tcW w:w="992" w:type="dxa"/>
            <w:tcBorders>
              <w:top w:val="nil"/>
              <w:left w:val="single" w:sz="4" w:space="0" w:color="000000"/>
              <w:bottom w:val="single" w:sz="4" w:space="0" w:color="000000"/>
              <w:right w:val="nil"/>
            </w:tcBorders>
            <w:vAlign w:val="center"/>
          </w:tcPr>
          <w:p w:rsidR="003752FC" w:rsidRPr="00D87BB1" w:rsidRDefault="003752FC" w:rsidP="003752FC">
            <w:pPr>
              <w:snapToGrid w:val="0"/>
              <w:jc w:val="center"/>
              <w:rPr>
                <w:rFonts w:ascii="Times New Roman" w:hAnsi="Times New Roman"/>
                <w:kern w:val="2"/>
              </w:rPr>
            </w:pPr>
            <w:r w:rsidRPr="00D87BB1">
              <w:rPr>
                <w:rFonts w:ascii="Times New Roman" w:hAnsi="Times New Roman"/>
              </w:rPr>
              <w:t>66,</w:t>
            </w:r>
            <w:r>
              <w:rPr>
                <w:rFonts w:ascii="Times New Roman" w:hAnsi="Times New Roman"/>
              </w:rPr>
              <w:t>2</w:t>
            </w:r>
          </w:p>
        </w:tc>
        <w:tc>
          <w:tcPr>
            <w:tcW w:w="847" w:type="dxa"/>
            <w:tcBorders>
              <w:top w:val="nil"/>
              <w:left w:val="single" w:sz="4" w:space="0" w:color="000000"/>
              <w:bottom w:val="single" w:sz="4" w:space="0" w:color="000000"/>
              <w:right w:val="nil"/>
            </w:tcBorders>
            <w:vAlign w:val="center"/>
          </w:tcPr>
          <w:p w:rsidR="003752FC" w:rsidRPr="00D87BB1" w:rsidRDefault="003752FC" w:rsidP="003752FC">
            <w:pPr>
              <w:snapToGrid w:val="0"/>
              <w:jc w:val="center"/>
              <w:rPr>
                <w:rFonts w:ascii="Times New Roman" w:hAnsi="Times New Roman"/>
                <w:kern w:val="2"/>
              </w:rPr>
            </w:pPr>
            <w:r>
              <w:rPr>
                <w:rFonts w:ascii="Times New Roman" w:hAnsi="Times New Roman"/>
              </w:rPr>
              <w:t>95</w:t>
            </w:r>
          </w:p>
        </w:tc>
        <w:tc>
          <w:tcPr>
            <w:tcW w:w="992" w:type="dxa"/>
            <w:tcBorders>
              <w:top w:val="nil"/>
              <w:left w:val="single" w:sz="4" w:space="0" w:color="000000"/>
              <w:bottom w:val="single" w:sz="4" w:space="0" w:color="000000"/>
              <w:right w:val="single" w:sz="4" w:space="0" w:color="000000"/>
            </w:tcBorders>
            <w:vAlign w:val="center"/>
          </w:tcPr>
          <w:p w:rsidR="003752FC" w:rsidRPr="00DB5EB0" w:rsidRDefault="003752FC" w:rsidP="003752FC">
            <w:pPr>
              <w:snapToGrid w:val="0"/>
              <w:jc w:val="center"/>
              <w:rPr>
                <w:rFonts w:ascii="Times New Roman" w:hAnsi="Times New Roman"/>
                <w:kern w:val="2"/>
              </w:rPr>
            </w:pPr>
            <w:r>
              <w:rPr>
                <w:rFonts w:ascii="Times New Roman" w:hAnsi="Times New Roman"/>
              </w:rPr>
              <w:t>0</w:t>
            </w:r>
          </w:p>
        </w:tc>
      </w:tr>
    </w:tbl>
    <w:p w:rsidR="003752FC" w:rsidRPr="008F1DE2" w:rsidRDefault="003752FC" w:rsidP="003752FC">
      <w:pPr>
        <w:shd w:val="clear" w:color="auto" w:fill="FFFFFF"/>
        <w:autoSpaceDE w:val="0"/>
        <w:spacing w:before="240" w:after="12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2.1 </w:t>
      </w:r>
      <w:r w:rsidRPr="008F1DE2">
        <w:rPr>
          <w:rFonts w:ascii="Times New Roman" w:eastAsia="Times New Roman" w:hAnsi="Times New Roman"/>
          <w:b/>
          <w:bCs/>
          <w:color w:val="000000"/>
          <w:sz w:val="28"/>
          <w:szCs w:val="28"/>
        </w:rPr>
        <w:t>Теплоснабжение</w:t>
      </w:r>
    </w:p>
    <w:p w:rsidR="003752FC" w:rsidRPr="008F1DE2" w:rsidRDefault="003752FC" w:rsidP="003752FC">
      <w:pPr>
        <w:pStyle w:val="ConsNormal"/>
        <w:widowControl/>
        <w:jc w:val="both"/>
        <w:rPr>
          <w:rFonts w:ascii="Times New Roman" w:hAnsi="Times New Roman" w:cs="Times New Roman"/>
          <w:sz w:val="28"/>
          <w:szCs w:val="28"/>
        </w:rPr>
      </w:pPr>
      <w:r w:rsidRPr="008F1DE2">
        <w:rPr>
          <w:rFonts w:ascii="Times New Roman" w:hAnsi="Times New Roman" w:cs="Times New Roman"/>
          <w:sz w:val="28"/>
          <w:szCs w:val="28"/>
        </w:rPr>
        <w:t xml:space="preserve">Централизованное теплоснабжение </w:t>
      </w:r>
      <w:r w:rsidR="00082983">
        <w:rPr>
          <w:rFonts w:ascii="Times New Roman" w:hAnsi="Times New Roman" w:cs="Times New Roman"/>
          <w:sz w:val="28"/>
          <w:szCs w:val="28"/>
        </w:rPr>
        <w:t>муниципального образования</w:t>
      </w:r>
      <w:r w:rsidRPr="008F1DE2">
        <w:rPr>
          <w:rFonts w:ascii="Times New Roman" w:hAnsi="Times New Roman" w:cs="Times New Roman"/>
          <w:sz w:val="28"/>
          <w:szCs w:val="28"/>
        </w:rPr>
        <w:t xml:space="preserve"> «Поселок Донское» обеспечивает муниципальное казённое предприятие «Водоканал Донское», осуществляющее выработку и передачу тепловой энергии. Услуга горячего водоснабжения жителям пос. Донское не предоставляется. </w:t>
      </w:r>
    </w:p>
    <w:p w:rsidR="003752FC" w:rsidRPr="008F1DE2" w:rsidRDefault="003752FC" w:rsidP="003752FC">
      <w:pPr>
        <w:spacing w:after="0" w:line="240" w:lineRule="auto"/>
        <w:ind w:firstLine="708"/>
        <w:jc w:val="both"/>
        <w:rPr>
          <w:rFonts w:ascii="Times New Roman" w:hAnsi="Times New Roman"/>
          <w:sz w:val="28"/>
          <w:szCs w:val="28"/>
        </w:rPr>
      </w:pPr>
      <w:r w:rsidRPr="008F1DE2">
        <w:rPr>
          <w:rFonts w:ascii="Times New Roman" w:hAnsi="Times New Roman"/>
          <w:sz w:val="28"/>
          <w:szCs w:val="28"/>
        </w:rPr>
        <w:t>Котельная № 5 МКП «Водоканал Донское» обеспечивает центральным отоплением 13 многоквартирных домов общей площадью 39510,0 м</w:t>
      </w:r>
      <w:proofErr w:type="gramStart"/>
      <w:r w:rsidRPr="008F1DE2">
        <w:rPr>
          <w:rFonts w:ascii="Times New Roman" w:hAnsi="Times New Roman"/>
          <w:sz w:val="28"/>
          <w:szCs w:val="28"/>
          <w:vertAlign w:val="superscript"/>
        </w:rPr>
        <w:t>2</w:t>
      </w:r>
      <w:proofErr w:type="gramEnd"/>
      <w:r w:rsidRPr="008F1DE2">
        <w:rPr>
          <w:rFonts w:ascii="Times New Roman" w:hAnsi="Times New Roman"/>
          <w:sz w:val="28"/>
          <w:szCs w:val="28"/>
        </w:rPr>
        <w:t xml:space="preserve">, в которых проживает 2065 человек, МОУ СОШ пос. Донское, МУЗ амбулаторию пос. Донское, торговый центр, очистные сооружения. В остальном жилищном фонде, представляющем многоквартирные дома довоенной постройки, централизованное теплоснабжение отсутствует, отопление жилых домов осуществляется с помощью автономных источников </w:t>
      </w:r>
      <w:r w:rsidRPr="008F1DE2">
        <w:rPr>
          <w:rFonts w:ascii="Times New Roman" w:hAnsi="Times New Roman"/>
          <w:sz w:val="28"/>
          <w:szCs w:val="28"/>
        </w:rPr>
        <w:lastRenderedPageBreak/>
        <w:t xml:space="preserve">тепловой энергии, работающих преимущественно на твердом топливе. Снабжение населения топливом осуществляется со склада твердого топлива, расположенного на удалении </w:t>
      </w:r>
      <w:smartTag w:uri="urn:schemas-microsoft-com:office:smarttags" w:element="metricconverter">
        <w:smartTagPr>
          <w:attr w:name="ProductID" w:val="17 км"/>
        </w:smartTagPr>
        <w:r w:rsidRPr="008F1DE2">
          <w:rPr>
            <w:rFonts w:ascii="Times New Roman" w:hAnsi="Times New Roman"/>
            <w:sz w:val="28"/>
            <w:szCs w:val="28"/>
          </w:rPr>
          <w:t>17 км</w:t>
        </w:r>
      </w:smartTag>
      <w:r w:rsidRPr="008F1DE2">
        <w:rPr>
          <w:rFonts w:ascii="Times New Roman" w:hAnsi="Times New Roman"/>
          <w:sz w:val="28"/>
          <w:szCs w:val="28"/>
        </w:rPr>
        <w:t>, в г. Светлогорске.</w:t>
      </w:r>
    </w:p>
    <w:p w:rsidR="003752FC" w:rsidRPr="008F1DE2" w:rsidRDefault="003752FC" w:rsidP="003752FC">
      <w:pPr>
        <w:spacing w:after="0" w:line="240" w:lineRule="auto"/>
        <w:ind w:firstLine="708"/>
        <w:jc w:val="both"/>
        <w:rPr>
          <w:rFonts w:ascii="Times New Roman" w:hAnsi="Times New Roman"/>
          <w:sz w:val="28"/>
          <w:szCs w:val="28"/>
        </w:rPr>
      </w:pPr>
      <w:r w:rsidRPr="008F1DE2">
        <w:rPr>
          <w:rFonts w:ascii="Times New Roman" w:hAnsi="Times New Roman"/>
          <w:sz w:val="28"/>
          <w:szCs w:val="28"/>
        </w:rPr>
        <w:t>Котельная №</w:t>
      </w:r>
      <w:r>
        <w:rPr>
          <w:rFonts w:ascii="Times New Roman" w:hAnsi="Times New Roman"/>
          <w:sz w:val="28"/>
          <w:szCs w:val="28"/>
        </w:rPr>
        <w:t xml:space="preserve"> </w:t>
      </w:r>
      <w:r w:rsidRPr="008F1DE2">
        <w:rPr>
          <w:rFonts w:ascii="Times New Roman" w:hAnsi="Times New Roman"/>
          <w:sz w:val="28"/>
          <w:szCs w:val="28"/>
        </w:rPr>
        <w:t>5 пос. Донское, работает на природном газе. Резервное топливо – дизельное топливо, хранится в 2-х емкостях общей вместимостью 50 м</w:t>
      </w:r>
      <w:r w:rsidRPr="008F1DE2">
        <w:rPr>
          <w:rFonts w:ascii="Times New Roman" w:hAnsi="Times New Roman"/>
          <w:sz w:val="28"/>
          <w:szCs w:val="28"/>
          <w:vertAlign w:val="superscript"/>
        </w:rPr>
        <w:t>3</w:t>
      </w:r>
      <w:r w:rsidRPr="008F1DE2">
        <w:rPr>
          <w:rFonts w:ascii="Times New Roman" w:hAnsi="Times New Roman"/>
          <w:sz w:val="28"/>
          <w:szCs w:val="28"/>
        </w:rPr>
        <w:t>.</w:t>
      </w:r>
    </w:p>
    <w:p w:rsidR="003752FC" w:rsidRPr="008F1DE2" w:rsidRDefault="003752FC" w:rsidP="003752FC">
      <w:pPr>
        <w:spacing w:after="0" w:line="240" w:lineRule="auto"/>
        <w:ind w:firstLine="708"/>
        <w:jc w:val="both"/>
        <w:rPr>
          <w:rFonts w:ascii="Times New Roman" w:hAnsi="Times New Roman"/>
          <w:sz w:val="28"/>
          <w:szCs w:val="28"/>
        </w:rPr>
      </w:pPr>
      <w:r w:rsidRPr="008F1DE2">
        <w:rPr>
          <w:rFonts w:ascii="Times New Roman" w:hAnsi="Times New Roman"/>
          <w:sz w:val="28"/>
          <w:szCs w:val="28"/>
        </w:rPr>
        <w:t>Выработка тепловой энергии осуществляется 2</w:t>
      </w:r>
      <w:r w:rsidRPr="008F1DE2">
        <w:rPr>
          <w:rFonts w:ascii="Times New Roman" w:hAnsi="Times New Roman"/>
          <w:color w:val="FF0000"/>
          <w:sz w:val="28"/>
          <w:szCs w:val="28"/>
        </w:rPr>
        <w:t xml:space="preserve"> </w:t>
      </w:r>
      <w:r w:rsidRPr="008F1DE2">
        <w:rPr>
          <w:rFonts w:ascii="Times New Roman" w:hAnsi="Times New Roman"/>
          <w:sz w:val="28"/>
          <w:szCs w:val="28"/>
        </w:rPr>
        <w:t>котлами марки КВ-3,0Г, введёнными в эксплуатацию в 2012 году. Номинальная мощность котельной 5,2 Гкал/час. Существующей мощности котельной достаточно чтобы обеспечить надежное теплоснабжение подключенных потребителей тепловой энергии и обеспечить прогнозируемое увеличение потребления тепловой энергии до 20</w:t>
      </w:r>
      <w:r>
        <w:rPr>
          <w:rFonts w:ascii="Times New Roman" w:hAnsi="Times New Roman"/>
          <w:sz w:val="28"/>
          <w:szCs w:val="28"/>
        </w:rPr>
        <w:t>26</w:t>
      </w:r>
      <w:r w:rsidRPr="008F1DE2">
        <w:rPr>
          <w:rFonts w:ascii="Times New Roman" w:hAnsi="Times New Roman"/>
          <w:sz w:val="28"/>
          <w:szCs w:val="28"/>
        </w:rPr>
        <w:t xml:space="preserve"> года.</w:t>
      </w:r>
    </w:p>
    <w:p w:rsidR="003752FC" w:rsidRPr="008F1DE2" w:rsidRDefault="003752FC" w:rsidP="003752FC">
      <w:pPr>
        <w:spacing w:after="0" w:line="240" w:lineRule="auto"/>
        <w:ind w:firstLine="708"/>
        <w:jc w:val="both"/>
        <w:rPr>
          <w:rFonts w:ascii="Times New Roman" w:hAnsi="Times New Roman"/>
          <w:sz w:val="28"/>
          <w:szCs w:val="28"/>
        </w:rPr>
      </w:pPr>
      <w:r w:rsidRPr="008F1DE2">
        <w:rPr>
          <w:rFonts w:ascii="Times New Roman" w:hAnsi="Times New Roman"/>
          <w:sz w:val="28"/>
          <w:szCs w:val="28"/>
        </w:rPr>
        <w:t xml:space="preserve">Последующее проведение мероприятий по реконструкции котельной будет обусловлено износом оборудования и необходимостью применения новых энергосберегающих технологий. </w:t>
      </w:r>
    </w:p>
    <w:p w:rsidR="003752FC" w:rsidRPr="008F1DE2" w:rsidRDefault="003752FC" w:rsidP="003752FC">
      <w:pPr>
        <w:spacing w:after="0" w:line="240" w:lineRule="auto"/>
        <w:ind w:firstLine="708"/>
        <w:jc w:val="both"/>
        <w:rPr>
          <w:rFonts w:ascii="Times New Roman" w:hAnsi="Times New Roman"/>
          <w:sz w:val="28"/>
          <w:szCs w:val="28"/>
        </w:rPr>
      </w:pPr>
      <w:r w:rsidRPr="008F1DE2">
        <w:rPr>
          <w:rFonts w:ascii="Times New Roman" w:hAnsi="Times New Roman"/>
          <w:sz w:val="28"/>
          <w:szCs w:val="28"/>
        </w:rPr>
        <w:t>Перекачка теплоносителя осуществляется по стальному трубопроводу Ø 216-</w:t>
      </w:r>
      <w:smartTag w:uri="urn:schemas-microsoft-com:office:smarttags" w:element="metricconverter">
        <w:smartTagPr>
          <w:attr w:name="ProductID" w:val="100 мм"/>
        </w:smartTagPr>
        <w:r w:rsidRPr="008F1DE2">
          <w:rPr>
            <w:rFonts w:ascii="Times New Roman" w:hAnsi="Times New Roman"/>
            <w:sz w:val="28"/>
            <w:szCs w:val="28"/>
          </w:rPr>
          <w:t>100 мм</w:t>
        </w:r>
      </w:smartTag>
      <w:r w:rsidRPr="008F1DE2">
        <w:rPr>
          <w:rFonts w:ascii="Times New Roman" w:hAnsi="Times New Roman"/>
          <w:sz w:val="28"/>
          <w:szCs w:val="28"/>
        </w:rPr>
        <w:t xml:space="preserve"> с наземной и подземной прокладкой. Общая протяженность тепловых сетей, введенных в эксплуатацию в 1976 году, – 4,142 км (2,071 км в двухтрубном исполнении), объем – 65,461 м</w:t>
      </w:r>
      <w:r w:rsidRPr="008F1DE2">
        <w:rPr>
          <w:rFonts w:ascii="Times New Roman" w:hAnsi="Times New Roman"/>
          <w:sz w:val="28"/>
          <w:szCs w:val="28"/>
          <w:vertAlign w:val="superscript"/>
        </w:rPr>
        <w:t>3</w:t>
      </w:r>
      <w:r w:rsidRPr="008F1DE2">
        <w:rPr>
          <w:rFonts w:ascii="Times New Roman" w:hAnsi="Times New Roman"/>
          <w:sz w:val="28"/>
          <w:szCs w:val="28"/>
        </w:rPr>
        <w:t xml:space="preserve">. Уровень износа составляет 70%. </w:t>
      </w:r>
    </w:p>
    <w:p w:rsidR="003752FC" w:rsidRPr="008F1DE2" w:rsidRDefault="003752FC" w:rsidP="003752FC">
      <w:pPr>
        <w:spacing w:after="0" w:line="240" w:lineRule="auto"/>
        <w:ind w:firstLine="708"/>
        <w:jc w:val="both"/>
        <w:rPr>
          <w:rFonts w:ascii="Times New Roman" w:hAnsi="Times New Roman"/>
          <w:sz w:val="28"/>
          <w:szCs w:val="28"/>
        </w:rPr>
      </w:pPr>
      <w:r w:rsidRPr="008F1DE2">
        <w:rPr>
          <w:rFonts w:ascii="Times New Roman" w:hAnsi="Times New Roman"/>
          <w:sz w:val="28"/>
          <w:szCs w:val="28"/>
        </w:rPr>
        <w:t>Существенный процент износа тепловых сетей снижает надежность и качество теплоснабжения потребителей. И диктует необходимость проведения поэтапной замены сетей теплоснабжения.</w:t>
      </w:r>
    </w:p>
    <w:p w:rsidR="003752FC" w:rsidRPr="008F1DE2" w:rsidRDefault="003752FC" w:rsidP="003752FC">
      <w:pPr>
        <w:spacing w:after="0" w:line="240" w:lineRule="auto"/>
        <w:ind w:firstLine="708"/>
        <w:jc w:val="both"/>
        <w:rPr>
          <w:rFonts w:ascii="Times New Roman" w:hAnsi="Times New Roman"/>
          <w:sz w:val="28"/>
          <w:szCs w:val="28"/>
        </w:rPr>
      </w:pPr>
      <w:r w:rsidRPr="008F1DE2">
        <w:rPr>
          <w:rFonts w:ascii="Times New Roman" w:hAnsi="Times New Roman"/>
          <w:sz w:val="28"/>
          <w:szCs w:val="28"/>
        </w:rPr>
        <w:t xml:space="preserve">Приборами учета </w:t>
      </w:r>
      <w:proofErr w:type="gramStart"/>
      <w:r w:rsidRPr="008F1DE2">
        <w:rPr>
          <w:rFonts w:ascii="Times New Roman" w:hAnsi="Times New Roman"/>
          <w:sz w:val="28"/>
          <w:szCs w:val="28"/>
        </w:rPr>
        <w:t>оснащены</w:t>
      </w:r>
      <w:proofErr w:type="gramEnd"/>
      <w:r w:rsidRPr="008F1DE2">
        <w:rPr>
          <w:rFonts w:ascii="Times New Roman" w:hAnsi="Times New Roman"/>
          <w:sz w:val="28"/>
          <w:szCs w:val="28"/>
        </w:rPr>
        <w:t>:</w:t>
      </w:r>
    </w:p>
    <w:p w:rsidR="003752FC" w:rsidRPr="008F1DE2" w:rsidRDefault="003752FC" w:rsidP="003752FC">
      <w:pPr>
        <w:spacing w:after="0" w:line="240" w:lineRule="auto"/>
        <w:ind w:firstLine="708"/>
        <w:jc w:val="both"/>
        <w:rPr>
          <w:rFonts w:ascii="Times New Roman" w:hAnsi="Times New Roman"/>
          <w:sz w:val="28"/>
          <w:szCs w:val="28"/>
        </w:rPr>
      </w:pPr>
      <w:r w:rsidRPr="008F1DE2">
        <w:rPr>
          <w:rFonts w:ascii="Times New Roman" w:hAnsi="Times New Roman"/>
          <w:sz w:val="28"/>
          <w:szCs w:val="28"/>
        </w:rPr>
        <w:t>- жилой фонд – на 95%;</w:t>
      </w:r>
    </w:p>
    <w:p w:rsidR="003752FC" w:rsidRPr="008F1DE2" w:rsidRDefault="003752FC" w:rsidP="003752FC">
      <w:pPr>
        <w:spacing w:after="0" w:line="240" w:lineRule="auto"/>
        <w:ind w:firstLine="708"/>
        <w:jc w:val="both"/>
        <w:rPr>
          <w:rFonts w:ascii="Times New Roman" w:hAnsi="Times New Roman"/>
          <w:sz w:val="28"/>
          <w:szCs w:val="28"/>
        </w:rPr>
      </w:pPr>
      <w:r w:rsidRPr="008F1DE2">
        <w:rPr>
          <w:rFonts w:ascii="Times New Roman" w:hAnsi="Times New Roman"/>
          <w:sz w:val="28"/>
          <w:szCs w:val="28"/>
        </w:rPr>
        <w:t>- прочие потребители – на 70%.</w:t>
      </w:r>
    </w:p>
    <w:p w:rsidR="003752FC" w:rsidRDefault="003752FC" w:rsidP="003752FC">
      <w:pPr>
        <w:spacing w:after="0" w:line="240" w:lineRule="auto"/>
        <w:ind w:firstLine="708"/>
        <w:jc w:val="both"/>
      </w:pPr>
      <w:r w:rsidRPr="008F1DE2">
        <w:rPr>
          <w:rFonts w:ascii="Times New Roman" w:hAnsi="Times New Roman"/>
          <w:sz w:val="28"/>
          <w:szCs w:val="28"/>
        </w:rPr>
        <w:t>На территории поселка имеется ведомственная котельная, обеспечивающая теплоснабжение войсковой части. Котельная к сети централизованного теплоснабжения не подключена.</w:t>
      </w:r>
    </w:p>
    <w:p w:rsidR="003752FC" w:rsidRPr="00A36C3C" w:rsidRDefault="003752FC" w:rsidP="003752FC">
      <w:pPr>
        <w:spacing w:before="120" w:after="120" w:line="240" w:lineRule="auto"/>
        <w:jc w:val="center"/>
        <w:outlineLvl w:val="0"/>
        <w:rPr>
          <w:rFonts w:ascii="Times New Roman" w:hAnsi="Times New Roman"/>
          <w:sz w:val="28"/>
          <w:szCs w:val="28"/>
        </w:rPr>
      </w:pPr>
      <w:r>
        <w:rPr>
          <w:rFonts w:ascii="Times New Roman" w:hAnsi="Times New Roman"/>
          <w:b/>
          <w:bCs/>
          <w:sz w:val="28"/>
          <w:szCs w:val="28"/>
        </w:rPr>
        <w:t>2.2 </w:t>
      </w:r>
      <w:r w:rsidRPr="00A36C3C">
        <w:rPr>
          <w:rFonts w:ascii="Times New Roman" w:hAnsi="Times New Roman"/>
          <w:b/>
          <w:bCs/>
          <w:sz w:val="28"/>
          <w:szCs w:val="28"/>
        </w:rPr>
        <w:t>Водоснабжение</w:t>
      </w:r>
    </w:p>
    <w:p w:rsidR="003752FC" w:rsidRPr="00082983" w:rsidRDefault="003752FC" w:rsidP="003752FC">
      <w:pPr>
        <w:spacing w:after="0" w:line="240" w:lineRule="auto"/>
        <w:ind w:firstLine="708"/>
        <w:jc w:val="both"/>
        <w:rPr>
          <w:rFonts w:ascii="Times New Roman" w:hAnsi="Times New Roman"/>
          <w:sz w:val="28"/>
          <w:szCs w:val="28"/>
        </w:rPr>
      </w:pPr>
      <w:r w:rsidRPr="00082983">
        <w:rPr>
          <w:rFonts w:ascii="Times New Roman" w:hAnsi="Times New Roman"/>
          <w:sz w:val="28"/>
          <w:szCs w:val="28"/>
        </w:rPr>
        <w:t xml:space="preserve">Централизованное водоснабжение котельной №5, жилого фонда пос. Донское, а также школы, поликлиники, магазина и военного гарнизона </w:t>
      </w:r>
      <w:r w:rsidR="00082983" w:rsidRPr="00082983">
        <w:rPr>
          <w:rFonts w:ascii="Times New Roman" w:hAnsi="Times New Roman"/>
          <w:sz w:val="28"/>
          <w:szCs w:val="28"/>
        </w:rPr>
        <w:t xml:space="preserve">муниципального образования  </w:t>
      </w:r>
      <w:r w:rsidRPr="00082983">
        <w:rPr>
          <w:rFonts w:ascii="Times New Roman" w:hAnsi="Times New Roman"/>
          <w:sz w:val="28"/>
          <w:szCs w:val="28"/>
        </w:rPr>
        <w:t>«Посёлок Донское» обеспечивает муниципальное казённое предприятие  «Водоканал Донское». Добытая из семи артезианских скважин вода собирается в накопительную ёмкость объёмом 1000 м</w:t>
      </w:r>
      <w:r w:rsidRPr="00082983">
        <w:rPr>
          <w:rFonts w:ascii="Times New Roman" w:hAnsi="Times New Roman"/>
          <w:sz w:val="28"/>
          <w:szCs w:val="28"/>
          <w:vertAlign w:val="superscript"/>
        </w:rPr>
        <w:t>3</w:t>
      </w:r>
      <w:r w:rsidRPr="00082983">
        <w:rPr>
          <w:rFonts w:ascii="Times New Roman" w:hAnsi="Times New Roman"/>
          <w:sz w:val="28"/>
          <w:szCs w:val="28"/>
        </w:rPr>
        <w:t xml:space="preserve"> и далее </w:t>
      </w:r>
      <w:proofErr w:type="spellStart"/>
      <w:r w:rsidRPr="00082983">
        <w:rPr>
          <w:rFonts w:ascii="Times New Roman" w:hAnsi="Times New Roman"/>
          <w:sz w:val="28"/>
          <w:szCs w:val="28"/>
        </w:rPr>
        <w:t>водонасосной</w:t>
      </w:r>
      <w:proofErr w:type="spellEnd"/>
      <w:r w:rsidRPr="00082983">
        <w:rPr>
          <w:rFonts w:ascii="Times New Roman" w:hAnsi="Times New Roman"/>
          <w:sz w:val="28"/>
          <w:szCs w:val="28"/>
        </w:rPr>
        <w:t xml:space="preserve"> станцией второго подъема подаётся потребителям. </w:t>
      </w:r>
    </w:p>
    <w:p w:rsidR="003752FC" w:rsidRPr="00A36C3C" w:rsidRDefault="003752FC" w:rsidP="003752FC">
      <w:pPr>
        <w:spacing w:after="120" w:line="240" w:lineRule="auto"/>
        <w:ind w:firstLine="708"/>
        <w:jc w:val="both"/>
        <w:rPr>
          <w:rFonts w:ascii="Times New Roman" w:hAnsi="Times New Roman"/>
          <w:sz w:val="28"/>
          <w:szCs w:val="28"/>
        </w:rPr>
      </w:pPr>
      <w:r w:rsidRPr="00A36C3C">
        <w:rPr>
          <w:rFonts w:ascii="Times New Roman" w:hAnsi="Times New Roman"/>
          <w:sz w:val="28"/>
          <w:szCs w:val="28"/>
        </w:rPr>
        <w:t>Технические параметры и техническое об</w:t>
      </w:r>
      <w:r>
        <w:rPr>
          <w:rFonts w:ascii="Times New Roman" w:hAnsi="Times New Roman"/>
          <w:sz w:val="28"/>
          <w:szCs w:val="28"/>
        </w:rPr>
        <w:t>орудование артезианских скважин:</w:t>
      </w:r>
      <w:r w:rsidRPr="00A36C3C">
        <w:rPr>
          <w:rFonts w:ascii="Times New Roman" w:hAnsi="Times New Roman"/>
          <w:sz w:val="28"/>
          <w:szCs w:val="28"/>
        </w:rPr>
        <w:t xml:space="preserve"> </w:t>
      </w:r>
    </w:p>
    <w:tbl>
      <w:tblPr>
        <w:tblW w:w="0" w:type="auto"/>
        <w:jc w:val="center"/>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2365"/>
        <w:gridCol w:w="1843"/>
        <w:gridCol w:w="1701"/>
        <w:gridCol w:w="2171"/>
      </w:tblGrid>
      <w:tr w:rsidR="003752FC" w:rsidTr="00082983">
        <w:trPr>
          <w:jc w:val="center"/>
        </w:trPr>
        <w:tc>
          <w:tcPr>
            <w:tcW w:w="1074" w:type="dxa"/>
          </w:tcPr>
          <w:p w:rsidR="003752FC" w:rsidRPr="00945CAF" w:rsidRDefault="003752FC" w:rsidP="00082983">
            <w:pPr>
              <w:pStyle w:val="Default"/>
              <w:jc w:val="center"/>
              <w:rPr>
                <w:sz w:val="23"/>
                <w:szCs w:val="23"/>
              </w:rPr>
            </w:pPr>
            <w:r w:rsidRPr="00945CAF">
              <w:rPr>
                <w:sz w:val="23"/>
                <w:szCs w:val="23"/>
              </w:rPr>
              <w:t xml:space="preserve">№ </w:t>
            </w:r>
            <w:proofErr w:type="spellStart"/>
            <w:proofErr w:type="gramStart"/>
            <w:r w:rsidRPr="00945CAF">
              <w:rPr>
                <w:sz w:val="23"/>
                <w:szCs w:val="23"/>
              </w:rPr>
              <w:t>п</w:t>
            </w:r>
            <w:proofErr w:type="spellEnd"/>
            <w:proofErr w:type="gramEnd"/>
            <w:r w:rsidRPr="00945CAF">
              <w:rPr>
                <w:sz w:val="23"/>
                <w:szCs w:val="23"/>
              </w:rPr>
              <w:t>/</w:t>
            </w:r>
            <w:proofErr w:type="spellStart"/>
            <w:r w:rsidRPr="00945CAF">
              <w:rPr>
                <w:sz w:val="23"/>
                <w:szCs w:val="23"/>
              </w:rPr>
              <w:t>п</w:t>
            </w:r>
            <w:proofErr w:type="spellEnd"/>
          </w:p>
        </w:tc>
        <w:tc>
          <w:tcPr>
            <w:tcW w:w="2365" w:type="dxa"/>
          </w:tcPr>
          <w:p w:rsidR="003752FC" w:rsidRPr="00945CAF" w:rsidRDefault="003752FC" w:rsidP="00082983">
            <w:pPr>
              <w:pStyle w:val="Default"/>
              <w:jc w:val="center"/>
              <w:rPr>
                <w:sz w:val="23"/>
                <w:szCs w:val="23"/>
              </w:rPr>
            </w:pPr>
            <w:r w:rsidRPr="00945CAF">
              <w:rPr>
                <w:sz w:val="23"/>
                <w:szCs w:val="23"/>
              </w:rPr>
              <w:t>Скважина,</w:t>
            </w:r>
          </w:p>
          <w:p w:rsidR="003752FC" w:rsidRPr="00945CAF" w:rsidRDefault="003752FC" w:rsidP="00082983">
            <w:pPr>
              <w:pStyle w:val="Default"/>
              <w:jc w:val="center"/>
              <w:rPr>
                <w:sz w:val="23"/>
                <w:szCs w:val="23"/>
              </w:rPr>
            </w:pPr>
            <w:r w:rsidRPr="00945CAF">
              <w:rPr>
                <w:sz w:val="23"/>
                <w:szCs w:val="23"/>
              </w:rPr>
              <w:t xml:space="preserve">год ввода </w:t>
            </w:r>
            <w:proofErr w:type="gramStart"/>
            <w:r w:rsidRPr="00945CAF">
              <w:rPr>
                <w:sz w:val="23"/>
                <w:szCs w:val="23"/>
              </w:rPr>
              <w:t>в</w:t>
            </w:r>
            <w:proofErr w:type="gramEnd"/>
          </w:p>
          <w:p w:rsidR="003752FC" w:rsidRPr="00945CAF" w:rsidRDefault="003752FC" w:rsidP="00082983">
            <w:pPr>
              <w:pStyle w:val="Default"/>
              <w:jc w:val="center"/>
              <w:rPr>
                <w:sz w:val="23"/>
                <w:szCs w:val="23"/>
              </w:rPr>
            </w:pPr>
            <w:r w:rsidRPr="00945CAF">
              <w:rPr>
                <w:sz w:val="23"/>
                <w:szCs w:val="23"/>
              </w:rPr>
              <w:t>эксплуатацию</w:t>
            </w:r>
          </w:p>
        </w:tc>
        <w:tc>
          <w:tcPr>
            <w:tcW w:w="1843" w:type="dxa"/>
          </w:tcPr>
          <w:p w:rsidR="003752FC" w:rsidRPr="00945CAF" w:rsidRDefault="003752FC" w:rsidP="00082983">
            <w:pPr>
              <w:pStyle w:val="Default"/>
              <w:jc w:val="center"/>
              <w:rPr>
                <w:sz w:val="23"/>
                <w:szCs w:val="23"/>
              </w:rPr>
            </w:pPr>
            <w:r w:rsidRPr="00945CAF">
              <w:rPr>
                <w:sz w:val="23"/>
                <w:szCs w:val="23"/>
              </w:rPr>
              <w:t>оборудование</w:t>
            </w:r>
          </w:p>
          <w:p w:rsidR="003752FC" w:rsidRPr="00945CAF" w:rsidRDefault="003752FC" w:rsidP="00082983">
            <w:pPr>
              <w:pStyle w:val="Default"/>
              <w:jc w:val="center"/>
              <w:rPr>
                <w:sz w:val="23"/>
                <w:szCs w:val="23"/>
              </w:rPr>
            </w:pPr>
            <w:r w:rsidRPr="00945CAF">
              <w:rPr>
                <w:sz w:val="23"/>
                <w:szCs w:val="23"/>
              </w:rPr>
              <w:t>скважины</w:t>
            </w:r>
          </w:p>
          <w:p w:rsidR="003752FC" w:rsidRPr="00945CAF" w:rsidRDefault="003752FC" w:rsidP="00082983">
            <w:pPr>
              <w:pStyle w:val="Default"/>
              <w:jc w:val="center"/>
              <w:rPr>
                <w:sz w:val="23"/>
                <w:szCs w:val="23"/>
              </w:rPr>
            </w:pPr>
            <w:r w:rsidRPr="00945CAF">
              <w:rPr>
                <w:sz w:val="23"/>
                <w:szCs w:val="23"/>
              </w:rPr>
              <w:t>(насос)</w:t>
            </w:r>
          </w:p>
        </w:tc>
        <w:tc>
          <w:tcPr>
            <w:tcW w:w="1701" w:type="dxa"/>
          </w:tcPr>
          <w:p w:rsidR="003752FC" w:rsidRPr="00945CAF" w:rsidRDefault="003752FC" w:rsidP="00082983">
            <w:pPr>
              <w:pStyle w:val="Default"/>
              <w:jc w:val="center"/>
              <w:rPr>
                <w:sz w:val="23"/>
                <w:szCs w:val="23"/>
              </w:rPr>
            </w:pPr>
            <w:r w:rsidRPr="00945CAF">
              <w:rPr>
                <w:sz w:val="23"/>
                <w:szCs w:val="23"/>
              </w:rPr>
              <w:t>дебет</w:t>
            </w:r>
          </w:p>
          <w:p w:rsidR="003752FC" w:rsidRPr="00945CAF" w:rsidRDefault="003752FC" w:rsidP="00082983">
            <w:pPr>
              <w:pStyle w:val="Default"/>
              <w:jc w:val="center"/>
              <w:rPr>
                <w:sz w:val="23"/>
                <w:szCs w:val="23"/>
              </w:rPr>
            </w:pPr>
            <w:r w:rsidRPr="00945CAF">
              <w:rPr>
                <w:sz w:val="23"/>
                <w:szCs w:val="23"/>
              </w:rPr>
              <w:t>скважины</w:t>
            </w:r>
          </w:p>
        </w:tc>
        <w:tc>
          <w:tcPr>
            <w:tcW w:w="2171" w:type="dxa"/>
          </w:tcPr>
          <w:p w:rsidR="003752FC" w:rsidRPr="00945CAF" w:rsidRDefault="003752FC" w:rsidP="00082983">
            <w:pPr>
              <w:pStyle w:val="Default"/>
              <w:jc w:val="center"/>
              <w:rPr>
                <w:sz w:val="23"/>
                <w:szCs w:val="23"/>
              </w:rPr>
            </w:pPr>
            <w:r w:rsidRPr="00945CAF">
              <w:rPr>
                <w:sz w:val="23"/>
                <w:szCs w:val="23"/>
              </w:rPr>
              <w:t>Глубина</w:t>
            </w:r>
          </w:p>
          <w:p w:rsidR="003752FC" w:rsidRPr="00945CAF" w:rsidRDefault="003752FC" w:rsidP="00082983">
            <w:pPr>
              <w:pStyle w:val="Default"/>
              <w:jc w:val="center"/>
              <w:rPr>
                <w:sz w:val="23"/>
                <w:szCs w:val="23"/>
              </w:rPr>
            </w:pPr>
            <w:r w:rsidRPr="00945CAF">
              <w:rPr>
                <w:sz w:val="23"/>
                <w:szCs w:val="23"/>
              </w:rPr>
              <w:t>скважины</w:t>
            </w:r>
          </w:p>
        </w:tc>
      </w:tr>
      <w:tr w:rsidR="003752FC" w:rsidTr="00082983">
        <w:trPr>
          <w:jc w:val="center"/>
        </w:trPr>
        <w:tc>
          <w:tcPr>
            <w:tcW w:w="1074" w:type="dxa"/>
          </w:tcPr>
          <w:p w:rsidR="003752FC" w:rsidRPr="00945CAF" w:rsidRDefault="003752FC" w:rsidP="00082983">
            <w:pPr>
              <w:pStyle w:val="Default"/>
              <w:jc w:val="center"/>
              <w:rPr>
                <w:sz w:val="23"/>
                <w:szCs w:val="23"/>
              </w:rPr>
            </w:pPr>
            <w:r w:rsidRPr="00945CAF">
              <w:rPr>
                <w:sz w:val="23"/>
                <w:szCs w:val="23"/>
              </w:rPr>
              <w:t>1</w:t>
            </w:r>
          </w:p>
        </w:tc>
        <w:tc>
          <w:tcPr>
            <w:tcW w:w="2365" w:type="dxa"/>
          </w:tcPr>
          <w:p w:rsidR="003752FC" w:rsidRPr="00945CAF" w:rsidRDefault="003752FC" w:rsidP="00082983">
            <w:pPr>
              <w:pStyle w:val="Default"/>
              <w:jc w:val="center"/>
              <w:rPr>
                <w:sz w:val="23"/>
                <w:szCs w:val="23"/>
              </w:rPr>
            </w:pPr>
            <w:proofErr w:type="spellStart"/>
            <w:r w:rsidRPr="00945CAF">
              <w:rPr>
                <w:sz w:val="23"/>
                <w:szCs w:val="23"/>
              </w:rPr>
              <w:t>bis</w:t>
            </w:r>
            <w:proofErr w:type="spellEnd"/>
            <w:r w:rsidRPr="00945CAF">
              <w:rPr>
                <w:sz w:val="23"/>
                <w:szCs w:val="23"/>
              </w:rPr>
              <w:t xml:space="preserve"> б/</w:t>
            </w:r>
            <w:proofErr w:type="spellStart"/>
            <w:r w:rsidRPr="00945CAF">
              <w:rPr>
                <w:sz w:val="23"/>
                <w:szCs w:val="23"/>
              </w:rPr>
              <w:t>н</w:t>
            </w:r>
            <w:proofErr w:type="spellEnd"/>
            <w:r w:rsidR="00082983">
              <w:rPr>
                <w:sz w:val="23"/>
                <w:szCs w:val="23"/>
              </w:rPr>
              <w:t xml:space="preserve"> </w:t>
            </w:r>
            <w:r w:rsidRPr="00945CAF">
              <w:rPr>
                <w:sz w:val="23"/>
                <w:szCs w:val="23"/>
              </w:rPr>
              <w:t>08.2001г.</w:t>
            </w:r>
          </w:p>
        </w:tc>
        <w:tc>
          <w:tcPr>
            <w:tcW w:w="1843" w:type="dxa"/>
          </w:tcPr>
          <w:p w:rsidR="003752FC" w:rsidRPr="00945CAF" w:rsidRDefault="003752FC" w:rsidP="00082983">
            <w:pPr>
              <w:pStyle w:val="Default"/>
              <w:jc w:val="center"/>
              <w:rPr>
                <w:sz w:val="23"/>
                <w:szCs w:val="23"/>
              </w:rPr>
            </w:pPr>
            <w:r w:rsidRPr="00945CAF">
              <w:rPr>
                <w:sz w:val="23"/>
                <w:szCs w:val="23"/>
              </w:rPr>
              <w:t>ЭЦВ6-10-80</w:t>
            </w:r>
          </w:p>
        </w:tc>
        <w:tc>
          <w:tcPr>
            <w:tcW w:w="1701" w:type="dxa"/>
          </w:tcPr>
          <w:p w:rsidR="003752FC" w:rsidRPr="00945CAF" w:rsidRDefault="003752FC" w:rsidP="00082983">
            <w:pPr>
              <w:pStyle w:val="Default"/>
              <w:jc w:val="center"/>
              <w:rPr>
                <w:sz w:val="23"/>
                <w:szCs w:val="23"/>
              </w:rPr>
            </w:pPr>
            <w:r w:rsidRPr="00945CAF">
              <w:rPr>
                <w:sz w:val="23"/>
                <w:szCs w:val="23"/>
              </w:rPr>
              <w:t>12 м</w:t>
            </w:r>
            <w:r w:rsidRPr="00945CAF">
              <w:rPr>
                <w:sz w:val="23"/>
                <w:szCs w:val="23"/>
                <w:vertAlign w:val="superscript"/>
              </w:rPr>
              <w:t>3</w:t>
            </w:r>
            <w:r w:rsidRPr="00945CAF">
              <w:rPr>
                <w:sz w:val="23"/>
                <w:szCs w:val="23"/>
              </w:rPr>
              <w:t>/час</w:t>
            </w:r>
          </w:p>
        </w:tc>
        <w:tc>
          <w:tcPr>
            <w:tcW w:w="2171" w:type="dxa"/>
          </w:tcPr>
          <w:p w:rsidR="003752FC" w:rsidRPr="00945CAF" w:rsidRDefault="003752FC" w:rsidP="00082983">
            <w:pPr>
              <w:pStyle w:val="Default"/>
              <w:jc w:val="center"/>
              <w:rPr>
                <w:sz w:val="23"/>
                <w:szCs w:val="23"/>
              </w:rPr>
            </w:pPr>
            <w:r w:rsidRPr="00945CAF">
              <w:rPr>
                <w:sz w:val="23"/>
                <w:szCs w:val="23"/>
              </w:rPr>
              <w:t>64м</w:t>
            </w:r>
          </w:p>
        </w:tc>
      </w:tr>
      <w:tr w:rsidR="003752FC" w:rsidTr="00082983">
        <w:trPr>
          <w:jc w:val="center"/>
        </w:trPr>
        <w:tc>
          <w:tcPr>
            <w:tcW w:w="1074" w:type="dxa"/>
          </w:tcPr>
          <w:p w:rsidR="003752FC" w:rsidRPr="00945CAF" w:rsidRDefault="003752FC" w:rsidP="00082983">
            <w:pPr>
              <w:pStyle w:val="Default"/>
              <w:jc w:val="center"/>
              <w:rPr>
                <w:sz w:val="23"/>
                <w:szCs w:val="23"/>
              </w:rPr>
            </w:pPr>
            <w:r w:rsidRPr="00945CAF">
              <w:rPr>
                <w:sz w:val="23"/>
                <w:szCs w:val="23"/>
              </w:rPr>
              <w:t>2</w:t>
            </w:r>
          </w:p>
        </w:tc>
        <w:tc>
          <w:tcPr>
            <w:tcW w:w="2365" w:type="dxa"/>
          </w:tcPr>
          <w:p w:rsidR="003752FC" w:rsidRPr="00945CAF" w:rsidRDefault="003752FC" w:rsidP="00082983">
            <w:pPr>
              <w:pStyle w:val="Default"/>
              <w:jc w:val="center"/>
              <w:rPr>
                <w:sz w:val="23"/>
                <w:szCs w:val="23"/>
              </w:rPr>
            </w:pPr>
            <w:proofErr w:type="spellStart"/>
            <w:r w:rsidRPr="00945CAF">
              <w:rPr>
                <w:sz w:val="23"/>
                <w:szCs w:val="23"/>
              </w:rPr>
              <w:t>bis</w:t>
            </w:r>
            <w:proofErr w:type="spellEnd"/>
            <w:r w:rsidRPr="00945CAF">
              <w:rPr>
                <w:sz w:val="23"/>
                <w:szCs w:val="23"/>
              </w:rPr>
              <w:t xml:space="preserve"> №40008</w:t>
            </w:r>
            <w:r w:rsidR="00082983">
              <w:rPr>
                <w:sz w:val="23"/>
                <w:szCs w:val="23"/>
              </w:rPr>
              <w:t xml:space="preserve"> </w:t>
            </w:r>
            <w:r w:rsidRPr="00945CAF">
              <w:rPr>
                <w:sz w:val="23"/>
                <w:szCs w:val="23"/>
              </w:rPr>
              <w:t>12.2005г.</w:t>
            </w:r>
          </w:p>
        </w:tc>
        <w:tc>
          <w:tcPr>
            <w:tcW w:w="1843" w:type="dxa"/>
          </w:tcPr>
          <w:p w:rsidR="003752FC" w:rsidRPr="00945CAF" w:rsidRDefault="003752FC" w:rsidP="00082983">
            <w:pPr>
              <w:pStyle w:val="Default"/>
              <w:jc w:val="center"/>
              <w:rPr>
                <w:sz w:val="23"/>
                <w:szCs w:val="23"/>
              </w:rPr>
            </w:pPr>
            <w:r w:rsidRPr="00945CAF">
              <w:rPr>
                <w:sz w:val="23"/>
                <w:szCs w:val="23"/>
              </w:rPr>
              <w:t>ЭЦВ6-10-80</w:t>
            </w:r>
          </w:p>
        </w:tc>
        <w:tc>
          <w:tcPr>
            <w:tcW w:w="1701" w:type="dxa"/>
          </w:tcPr>
          <w:p w:rsidR="003752FC" w:rsidRPr="00945CAF" w:rsidRDefault="003752FC" w:rsidP="00082983">
            <w:pPr>
              <w:pStyle w:val="Default"/>
              <w:jc w:val="center"/>
              <w:rPr>
                <w:sz w:val="23"/>
                <w:szCs w:val="23"/>
              </w:rPr>
            </w:pPr>
            <w:r w:rsidRPr="00945CAF">
              <w:rPr>
                <w:sz w:val="23"/>
                <w:szCs w:val="23"/>
              </w:rPr>
              <w:t>14 м</w:t>
            </w:r>
            <w:r w:rsidRPr="00945CAF">
              <w:rPr>
                <w:sz w:val="23"/>
                <w:szCs w:val="23"/>
                <w:vertAlign w:val="superscript"/>
              </w:rPr>
              <w:t>3</w:t>
            </w:r>
            <w:r w:rsidRPr="00945CAF">
              <w:rPr>
                <w:sz w:val="23"/>
                <w:szCs w:val="23"/>
              </w:rPr>
              <w:t>/час</w:t>
            </w:r>
          </w:p>
        </w:tc>
        <w:tc>
          <w:tcPr>
            <w:tcW w:w="2171" w:type="dxa"/>
          </w:tcPr>
          <w:p w:rsidR="003752FC" w:rsidRPr="00945CAF" w:rsidRDefault="003752FC" w:rsidP="00082983">
            <w:pPr>
              <w:pStyle w:val="Default"/>
              <w:jc w:val="center"/>
              <w:rPr>
                <w:sz w:val="23"/>
                <w:szCs w:val="23"/>
              </w:rPr>
            </w:pPr>
            <w:r w:rsidRPr="00945CAF">
              <w:rPr>
                <w:sz w:val="23"/>
                <w:szCs w:val="23"/>
              </w:rPr>
              <w:t>60м</w:t>
            </w:r>
          </w:p>
        </w:tc>
      </w:tr>
      <w:tr w:rsidR="003752FC" w:rsidTr="00082983">
        <w:trPr>
          <w:jc w:val="center"/>
        </w:trPr>
        <w:tc>
          <w:tcPr>
            <w:tcW w:w="1074" w:type="dxa"/>
          </w:tcPr>
          <w:p w:rsidR="003752FC" w:rsidRPr="00945CAF" w:rsidRDefault="003752FC" w:rsidP="00082983">
            <w:pPr>
              <w:pStyle w:val="Default"/>
              <w:jc w:val="center"/>
              <w:rPr>
                <w:sz w:val="23"/>
                <w:szCs w:val="23"/>
              </w:rPr>
            </w:pPr>
            <w:r w:rsidRPr="00945CAF">
              <w:rPr>
                <w:sz w:val="23"/>
                <w:szCs w:val="23"/>
              </w:rPr>
              <w:t>3</w:t>
            </w:r>
          </w:p>
        </w:tc>
        <w:tc>
          <w:tcPr>
            <w:tcW w:w="2365" w:type="dxa"/>
          </w:tcPr>
          <w:p w:rsidR="003752FC" w:rsidRPr="00945CAF" w:rsidRDefault="003752FC" w:rsidP="00082983">
            <w:pPr>
              <w:pStyle w:val="Default"/>
              <w:jc w:val="center"/>
              <w:rPr>
                <w:sz w:val="23"/>
                <w:szCs w:val="23"/>
              </w:rPr>
            </w:pPr>
            <w:r w:rsidRPr="00945CAF">
              <w:rPr>
                <w:sz w:val="23"/>
                <w:szCs w:val="23"/>
              </w:rPr>
              <w:t>№40120</w:t>
            </w:r>
            <w:r w:rsidR="00082983">
              <w:rPr>
                <w:sz w:val="23"/>
                <w:szCs w:val="23"/>
              </w:rPr>
              <w:t xml:space="preserve"> </w:t>
            </w:r>
            <w:r w:rsidRPr="00945CAF">
              <w:rPr>
                <w:sz w:val="23"/>
                <w:szCs w:val="23"/>
              </w:rPr>
              <w:t>11.1976г.</w:t>
            </w:r>
          </w:p>
        </w:tc>
        <w:tc>
          <w:tcPr>
            <w:tcW w:w="1843" w:type="dxa"/>
          </w:tcPr>
          <w:p w:rsidR="003752FC" w:rsidRPr="00945CAF" w:rsidRDefault="003752FC" w:rsidP="00082983">
            <w:pPr>
              <w:pStyle w:val="Default"/>
              <w:jc w:val="center"/>
              <w:rPr>
                <w:sz w:val="23"/>
                <w:szCs w:val="23"/>
              </w:rPr>
            </w:pPr>
            <w:r w:rsidRPr="00945CAF">
              <w:rPr>
                <w:sz w:val="23"/>
                <w:szCs w:val="23"/>
              </w:rPr>
              <w:t>ЭЦВ6-10-80</w:t>
            </w:r>
          </w:p>
        </w:tc>
        <w:tc>
          <w:tcPr>
            <w:tcW w:w="1701" w:type="dxa"/>
          </w:tcPr>
          <w:p w:rsidR="003752FC" w:rsidRPr="00945CAF" w:rsidRDefault="003752FC" w:rsidP="00082983">
            <w:pPr>
              <w:pStyle w:val="Default"/>
              <w:jc w:val="center"/>
              <w:rPr>
                <w:sz w:val="23"/>
                <w:szCs w:val="23"/>
              </w:rPr>
            </w:pPr>
            <w:r w:rsidRPr="00945CAF">
              <w:rPr>
                <w:sz w:val="23"/>
                <w:szCs w:val="23"/>
              </w:rPr>
              <w:t>12 м</w:t>
            </w:r>
            <w:r w:rsidRPr="00945CAF">
              <w:rPr>
                <w:sz w:val="23"/>
                <w:szCs w:val="23"/>
                <w:vertAlign w:val="superscript"/>
              </w:rPr>
              <w:t>3</w:t>
            </w:r>
            <w:r w:rsidRPr="00945CAF">
              <w:rPr>
                <w:sz w:val="23"/>
                <w:szCs w:val="23"/>
              </w:rPr>
              <w:t>/час</w:t>
            </w:r>
          </w:p>
        </w:tc>
        <w:tc>
          <w:tcPr>
            <w:tcW w:w="2171" w:type="dxa"/>
          </w:tcPr>
          <w:p w:rsidR="003752FC" w:rsidRPr="00945CAF" w:rsidRDefault="003752FC" w:rsidP="00082983">
            <w:pPr>
              <w:pStyle w:val="Default"/>
              <w:jc w:val="center"/>
              <w:rPr>
                <w:sz w:val="23"/>
                <w:szCs w:val="23"/>
              </w:rPr>
            </w:pPr>
            <w:r w:rsidRPr="00945CAF">
              <w:rPr>
                <w:sz w:val="23"/>
                <w:szCs w:val="23"/>
              </w:rPr>
              <w:t>60м</w:t>
            </w:r>
          </w:p>
        </w:tc>
      </w:tr>
      <w:tr w:rsidR="003752FC" w:rsidTr="00082983">
        <w:trPr>
          <w:jc w:val="center"/>
        </w:trPr>
        <w:tc>
          <w:tcPr>
            <w:tcW w:w="1074" w:type="dxa"/>
          </w:tcPr>
          <w:p w:rsidR="003752FC" w:rsidRPr="00945CAF" w:rsidRDefault="003752FC" w:rsidP="00082983">
            <w:pPr>
              <w:pStyle w:val="Default"/>
              <w:jc w:val="center"/>
              <w:rPr>
                <w:sz w:val="23"/>
                <w:szCs w:val="23"/>
              </w:rPr>
            </w:pPr>
            <w:r w:rsidRPr="00945CAF">
              <w:rPr>
                <w:sz w:val="23"/>
                <w:szCs w:val="23"/>
              </w:rPr>
              <w:lastRenderedPageBreak/>
              <w:t>4</w:t>
            </w:r>
          </w:p>
        </w:tc>
        <w:tc>
          <w:tcPr>
            <w:tcW w:w="2365" w:type="dxa"/>
          </w:tcPr>
          <w:p w:rsidR="003752FC" w:rsidRPr="00945CAF" w:rsidRDefault="003752FC" w:rsidP="00082983">
            <w:pPr>
              <w:pStyle w:val="Default"/>
              <w:jc w:val="center"/>
              <w:rPr>
                <w:sz w:val="23"/>
                <w:szCs w:val="23"/>
              </w:rPr>
            </w:pPr>
            <w:r w:rsidRPr="00945CAF">
              <w:rPr>
                <w:sz w:val="23"/>
                <w:szCs w:val="23"/>
              </w:rPr>
              <w:t>№45818</w:t>
            </w:r>
            <w:r w:rsidR="00082983">
              <w:rPr>
                <w:sz w:val="23"/>
                <w:szCs w:val="23"/>
              </w:rPr>
              <w:t xml:space="preserve"> </w:t>
            </w:r>
            <w:r w:rsidRPr="00945CAF">
              <w:rPr>
                <w:sz w:val="23"/>
                <w:szCs w:val="23"/>
              </w:rPr>
              <w:t>05.1978г.</w:t>
            </w:r>
          </w:p>
        </w:tc>
        <w:tc>
          <w:tcPr>
            <w:tcW w:w="1843" w:type="dxa"/>
          </w:tcPr>
          <w:p w:rsidR="003752FC" w:rsidRPr="00945CAF" w:rsidRDefault="003752FC" w:rsidP="00082983">
            <w:pPr>
              <w:pStyle w:val="Default"/>
              <w:jc w:val="center"/>
              <w:rPr>
                <w:sz w:val="23"/>
                <w:szCs w:val="23"/>
              </w:rPr>
            </w:pPr>
            <w:r w:rsidRPr="00945CAF">
              <w:rPr>
                <w:sz w:val="23"/>
                <w:szCs w:val="23"/>
              </w:rPr>
              <w:t>ЭЦВ6-10-80</w:t>
            </w:r>
          </w:p>
        </w:tc>
        <w:tc>
          <w:tcPr>
            <w:tcW w:w="1701" w:type="dxa"/>
          </w:tcPr>
          <w:p w:rsidR="003752FC" w:rsidRPr="00945CAF" w:rsidRDefault="003752FC" w:rsidP="00082983">
            <w:pPr>
              <w:pStyle w:val="Default"/>
              <w:jc w:val="center"/>
              <w:rPr>
                <w:sz w:val="23"/>
                <w:szCs w:val="23"/>
              </w:rPr>
            </w:pPr>
            <w:r w:rsidRPr="00945CAF">
              <w:rPr>
                <w:sz w:val="23"/>
                <w:szCs w:val="23"/>
              </w:rPr>
              <w:t>11 м</w:t>
            </w:r>
            <w:r w:rsidRPr="00945CAF">
              <w:rPr>
                <w:sz w:val="23"/>
                <w:szCs w:val="23"/>
                <w:vertAlign w:val="superscript"/>
              </w:rPr>
              <w:t>3</w:t>
            </w:r>
            <w:r w:rsidRPr="00945CAF">
              <w:rPr>
                <w:sz w:val="23"/>
                <w:szCs w:val="23"/>
              </w:rPr>
              <w:t>/час</w:t>
            </w:r>
          </w:p>
        </w:tc>
        <w:tc>
          <w:tcPr>
            <w:tcW w:w="2171" w:type="dxa"/>
          </w:tcPr>
          <w:p w:rsidR="003752FC" w:rsidRPr="00945CAF" w:rsidRDefault="003752FC" w:rsidP="00082983">
            <w:pPr>
              <w:pStyle w:val="Default"/>
              <w:jc w:val="center"/>
              <w:rPr>
                <w:sz w:val="23"/>
                <w:szCs w:val="23"/>
              </w:rPr>
            </w:pPr>
            <w:r w:rsidRPr="00945CAF">
              <w:rPr>
                <w:sz w:val="23"/>
                <w:szCs w:val="23"/>
              </w:rPr>
              <w:t>60м</w:t>
            </w:r>
          </w:p>
        </w:tc>
      </w:tr>
      <w:tr w:rsidR="003752FC" w:rsidTr="00082983">
        <w:trPr>
          <w:jc w:val="center"/>
        </w:trPr>
        <w:tc>
          <w:tcPr>
            <w:tcW w:w="1074" w:type="dxa"/>
          </w:tcPr>
          <w:p w:rsidR="003752FC" w:rsidRPr="00945CAF" w:rsidRDefault="003752FC" w:rsidP="00082983">
            <w:pPr>
              <w:pStyle w:val="Default"/>
              <w:jc w:val="center"/>
              <w:rPr>
                <w:sz w:val="23"/>
                <w:szCs w:val="23"/>
              </w:rPr>
            </w:pPr>
            <w:r w:rsidRPr="00945CAF">
              <w:rPr>
                <w:sz w:val="23"/>
                <w:szCs w:val="23"/>
              </w:rPr>
              <w:t>5</w:t>
            </w:r>
          </w:p>
        </w:tc>
        <w:tc>
          <w:tcPr>
            <w:tcW w:w="2365" w:type="dxa"/>
          </w:tcPr>
          <w:p w:rsidR="003752FC" w:rsidRPr="00945CAF" w:rsidRDefault="003752FC" w:rsidP="00082983">
            <w:pPr>
              <w:pStyle w:val="Default"/>
              <w:jc w:val="center"/>
              <w:rPr>
                <w:sz w:val="23"/>
                <w:szCs w:val="23"/>
              </w:rPr>
            </w:pPr>
            <w:r w:rsidRPr="00945CAF">
              <w:rPr>
                <w:sz w:val="23"/>
                <w:szCs w:val="23"/>
              </w:rPr>
              <w:t>№48/2231</w:t>
            </w:r>
            <w:r w:rsidR="00082983">
              <w:rPr>
                <w:sz w:val="23"/>
                <w:szCs w:val="23"/>
              </w:rPr>
              <w:t xml:space="preserve"> </w:t>
            </w:r>
            <w:r w:rsidRPr="00945CAF">
              <w:rPr>
                <w:sz w:val="23"/>
                <w:szCs w:val="23"/>
              </w:rPr>
              <w:t>04.1982г.</w:t>
            </w:r>
          </w:p>
        </w:tc>
        <w:tc>
          <w:tcPr>
            <w:tcW w:w="1843" w:type="dxa"/>
          </w:tcPr>
          <w:p w:rsidR="003752FC" w:rsidRPr="00945CAF" w:rsidRDefault="003752FC" w:rsidP="00082983">
            <w:pPr>
              <w:pStyle w:val="Default"/>
              <w:jc w:val="center"/>
              <w:rPr>
                <w:sz w:val="23"/>
                <w:szCs w:val="23"/>
              </w:rPr>
            </w:pPr>
            <w:r w:rsidRPr="00945CAF">
              <w:rPr>
                <w:sz w:val="23"/>
                <w:szCs w:val="23"/>
              </w:rPr>
              <w:t>ЭЦВ6-10-80</w:t>
            </w:r>
          </w:p>
        </w:tc>
        <w:tc>
          <w:tcPr>
            <w:tcW w:w="1701" w:type="dxa"/>
          </w:tcPr>
          <w:p w:rsidR="003752FC" w:rsidRPr="00945CAF" w:rsidRDefault="003752FC" w:rsidP="00082983">
            <w:pPr>
              <w:pStyle w:val="Default"/>
              <w:jc w:val="center"/>
              <w:rPr>
                <w:sz w:val="23"/>
                <w:szCs w:val="23"/>
              </w:rPr>
            </w:pPr>
            <w:r w:rsidRPr="00945CAF">
              <w:rPr>
                <w:sz w:val="23"/>
                <w:szCs w:val="23"/>
              </w:rPr>
              <w:t>8 м</w:t>
            </w:r>
            <w:r w:rsidRPr="00945CAF">
              <w:rPr>
                <w:sz w:val="23"/>
                <w:szCs w:val="23"/>
                <w:vertAlign w:val="superscript"/>
              </w:rPr>
              <w:t>3</w:t>
            </w:r>
            <w:r w:rsidRPr="00945CAF">
              <w:rPr>
                <w:sz w:val="23"/>
                <w:szCs w:val="23"/>
              </w:rPr>
              <w:t>/час</w:t>
            </w:r>
          </w:p>
        </w:tc>
        <w:tc>
          <w:tcPr>
            <w:tcW w:w="2171" w:type="dxa"/>
          </w:tcPr>
          <w:p w:rsidR="003752FC" w:rsidRPr="00945CAF" w:rsidRDefault="003752FC" w:rsidP="00082983">
            <w:pPr>
              <w:pStyle w:val="Default"/>
              <w:jc w:val="center"/>
              <w:rPr>
                <w:sz w:val="23"/>
                <w:szCs w:val="23"/>
              </w:rPr>
            </w:pPr>
            <w:r w:rsidRPr="00945CAF">
              <w:rPr>
                <w:sz w:val="23"/>
                <w:szCs w:val="23"/>
              </w:rPr>
              <w:t>62м</w:t>
            </w:r>
          </w:p>
        </w:tc>
      </w:tr>
      <w:tr w:rsidR="003752FC" w:rsidTr="00082983">
        <w:trPr>
          <w:jc w:val="center"/>
        </w:trPr>
        <w:tc>
          <w:tcPr>
            <w:tcW w:w="1074" w:type="dxa"/>
          </w:tcPr>
          <w:p w:rsidR="003752FC" w:rsidRPr="00945CAF" w:rsidRDefault="003752FC" w:rsidP="00082983">
            <w:pPr>
              <w:pStyle w:val="Default"/>
              <w:jc w:val="center"/>
              <w:rPr>
                <w:sz w:val="23"/>
                <w:szCs w:val="23"/>
              </w:rPr>
            </w:pPr>
            <w:r w:rsidRPr="00945CAF">
              <w:rPr>
                <w:sz w:val="23"/>
                <w:szCs w:val="23"/>
              </w:rPr>
              <w:t>6</w:t>
            </w:r>
          </w:p>
        </w:tc>
        <w:tc>
          <w:tcPr>
            <w:tcW w:w="2365" w:type="dxa"/>
          </w:tcPr>
          <w:p w:rsidR="003752FC" w:rsidRPr="00945CAF" w:rsidRDefault="003752FC" w:rsidP="00082983">
            <w:pPr>
              <w:pStyle w:val="Default"/>
              <w:jc w:val="center"/>
              <w:rPr>
                <w:sz w:val="23"/>
                <w:szCs w:val="23"/>
              </w:rPr>
            </w:pPr>
            <w:r w:rsidRPr="00945CAF">
              <w:rPr>
                <w:sz w:val="23"/>
                <w:szCs w:val="23"/>
              </w:rPr>
              <w:t>7а</w:t>
            </w:r>
            <w:r w:rsidR="00082983">
              <w:rPr>
                <w:sz w:val="23"/>
                <w:szCs w:val="23"/>
              </w:rPr>
              <w:t xml:space="preserve"> </w:t>
            </w:r>
            <w:r w:rsidRPr="00945CAF">
              <w:rPr>
                <w:sz w:val="23"/>
                <w:szCs w:val="23"/>
              </w:rPr>
              <w:t>09.1996г.</w:t>
            </w:r>
          </w:p>
        </w:tc>
        <w:tc>
          <w:tcPr>
            <w:tcW w:w="1843" w:type="dxa"/>
          </w:tcPr>
          <w:p w:rsidR="003752FC" w:rsidRPr="00945CAF" w:rsidRDefault="003752FC" w:rsidP="00082983">
            <w:pPr>
              <w:pStyle w:val="Default"/>
              <w:jc w:val="center"/>
              <w:rPr>
                <w:sz w:val="23"/>
                <w:szCs w:val="23"/>
              </w:rPr>
            </w:pPr>
            <w:r w:rsidRPr="00945CAF">
              <w:rPr>
                <w:sz w:val="23"/>
                <w:szCs w:val="23"/>
              </w:rPr>
              <w:t>ЭЦВ6-10-80</w:t>
            </w:r>
          </w:p>
        </w:tc>
        <w:tc>
          <w:tcPr>
            <w:tcW w:w="1701" w:type="dxa"/>
          </w:tcPr>
          <w:p w:rsidR="003752FC" w:rsidRPr="00945CAF" w:rsidRDefault="003752FC" w:rsidP="00082983">
            <w:pPr>
              <w:pStyle w:val="Default"/>
              <w:jc w:val="center"/>
              <w:rPr>
                <w:sz w:val="23"/>
                <w:szCs w:val="23"/>
              </w:rPr>
            </w:pPr>
            <w:r w:rsidRPr="00945CAF">
              <w:rPr>
                <w:sz w:val="23"/>
                <w:szCs w:val="23"/>
              </w:rPr>
              <w:t>9 м</w:t>
            </w:r>
            <w:r w:rsidRPr="00945CAF">
              <w:rPr>
                <w:sz w:val="23"/>
                <w:szCs w:val="23"/>
                <w:vertAlign w:val="superscript"/>
              </w:rPr>
              <w:t>3</w:t>
            </w:r>
            <w:r w:rsidRPr="00945CAF">
              <w:rPr>
                <w:sz w:val="23"/>
                <w:szCs w:val="23"/>
              </w:rPr>
              <w:t>/час</w:t>
            </w:r>
          </w:p>
        </w:tc>
        <w:tc>
          <w:tcPr>
            <w:tcW w:w="2171" w:type="dxa"/>
          </w:tcPr>
          <w:p w:rsidR="003752FC" w:rsidRPr="00945CAF" w:rsidRDefault="003752FC" w:rsidP="00082983">
            <w:pPr>
              <w:pStyle w:val="Default"/>
              <w:jc w:val="center"/>
              <w:rPr>
                <w:sz w:val="23"/>
                <w:szCs w:val="23"/>
              </w:rPr>
            </w:pPr>
            <w:r w:rsidRPr="00945CAF">
              <w:rPr>
                <w:sz w:val="23"/>
                <w:szCs w:val="23"/>
              </w:rPr>
              <w:t>62м</w:t>
            </w:r>
          </w:p>
        </w:tc>
      </w:tr>
      <w:tr w:rsidR="003752FC" w:rsidTr="00082983">
        <w:trPr>
          <w:jc w:val="center"/>
        </w:trPr>
        <w:tc>
          <w:tcPr>
            <w:tcW w:w="1074" w:type="dxa"/>
          </w:tcPr>
          <w:p w:rsidR="003752FC" w:rsidRPr="00945CAF" w:rsidRDefault="003752FC" w:rsidP="00082983">
            <w:pPr>
              <w:pStyle w:val="Default"/>
              <w:jc w:val="center"/>
              <w:rPr>
                <w:sz w:val="23"/>
                <w:szCs w:val="23"/>
              </w:rPr>
            </w:pPr>
            <w:r w:rsidRPr="00945CAF">
              <w:rPr>
                <w:sz w:val="23"/>
                <w:szCs w:val="23"/>
              </w:rPr>
              <w:t>7</w:t>
            </w:r>
          </w:p>
        </w:tc>
        <w:tc>
          <w:tcPr>
            <w:tcW w:w="2365" w:type="dxa"/>
          </w:tcPr>
          <w:p w:rsidR="003752FC" w:rsidRPr="00945CAF" w:rsidRDefault="003752FC" w:rsidP="00082983">
            <w:pPr>
              <w:pStyle w:val="Default"/>
              <w:jc w:val="center"/>
              <w:rPr>
                <w:sz w:val="23"/>
                <w:szCs w:val="23"/>
              </w:rPr>
            </w:pPr>
            <w:r w:rsidRPr="00945CAF">
              <w:rPr>
                <w:sz w:val="23"/>
                <w:szCs w:val="23"/>
              </w:rPr>
              <w:t>№48/2516</w:t>
            </w:r>
            <w:r w:rsidR="00082983">
              <w:rPr>
                <w:sz w:val="23"/>
                <w:szCs w:val="23"/>
              </w:rPr>
              <w:t xml:space="preserve"> </w:t>
            </w:r>
            <w:r w:rsidRPr="00945CAF">
              <w:rPr>
                <w:sz w:val="23"/>
                <w:szCs w:val="23"/>
              </w:rPr>
              <w:t>03.1986г.</w:t>
            </w:r>
          </w:p>
        </w:tc>
        <w:tc>
          <w:tcPr>
            <w:tcW w:w="1843" w:type="dxa"/>
          </w:tcPr>
          <w:p w:rsidR="003752FC" w:rsidRPr="00945CAF" w:rsidRDefault="003752FC" w:rsidP="00082983">
            <w:pPr>
              <w:pStyle w:val="Default"/>
              <w:jc w:val="center"/>
              <w:rPr>
                <w:sz w:val="23"/>
                <w:szCs w:val="23"/>
              </w:rPr>
            </w:pPr>
            <w:r w:rsidRPr="00945CAF">
              <w:rPr>
                <w:sz w:val="23"/>
                <w:szCs w:val="23"/>
              </w:rPr>
              <w:t>ЭЦВ6-10-80</w:t>
            </w:r>
          </w:p>
        </w:tc>
        <w:tc>
          <w:tcPr>
            <w:tcW w:w="1701" w:type="dxa"/>
          </w:tcPr>
          <w:p w:rsidR="003752FC" w:rsidRPr="00945CAF" w:rsidRDefault="003752FC" w:rsidP="00082983">
            <w:pPr>
              <w:pStyle w:val="Default"/>
              <w:jc w:val="center"/>
              <w:rPr>
                <w:sz w:val="23"/>
                <w:szCs w:val="23"/>
              </w:rPr>
            </w:pPr>
            <w:r w:rsidRPr="00945CAF">
              <w:rPr>
                <w:sz w:val="23"/>
                <w:szCs w:val="23"/>
              </w:rPr>
              <w:t>0 м</w:t>
            </w:r>
            <w:r w:rsidRPr="00945CAF">
              <w:rPr>
                <w:sz w:val="23"/>
                <w:szCs w:val="23"/>
                <w:vertAlign w:val="superscript"/>
              </w:rPr>
              <w:t>3</w:t>
            </w:r>
            <w:r w:rsidRPr="00945CAF">
              <w:rPr>
                <w:sz w:val="23"/>
                <w:szCs w:val="23"/>
              </w:rPr>
              <w:t>/час</w:t>
            </w:r>
          </w:p>
        </w:tc>
        <w:tc>
          <w:tcPr>
            <w:tcW w:w="2171" w:type="dxa"/>
          </w:tcPr>
          <w:p w:rsidR="003752FC" w:rsidRPr="00945CAF" w:rsidRDefault="003752FC" w:rsidP="00082983">
            <w:pPr>
              <w:pStyle w:val="Default"/>
              <w:jc w:val="center"/>
              <w:rPr>
                <w:sz w:val="23"/>
                <w:szCs w:val="23"/>
              </w:rPr>
            </w:pPr>
            <w:r w:rsidRPr="00945CAF">
              <w:rPr>
                <w:sz w:val="23"/>
                <w:szCs w:val="23"/>
              </w:rPr>
              <w:t>65м</w:t>
            </w:r>
          </w:p>
        </w:tc>
      </w:tr>
    </w:tbl>
    <w:p w:rsidR="003752FC" w:rsidRPr="00A36C3C" w:rsidRDefault="003752FC" w:rsidP="003752FC">
      <w:pPr>
        <w:spacing w:before="240" w:after="0" w:line="240" w:lineRule="auto"/>
        <w:ind w:firstLine="708"/>
        <w:jc w:val="both"/>
        <w:rPr>
          <w:rFonts w:ascii="Times New Roman" w:hAnsi="Times New Roman"/>
          <w:sz w:val="28"/>
          <w:szCs w:val="28"/>
        </w:rPr>
      </w:pPr>
      <w:proofErr w:type="spellStart"/>
      <w:r w:rsidRPr="00A36C3C">
        <w:rPr>
          <w:rFonts w:ascii="Times New Roman" w:hAnsi="Times New Roman"/>
          <w:sz w:val="28"/>
          <w:szCs w:val="28"/>
        </w:rPr>
        <w:t>Водонасосная</w:t>
      </w:r>
      <w:proofErr w:type="spellEnd"/>
      <w:r w:rsidRPr="00A36C3C">
        <w:rPr>
          <w:rFonts w:ascii="Times New Roman" w:hAnsi="Times New Roman"/>
          <w:sz w:val="28"/>
          <w:szCs w:val="28"/>
        </w:rPr>
        <w:t xml:space="preserve"> станция второго подъема оборудована двумя насосами производительностью 100 м</w:t>
      </w:r>
      <w:r w:rsidRPr="00A36C3C">
        <w:rPr>
          <w:rFonts w:ascii="Times New Roman" w:hAnsi="Times New Roman"/>
          <w:sz w:val="28"/>
          <w:szCs w:val="28"/>
          <w:vertAlign w:val="superscript"/>
        </w:rPr>
        <w:t>3</w:t>
      </w:r>
      <w:r w:rsidRPr="00A36C3C">
        <w:rPr>
          <w:rFonts w:ascii="Times New Roman" w:hAnsi="Times New Roman"/>
          <w:sz w:val="28"/>
          <w:szCs w:val="28"/>
        </w:rPr>
        <w:t xml:space="preserve">/час каждый с электродвигателями </w:t>
      </w:r>
      <w:proofErr w:type="spellStart"/>
      <w:r w:rsidRPr="00A36C3C">
        <w:rPr>
          <w:rFonts w:ascii="Times New Roman" w:hAnsi="Times New Roman"/>
          <w:sz w:val="28"/>
          <w:szCs w:val="28"/>
        </w:rPr>
        <w:t>Wilo</w:t>
      </w:r>
      <w:proofErr w:type="spellEnd"/>
      <w:r w:rsidRPr="00A36C3C">
        <w:rPr>
          <w:rFonts w:ascii="Times New Roman" w:hAnsi="Times New Roman"/>
          <w:sz w:val="28"/>
          <w:szCs w:val="28"/>
        </w:rPr>
        <w:t xml:space="preserve">, Q2EPA180M2A-92N 23квт и </w:t>
      </w:r>
      <w:r w:rsidRPr="00A36C3C">
        <w:rPr>
          <w:rFonts w:ascii="Times New Roman" w:hAnsi="Times New Roman"/>
          <w:sz w:val="28"/>
          <w:szCs w:val="28"/>
          <w:lang w:val="en-US"/>
        </w:rPr>
        <w:t>KSB</w:t>
      </w:r>
      <w:r w:rsidRPr="00A36C3C">
        <w:rPr>
          <w:rFonts w:ascii="Times New Roman" w:hAnsi="Times New Roman"/>
          <w:sz w:val="28"/>
          <w:szCs w:val="28"/>
        </w:rPr>
        <w:t xml:space="preserve"> А180М2 16 кВт с частотными преобразователями ACS550-010059A-4+OJ400 и </w:t>
      </w:r>
      <w:proofErr w:type="spellStart"/>
      <w:r w:rsidRPr="00A36C3C">
        <w:rPr>
          <w:rFonts w:ascii="Times New Roman" w:hAnsi="Times New Roman"/>
          <w:sz w:val="28"/>
          <w:szCs w:val="28"/>
        </w:rPr>
        <w:t>хлораторной</w:t>
      </w:r>
      <w:proofErr w:type="spellEnd"/>
      <w:r w:rsidRPr="00A36C3C">
        <w:rPr>
          <w:rFonts w:ascii="Times New Roman" w:hAnsi="Times New Roman"/>
          <w:sz w:val="28"/>
          <w:szCs w:val="28"/>
        </w:rPr>
        <w:t xml:space="preserve"> с насосом мощностью 4,5 кВт. </w:t>
      </w:r>
    </w:p>
    <w:p w:rsidR="003752FC" w:rsidRPr="00A36C3C" w:rsidRDefault="003752FC" w:rsidP="003752FC">
      <w:pPr>
        <w:spacing w:after="0" w:line="240" w:lineRule="auto"/>
        <w:ind w:firstLine="708"/>
        <w:jc w:val="both"/>
        <w:rPr>
          <w:rFonts w:ascii="Times New Roman" w:hAnsi="Times New Roman"/>
          <w:sz w:val="28"/>
          <w:szCs w:val="28"/>
        </w:rPr>
      </w:pPr>
      <w:r w:rsidRPr="00A36C3C">
        <w:rPr>
          <w:rFonts w:ascii="Times New Roman" w:hAnsi="Times New Roman"/>
          <w:sz w:val="28"/>
          <w:szCs w:val="28"/>
        </w:rPr>
        <w:t xml:space="preserve">Общая протяженность сети водопровода 6,3 км, материал труб </w:t>
      </w:r>
      <w:r>
        <w:rPr>
          <w:rFonts w:ascii="Times New Roman" w:hAnsi="Times New Roman"/>
          <w:sz w:val="28"/>
          <w:szCs w:val="28"/>
        </w:rPr>
        <w:t>–</w:t>
      </w:r>
      <w:r w:rsidRPr="00A36C3C">
        <w:rPr>
          <w:rFonts w:ascii="Times New Roman" w:hAnsi="Times New Roman"/>
          <w:sz w:val="28"/>
          <w:szCs w:val="28"/>
        </w:rPr>
        <w:t xml:space="preserve"> чугун, диаметром 125 мм, износ </w:t>
      </w:r>
      <w:r>
        <w:rPr>
          <w:rFonts w:ascii="Times New Roman" w:hAnsi="Times New Roman"/>
          <w:sz w:val="28"/>
          <w:szCs w:val="28"/>
        </w:rPr>
        <w:t>–</w:t>
      </w:r>
      <w:r w:rsidRPr="00A36C3C">
        <w:rPr>
          <w:rFonts w:ascii="Times New Roman" w:hAnsi="Times New Roman"/>
          <w:sz w:val="28"/>
          <w:szCs w:val="28"/>
        </w:rPr>
        <w:t xml:space="preserve"> 90%. </w:t>
      </w:r>
    </w:p>
    <w:p w:rsidR="003752FC" w:rsidRPr="00A36C3C" w:rsidRDefault="003752FC" w:rsidP="003752FC">
      <w:pPr>
        <w:spacing w:after="0" w:line="240" w:lineRule="auto"/>
        <w:ind w:firstLine="708"/>
        <w:jc w:val="both"/>
        <w:rPr>
          <w:rFonts w:ascii="Times New Roman" w:hAnsi="Times New Roman"/>
          <w:sz w:val="28"/>
          <w:szCs w:val="28"/>
        </w:rPr>
      </w:pPr>
      <w:proofErr w:type="gramStart"/>
      <w:r w:rsidRPr="00A36C3C">
        <w:rPr>
          <w:rFonts w:ascii="Times New Roman" w:hAnsi="Times New Roman"/>
          <w:sz w:val="28"/>
          <w:szCs w:val="28"/>
        </w:rPr>
        <w:t xml:space="preserve">В настоящие время на территории </w:t>
      </w:r>
      <w:r w:rsidR="00082983" w:rsidRPr="00082983">
        <w:rPr>
          <w:rFonts w:ascii="Times New Roman" w:hAnsi="Times New Roman"/>
          <w:sz w:val="28"/>
          <w:szCs w:val="28"/>
        </w:rPr>
        <w:t xml:space="preserve">муниципального образования  </w:t>
      </w:r>
      <w:r w:rsidRPr="00A36C3C">
        <w:rPr>
          <w:rFonts w:ascii="Times New Roman" w:hAnsi="Times New Roman"/>
          <w:sz w:val="28"/>
          <w:szCs w:val="28"/>
        </w:rPr>
        <w:t>«Поселок Донское» установлено 6 пожарных гидрантов на улицах Янтарная 2, Янтарная 8-10, Садовая 1-3, Садовая 6- Школа, Садовая 2-4, Садовая 8 в п. Донское.</w:t>
      </w:r>
      <w:proofErr w:type="gramEnd"/>
    </w:p>
    <w:p w:rsidR="003752FC" w:rsidRPr="00A36C3C" w:rsidRDefault="003752FC" w:rsidP="003752FC">
      <w:pPr>
        <w:spacing w:after="0" w:line="240" w:lineRule="auto"/>
        <w:ind w:firstLine="708"/>
        <w:jc w:val="both"/>
        <w:rPr>
          <w:rFonts w:ascii="Times New Roman" w:hAnsi="Times New Roman"/>
          <w:sz w:val="28"/>
          <w:szCs w:val="28"/>
        </w:rPr>
      </w:pPr>
      <w:r w:rsidRPr="00A36C3C">
        <w:rPr>
          <w:rFonts w:ascii="Times New Roman" w:hAnsi="Times New Roman"/>
          <w:sz w:val="28"/>
          <w:szCs w:val="28"/>
        </w:rPr>
        <w:t>Износ сетей водоснабжения приводит к значительным потерям и требует проведения их реконструкции с применением новых технологий, способствующих повышению надежности водоснабжения потребителей и энергосбережению.</w:t>
      </w:r>
    </w:p>
    <w:p w:rsidR="003752FC" w:rsidRPr="00A36C3C" w:rsidRDefault="003752FC" w:rsidP="003752FC">
      <w:pPr>
        <w:spacing w:after="0" w:line="240" w:lineRule="auto"/>
        <w:ind w:firstLine="708"/>
        <w:jc w:val="both"/>
        <w:rPr>
          <w:rFonts w:ascii="Times New Roman" w:hAnsi="Times New Roman"/>
          <w:sz w:val="28"/>
          <w:szCs w:val="28"/>
        </w:rPr>
      </w:pPr>
      <w:r w:rsidRPr="00A36C3C">
        <w:rPr>
          <w:rFonts w:ascii="Times New Roman" w:hAnsi="Times New Roman"/>
          <w:sz w:val="28"/>
          <w:szCs w:val="28"/>
        </w:rPr>
        <w:t xml:space="preserve">Для обеспечения экологической безопасности необходимо проведение мероприятий по обустройству санитарной охранной зоны </w:t>
      </w:r>
      <w:proofErr w:type="spellStart"/>
      <w:r w:rsidRPr="00A36C3C">
        <w:rPr>
          <w:rFonts w:ascii="Times New Roman" w:hAnsi="Times New Roman"/>
          <w:sz w:val="28"/>
          <w:szCs w:val="28"/>
        </w:rPr>
        <w:t>водоисточника</w:t>
      </w:r>
      <w:proofErr w:type="spellEnd"/>
      <w:r w:rsidRPr="00A36C3C">
        <w:rPr>
          <w:rFonts w:ascii="Times New Roman" w:hAnsi="Times New Roman"/>
          <w:sz w:val="28"/>
          <w:szCs w:val="28"/>
        </w:rPr>
        <w:t>.</w:t>
      </w:r>
    </w:p>
    <w:p w:rsidR="003752FC" w:rsidRPr="00A36C3C" w:rsidRDefault="003752FC" w:rsidP="003752FC">
      <w:pPr>
        <w:spacing w:after="0" w:line="240" w:lineRule="auto"/>
        <w:ind w:firstLine="708"/>
        <w:jc w:val="both"/>
        <w:rPr>
          <w:rFonts w:ascii="Times New Roman" w:hAnsi="Times New Roman"/>
          <w:sz w:val="28"/>
          <w:szCs w:val="28"/>
        </w:rPr>
      </w:pPr>
      <w:r w:rsidRPr="00A36C3C">
        <w:rPr>
          <w:rFonts w:ascii="Times New Roman" w:hAnsi="Times New Roman"/>
          <w:sz w:val="28"/>
          <w:szCs w:val="28"/>
        </w:rPr>
        <w:t>Анализ состояния водозабора показывает необходимость проведения его реконструкции с установкой насосов 2</w:t>
      </w:r>
      <w:r>
        <w:rPr>
          <w:rFonts w:ascii="Times New Roman" w:hAnsi="Times New Roman"/>
          <w:sz w:val="28"/>
          <w:szCs w:val="28"/>
        </w:rPr>
        <w:t xml:space="preserve"> –</w:t>
      </w:r>
      <w:proofErr w:type="spellStart"/>
      <w:r>
        <w:rPr>
          <w:rFonts w:ascii="Times New Roman" w:hAnsi="Times New Roman"/>
          <w:sz w:val="28"/>
          <w:szCs w:val="28"/>
        </w:rPr>
        <w:t>х</w:t>
      </w:r>
      <w:proofErr w:type="spellEnd"/>
      <w:r>
        <w:rPr>
          <w:rFonts w:ascii="Times New Roman" w:hAnsi="Times New Roman"/>
          <w:sz w:val="28"/>
          <w:szCs w:val="28"/>
        </w:rPr>
        <w:t xml:space="preserve"> </w:t>
      </w:r>
      <w:r w:rsidRPr="00A36C3C">
        <w:rPr>
          <w:rFonts w:ascii="Times New Roman" w:hAnsi="Times New Roman"/>
          <w:sz w:val="28"/>
          <w:szCs w:val="28"/>
        </w:rPr>
        <w:t>ЭЦВ и частотным приводом для увеличения надежности обеспечения потребителей и обеспечения энергосбережения.</w:t>
      </w:r>
    </w:p>
    <w:p w:rsidR="003752FC" w:rsidRPr="00A36C3C" w:rsidRDefault="003752FC" w:rsidP="003752FC">
      <w:pPr>
        <w:spacing w:after="0" w:line="240" w:lineRule="auto"/>
        <w:ind w:firstLine="708"/>
        <w:jc w:val="both"/>
        <w:rPr>
          <w:rFonts w:ascii="Times New Roman" w:hAnsi="Times New Roman"/>
          <w:sz w:val="28"/>
          <w:szCs w:val="28"/>
        </w:rPr>
      </w:pPr>
      <w:r w:rsidRPr="00A36C3C">
        <w:rPr>
          <w:rFonts w:ascii="Times New Roman" w:hAnsi="Times New Roman"/>
          <w:sz w:val="28"/>
          <w:szCs w:val="28"/>
        </w:rPr>
        <w:t xml:space="preserve">Для повышения качества очистки воды, подаваемой потребителям,  и обеспечения необходимого давления в сети водоснабжения с учетом  перспективы увеличения водопотребления необходимо строительство водоочистных сооружений  с </w:t>
      </w:r>
      <w:proofErr w:type="spellStart"/>
      <w:r w:rsidRPr="00A36C3C">
        <w:rPr>
          <w:rFonts w:ascii="Times New Roman" w:hAnsi="Times New Roman"/>
          <w:sz w:val="28"/>
          <w:szCs w:val="28"/>
        </w:rPr>
        <w:t>водонасосной</w:t>
      </w:r>
      <w:proofErr w:type="spellEnd"/>
      <w:r w:rsidRPr="00A36C3C">
        <w:rPr>
          <w:rFonts w:ascii="Times New Roman" w:hAnsi="Times New Roman"/>
          <w:sz w:val="28"/>
          <w:szCs w:val="28"/>
        </w:rPr>
        <w:t xml:space="preserve"> станцией 1-го подъема.</w:t>
      </w:r>
    </w:p>
    <w:p w:rsidR="003752FC" w:rsidRPr="00A36C3C" w:rsidRDefault="003752FC" w:rsidP="003752FC">
      <w:pPr>
        <w:spacing w:after="0" w:line="240" w:lineRule="auto"/>
        <w:ind w:firstLine="708"/>
        <w:jc w:val="both"/>
        <w:rPr>
          <w:rFonts w:ascii="Times New Roman" w:hAnsi="Times New Roman"/>
          <w:sz w:val="28"/>
          <w:szCs w:val="28"/>
        </w:rPr>
      </w:pPr>
      <w:r w:rsidRPr="00A36C3C">
        <w:rPr>
          <w:rFonts w:ascii="Times New Roman" w:hAnsi="Times New Roman"/>
          <w:sz w:val="28"/>
          <w:szCs w:val="28"/>
        </w:rPr>
        <w:t xml:space="preserve">Для обеспечения гарантированного водоснабжения населения,  особенно в пиковые часы </w:t>
      </w:r>
      <w:proofErr w:type="spellStart"/>
      <w:r w:rsidRPr="00A36C3C">
        <w:rPr>
          <w:rFonts w:ascii="Times New Roman" w:hAnsi="Times New Roman"/>
          <w:sz w:val="28"/>
          <w:szCs w:val="28"/>
        </w:rPr>
        <w:t>водоразбора</w:t>
      </w:r>
      <w:proofErr w:type="spellEnd"/>
      <w:r w:rsidRPr="00A36C3C">
        <w:rPr>
          <w:rFonts w:ascii="Times New Roman" w:hAnsi="Times New Roman"/>
          <w:sz w:val="28"/>
          <w:szCs w:val="28"/>
        </w:rPr>
        <w:t>, с учетом перспективы увеличения нагрузки водопотребления необходимо предусмотреть строительство  двух ре</w:t>
      </w:r>
      <w:r>
        <w:rPr>
          <w:rFonts w:ascii="Times New Roman" w:hAnsi="Times New Roman"/>
          <w:sz w:val="28"/>
          <w:szCs w:val="28"/>
        </w:rPr>
        <w:t>зервуаров  чистой воды по 500 м</w:t>
      </w:r>
      <w:r w:rsidRPr="00B61398">
        <w:rPr>
          <w:rFonts w:ascii="Times New Roman" w:hAnsi="Times New Roman"/>
          <w:sz w:val="28"/>
          <w:szCs w:val="28"/>
          <w:vertAlign w:val="superscript"/>
        </w:rPr>
        <w:t>3</w:t>
      </w:r>
      <w:r w:rsidRPr="00A36C3C">
        <w:rPr>
          <w:rFonts w:ascii="Times New Roman" w:hAnsi="Times New Roman"/>
          <w:sz w:val="28"/>
          <w:szCs w:val="28"/>
        </w:rPr>
        <w:t>.</w:t>
      </w:r>
    </w:p>
    <w:p w:rsidR="003752FC" w:rsidRDefault="003752FC" w:rsidP="003752FC">
      <w:pPr>
        <w:spacing w:after="0" w:line="240" w:lineRule="auto"/>
        <w:ind w:firstLine="708"/>
        <w:jc w:val="both"/>
        <w:rPr>
          <w:sz w:val="28"/>
          <w:szCs w:val="28"/>
        </w:rPr>
      </w:pPr>
      <w:r w:rsidRPr="00A36C3C">
        <w:rPr>
          <w:rFonts w:ascii="Times New Roman" w:hAnsi="Times New Roman"/>
          <w:sz w:val="28"/>
          <w:szCs w:val="28"/>
        </w:rPr>
        <w:t>Для определения расхода воды, поднимаемой водозаборными сооружениями и подаваемой потребителям, с цель выявления непроизводительных утечек необходимо установить на водозаборе</w:t>
      </w:r>
      <w:r>
        <w:rPr>
          <w:sz w:val="28"/>
          <w:szCs w:val="28"/>
        </w:rPr>
        <w:t xml:space="preserve"> прибор </w:t>
      </w:r>
      <w:r w:rsidRPr="007A08AD">
        <w:rPr>
          <w:rFonts w:ascii="Times New Roman" w:hAnsi="Times New Roman"/>
          <w:sz w:val="28"/>
          <w:szCs w:val="28"/>
        </w:rPr>
        <w:t>учета воды.</w:t>
      </w:r>
    </w:p>
    <w:p w:rsidR="003752FC" w:rsidRPr="0038107A" w:rsidRDefault="003752FC" w:rsidP="003752FC">
      <w:pPr>
        <w:spacing w:before="120" w:after="120"/>
        <w:jc w:val="center"/>
        <w:rPr>
          <w:rFonts w:ascii="Times New Roman" w:hAnsi="Times New Roman"/>
          <w:b/>
          <w:iCs/>
          <w:sz w:val="28"/>
          <w:szCs w:val="28"/>
        </w:rPr>
      </w:pPr>
      <w:r>
        <w:rPr>
          <w:rFonts w:ascii="Times New Roman" w:hAnsi="Times New Roman"/>
          <w:b/>
          <w:iCs/>
          <w:sz w:val="28"/>
          <w:szCs w:val="28"/>
        </w:rPr>
        <w:t xml:space="preserve">2.3 </w:t>
      </w:r>
      <w:r w:rsidRPr="0038107A">
        <w:rPr>
          <w:rFonts w:ascii="Times New Roman" w:hAnsi="Times New Roman"/>
          <w:b/>
          <w:iCs/>
          <w:sz w:val="28"/>
          <w:szCs w:val="28"/>
        </w:rPr>
        <w:t>Водоотведение</w:t>
      </w:r>
    </w:p>
    <w:p w:rsidR="003752FC" w:rsidRPr="005651AB" w:rsidRDefault="003752FC" w:rsidP="003752FC">
      <w:pPr>
        <w:spacing w:after="0" w:line="240" w:lineRule="auto"/>
        <w:ind w:firstLine="708"/>
        <w:jc w:val="both"/>
        <w:rPr>
          <w:rFonts w:ascii="Times New Roman" w:hAnsi="Times New Roman"/>
          <w:iCs/>
          <w:sz w:val="28"/>
          <w:szCs w:val="28"/>
        </w:rPr>
      </w:pPr>
      <w:r w:rsidRPr="005651AB">
        <w:rPr>
          <w:rFonts w:ascii="Times New Roman" w:hAnsi="Times New Roman"/>
          <w:iCs/>
          <w:sz w:val="28"/>
          <w:szCs w:val="28"/>
        </w:rPr>
        <w:t>На территории п. Донское существующие канализационные сети до КНС выполнены керамической трубой Ø 200 мм</w:t>
      </w:r>
      <w:proofErr w:type="gramStart"/>
      <w:r w:rsidRPr="005651AB">
        <w:rPr>
          <w:rFonts w:ascii="Times New Roman" w:hAnsi="Times New Roman"/>
          <w:iCs/>
          <w:sz w:val="28"/>
          <w:szCs w:val="28"/>
        </w:rPr>
        <w:t xml:space="preserve">., </w:t>
      </w:r>
      <w:proofErr w:type="gramEnd"/>
      <w:r w:rsidRPr="005651AB">
        <w:rPr>
          <w:rFonts w:ascii="Times New Roman" w:hAnsi="Times New Roman"/>
          <w:iCs/>
          <w:sz w:val="28"/>
          <w:szCs w:val="28"/>
        </w:rPr>
        <w:t xml:space="preserve">от КНС до очистных сооружений и далее - трубой ПВХ Ø 225 мм. </w:t>
      </w:r>
    </w:p>
    <w:p w:rsidR="003752FC" w:rsidRPr="005651AB" w:rsidRDefault="003752FC" w:rsidP="003752FC">
      <w:pPr>
        <w:spacing w:after="0" w:line="240" w:lineRule="auto"/>
        <w:ind w:firstLine="708"/>
        <w:jc w:val="both"/>
        <w:rPr>
          <w:rFonts w:ascii="Times New Roman" w:hAnsi="Times New Roman"/>
          <w:iCs/>
          <w:sz w:val="28"/>
          <w:szCs w:val="28"/>
        </w:rPr>
      </w:pPr>
      <w:r w:rsidRPr="005651AB">
        <w:rPr>
          <w:rFonts w:ascii="Times New Roman" w:hAnsi="Times New Roman"/>
          <w:iCs/>
          <w:sz w:val="28"/>
          <w:szCs w:val="28"/>
        </w:rPr>
        <w:t xml:space="preserve">Протяженность существующей канализационной сети: </w:t>
      </w:r>
    </w:p>
    <w:p w:rsidR="003752FC" w:rsidRPr="005651AB" w:rsidRDefault="003752FC" w:rsidP="003752FC">
      <w:pPr>
        <w:spacing w:after="0" w:line="240" w:lineRule="auto"/>
        <w:ind w:firstLine="708"/>
        <w:jc w:val="both"/>
        <w:rPr>
          <w:rFonts w:ascii="Times New Roman" w:hAnsi="Times New Roman"/>
          <w:iCs/>
          <w:sz w:val="28"/>
          <w:szCs w:val="28"/>
        </w:rPr>
      </w:pPr>
      <w:r w:rsidRPr="005651AB">
        <w:rPr>
          <w:rFonts w:ascii="Times New Roman" w:hAnsi="Times New Roman"/>
          <w:iCs/>
          <w:sz w:val="28"/>
          <w:szCs w:val="28"/>
        </w:rPr>
        <w:t xml:space="preserve">- безнапорные сети -4600 м; </w:t>
      </w:r>
    </w:p>
    <w:p w:rsidR="003752FC" w:rsidRPr="005651AB" w:rsidRDefault="003752FC" w:rsidP="003752FC">
      <w:pPr>
        <w:spacing w:after="0" w:line="240" w:lineRule="auto"/>
        <w:ind w:firstLine="708"/>
        <w:jc w:val="both"/>
        <w:rPr>
          <w:rFonts w:ascii="Times New Roman" w:hAnsi="Times New Roman"/>
          <w:iCs/>
          <w:sz w:val="28"/>
          <w:szCs w:val="28"/>
        </w:rPr>
      </w:pPr>
      <w:r w:rsidRPr="005651AB">
        <w:rPr>
          <w:rFonts w:ascii="Times New Roman" w:hAnsi="Times New Roman"/>
          <w:iCs/>
          <w:sz w:val="28"/>
          <w:szCs w:val="28"/>
        </w:rPr>
        <w:t xml:space="preserve">- напорные сети - 2800 м. </w:t>
      </w:r>
    </w:p>
    <w:p w:rsidR="003752FC" w:rsidRPr="005651AB" w:rsidRDefault="003752FC" w:rsidP="003752FC">
      <w:pPr>
        <w:spacing w:after="0" w:line="240" w:lineRule="auto"/>
        <w:ind w:firstLine="708"/>
        <w:jc w:val="both"/>
        <w:rPr>
          <w:rFonts w:ascii="Times New Roman" w:hAnsi="Times New Roman"/>
          <w:iCs/>
          <w:sz w:val="28"/>
          <w:szCs w:val="28"/>
        </w:rPr>
      </w:pPr>
      <w:r w:rsidRPr="005651AB">
        <w:rPr>
          <w:rFonts w:ascii="Times New Roman" w:hAnsi="Times New Roman"/>
          <w:iCs/>
          <w:sz w:val="28"/>
          <w:szCs w:val="28"/>
        </w:rPr>
        <w:lastRenderedPageBreak/>
        <w:t xml:space="preserve">Количество канализационных камер и колодцев безнапорных сетей - 130 шт. </w:t>
      </w:r>
    </w:p>
    <w:p w:rsidR="003752FC" w:rsidRPr="005651AB" w:rsidRDefault="003752FC" w:rsidP="003752FC">
      <w:pPr>
        <w:spacing w:after="0" w:line="240" w:lineRule="auto"/>
        <w:ind w:firstLine="708"/>
        <w:jc w:val="both"/>
        <w:rPr>
          <w:rFonts w:ascii="Times New Roman" w:hAnsi="Times New Roman"/>
          <w:iCs/>
          <w:sz w:val="28"/>
          <w:szCs w:val="28"/>
        </w:rPr>
      </w:pPr>
      <w:r w:rsidRPr="005651AB">
        <w:rPr>
          <w:rFonts w:ascii="Times New Roman" w:hAnsi="Times New Roman"/>
          <w:iCs/>
          <w:sz w:val="28"/>
          <w:szCs w:val="28"/>
        </w:rPr>
        <w:t>Канализационные камеры и колодцы напорных сетей на территории поселка отсутствуют. Производительность КНС – 62,5 м</w:t>
      </w:r>
      <w:r w:rsidRPr="005651AB">
        <w:rPr>
          <w:rFonts w:ascii="Times New Roman" w:hAnsi="Times New Roman"/>
          <w:iCs/>
          <w:sz w:val="28"/>
          <w:szCs w:val="28"/>
          <w:vertAlign w:val="superscript"/>
        </w:rPr>
        <w:t>3</w:t>
      </w:r>
      <w:r w:rsidRPr="005651AB">
        <w:rPr>
          <w:rFonts w:ascii="Times New Roman" w:hAnsi="Times New Roman"/>
          <w:iCs/>
          <w:sz w:val="28"/>
          <w:szCs w:val="28"/>
        </w:rPr>
        <w:t xml:space="preserve">/ч. </w:t>
      </w:r>
    </w:p>
    <w:p w:rsidR="003752FC" w:rsidRPr="005651AB" w:rsidRDefault="003752FC" w:rsidP="003752FC">
      <w:pPr>
        <w:spacing w:after="0" w:line="240" w:lineRule="auto"/>
        <w:ind w:firstLine="708"/>
        <w:jc w:val="both"/>
        <w:rPr>
          <w:rFonts w:ascii="Times New Roman" w:hAnsi="Times New Roman"/>
          <w:iCs/>
          <w:sz w:val="28"/>
          <w:szCs w:val="28"/>
        </w:rPr>
      </w:pPr>
      <w:r w:rsidRPr="005651AB">
        <w:rPr>
          <w:rFonts w:ascii="Times New Roman" w:hAnsi="Times New Roman"/>
          <w:iCs/>
          <w:sz w:val="28"/>
          <w:szCs w:val="28"/>
        </w:rPr>
        <w:t>По заключению ФБУ «Центр лабораторного анализа и технических измерений по Северо-Западному Федеральному округу», качество стоков соответствует допустимым параметрам.</w:t>
      </w:r>
    </w:p>
    <w:p w:rsidR="003752FC" w:rsidRPr="005651AB" w:rsidRDefault="003752FC" w:rsidP="003752FC">
      <w:pPr>
        <w:spacing w:after="0" w:line="240" w:lineRule="auto"/>
        <w:ind w:firstLine="708"/>
        <w:jc w:val="both"/>
        <w:rPr>
          <w:rFonts w:ascii="Times New Roman" w:hAnsi="Times New Roman"/>
          <w:iCs/>
          <w:sz w:val="28"/>
          <w:szCs w:val="28"/>
        </w:rPr>
      </w:pPr>
      <w:r w:rsidRPr="005651AB">
        <w:rPr>
          <w:rFonts w:ascii="Times New Roman" w:hAnsi="Times New Roman"/>
          <w:iCs/>
          <w:sz w:val="28"/>
          <w:szCs w:val="28"/>
        </w:rPr>
        <w:t>В пос. Донское в 2006 году введены в эксплуатацию очистные сооружения с биологической очисткой сточных вод объемом 1500 м</w:t>
      </w:r>
      <w:r w:rsidRPr="005651AB">
        <w:rPr>
          <w:rFonts w:ascii="Times New Roman" w:hAnsi="Times New Roman"/>
          <w:iCs/>
          <w:sz w:val="28"/>
          <w:szCs w:val="28"/>
          <w:vertAlign w:val="superscript"/>
        </w:rPr>
        <w:t>3</w:t>
      </w:r>
      <w:r w:rsidRPr="005651AB">
        <w:rPr>
          <w:rFonts w:ascii="Times New Roman" w:hAnsi="Times New Roman"/>
          <w:iCs/>
          <w:sz w:val="28"/>
          <w:szCs w:val="28"/>
        </w:rPr>
        <w:t>/</w:t>
      </w:r>
      <w:proofErr w:type="spellStart"/>
      <w:r w:rsidRPr="005651AB">
        <w:rPr>
          <w:rFonts w:ascii="Times New Roman" w:hAnsi="Times New Roman"/>
          <w:iCs/>
          <w:sz w:val="28"/>
          <w:szCs w:val="28"/>
        </w:rPr>
        <w:t>сут</w:t>
      </w:r>
      <w:proofErr w:type="spellEnd"/>
      <w:r w:rsidRPr="005651AB">
        <w:rPr>
          <w:rFonts w:ascii="Times New Roman" w:hAnsi="Times New Roman"/>
          <w:iCs/>
          <w:sz w:val="28"/>
          <w:szCs w:val="28"/>
        </w:rPr>
        <w:t>. Эксплуатацией локальных очистных сооружений занимается  МКП «Водоканал Донское». При выпадении осадков фактический объем стоков на очистные сооружения увеличивается до 2000 м</w:t>
      </w:r>
      <w:r w:rsidRPr="005651AB">
        <w:rPr>
          <w:rFonts w:ascii="Times New Roman" w:hAnsi="Times New Roman"/>
          <w:iCs/>
          <w:sz w:val="28"/>
          <w:szCs w:val="28"/>
          <w:vertAlign w:val="superscript"/>
        </w:rPr>
        <w:t>3</w:t>
      </w:r>
      <w:r w:rsidRPr="005651AB">
        <w:rPr>
          <w:rFonts w:ascii="Times New Roman" w:hAnsi="Times New Roman"/>
          <w:iCs/>
          <w:sz w:val="28"/>
          <w:szCs w:val="28"/>
        </w:rPr>
        <w:t>/</w:t>
      </w:r>
      <w:proofErr w:type="spellStart"/>
      <w:proofErr w:type="gramStart"/>
      <w:r w:rsidRPr="005651AB">
        <w:rPr>
          <w:rFonts w:ascii="Times New Roman" w:hAnsi="Times New Roman"/>
          <w:iCs/>
          <w:sz w:val="28"/>
          <w:szCs w:val="28"/>
        </w:rPr>
        <w:t>сут</w:t>
      </w:r>
      <w:proofErr w:type="spellEnd"/>
      <w:r w:rsidRPr="005651AB">
        <w:rPr>
          <w:rFonts w:ascii="Times New Roman" w:hAnsi="Times New Roman"/>
          <w:iCs/>
          <w:sz w:val="28"/>
          <w:szCs w:val="28"/>
        </w:rPr>
        <w:t>. и</w:t>
      </w:r>
      <w:proofErr w:type="gramEnd"/>
      <w:r w:rsidRPr="005651AB">
        <w:rPr>
          <w:rFonts w:ascii="Times New Roman" w:hAnsi="Times New Roman"/>
          <w:iCs/>
          <w:sz w:val="28"/>
          <w:szCs w:val="28"/>
        </w:rPr>
        <w:t xml:space="preserve"> более в связи с тем, что ливневая канализация связана с хозяйственно-бытовой. Требуется произвести работы по разделению ливневой и хозяйственно-бытовой канализаций.</w:t>
      </w:r>
    </w:p>
    <w:p w:rsidR="003752FC" w:rsidRPr="007B7957" w:rsidRDefault="003752FC" w:rsidP="003752FC">
      <w:pPr>
        <w:spacing w:before="120" w:after="120"/>
        <w:jc w:val="center"/>
        <w:rPr>
          <w:rFonts w:ascii="Times New Roman" w:hAnsi="Times New Roman"/>
          <w:iCs/>
          <w:sz w:val="28"/>
          <w:szCs w:val="28"/>
        </w:rPr>
      </w:pPr>
      <w:r w:rsidRPr="007B7957">
        <w:rPr>
          <w:rFonts w:ascii="Times New Roman" w:hAnsi="Times New Roman"/>
          <w:iCs/>
          <w:sz w:val="28"/>
          <w:szCs w:val="28"/>
        </w:rPr>
        <w:t>Параметры очистных сооружений.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5"/>
        <w:gridCol w:w="1848"/>
        <w:gridCol w:w="3539"/>
        <w:gridCol w:w="567"/>
      </w:tblGrid>
      <w:tr w:rsidR="003752FC" w:rsidTr="00082983">
        <w:tc>
          <w:tcPr>
            <w:tcW w:w="567" w:type="dxa"/>
          </w:tcPr>
          <w:p w:rsidR="003752FC" w:rsidRPr="00945CAF" w:rsidRDefault="003752FC" w:rsidP="003752FC">
            <w:pPr>
              <w:pStyle w:val="Default"/>
              <w:jc w:val="center"/>
              <w:rPr>
                <w:sz w:val="23"/>
                <w:szCs w:val="23"/>
              </w:rPr>
            </w:pPr>
            <w:r w:rsidRPr="00945CAF">
              <w:rPr>
                <w:sz w:val="23"/>
                <w:szCs w:val="23"/>
              </w:rPr>
              <w:t>№</w:t>
            </w:r>
          </w:p>
          <w:p w:rsidR="003752FC" w:rsidRPr="00945CAF" w:rsidRDefault="003752FC" w:rsidP="003752FC">
            <w:pPr>
              <w:pStyle w:val="Default"/>
              <w:jc w:val="center"/>
              <w:rPr>
                <w:sz w:val="23"/>
                <w:szCs w:val="23"/>
              </w:rPr>
            </w:pPr>
            <w:proofErr w:type="spellStart"/>
            <w:proofErr w:type="gramStart"/>
            <w:r w:rsidRPr="00945CAF">
              <w:rPr>
                <w:sz w:val="23"/>
                <w:szCs w:val="23"/>
              </w:rPr>
              <w:t>п</w:t>
            </w:r>
            <w:proofErr w:type="spellEnd"/>
            <w:proofErr w:type="gramEnd"/>
            <w:r w:rsidRPr="00945CAF">
              <w:rPr>
                <w:sz w:val="23"/>
                <w:szCs w:val="23"/>
              </w:rPr>
              <w:t>/</w:t>
            </w:r>
            <w:proofErr w:type="spellStart"/>
            <w:r w:rsidRPr="00945CAF">
              <w:rPr>
                <w:sz w:val="23"/>
                <w:szCs w:val="23"/>
              </w:rPr>
              <w:t>п</w:t>
            </w:r>
            <w:proofErr w:type="spellEnd"/>
          </w:p>
        </w:tc>
        <w:tc>
          <w:tcPr>
            <w:tcW w:w="2835" w:type="dxa"/>
          </w:tcPr>
          <w:p w:rsidR="003752FC" w:rsidRPr="00945CAF" w:rsidRDefault="003752FC" w:rsidP="003752FC">
            <w:pPr>
              <w:pStyle w:val="Default"/>
              <w:jc w:val="center"/>
              <w:rPr>
                <w:sz w:val="23"/>
                <w:szCs w:val="23"/>
              </w:rPr>
            </w:pPr>
            <w:r w:rsidRPr="00945CAF">
              <w:rPr>
                <w:sz w:val="23"/>
                <w:szCs w:val="23"/>
              </w:rPr>
              <w:t>Наименование</w:t>
            </w:r>
          </w:p>
        </w:tc>
        <w:tc>
          <w:tcPr>
            <w:tcW w:w="1848" w:type="dxa"/>
          </w:tcPr>
          <w:p w:rsidR="003752FC" w:rsidRPr="00945CAF" w:rsidRDefault="003752FC" w:rsidP="003752FC">
            <w:pPr>
              <w:pStyle w:val="Default"/>
              <w:jc w:val="center"/>
              <w:rPr>
                <w:sz w:val="23"/>
                <w:szCs w:val="23"/>
              </w:rPr>
            </w:pPr>
            <w:r w:rsidRPr="00945CAF">
              <w:rPr>
                <w:sz w:val="23"/>
                <w:szCs w:val="23"/>
              </w:rPr>
              <w:t>Технические</w:t>
            </w:r>
          </w:p>
          <w:p w:rsidR="003752FC" w:rsidRPr="00945CAF" w:rsidRDefault="003752FC" w:rsidP="003752FC">
            <w:pPr>
              <w:pStyle w:val="Default"/>
              <w:jc w:val="center"/>
              <w:rPr>
                <w:sz w:val="23"/>
                <w:szCs w:val="23"/>
              </w:rPr>
            </w:pPr>
            <w:r w:rsidRPr="00945CAF">
              <w:rPr>
                <w:sz w:val="23"/>
                <w:szCs w:val="23"/>
              </w:rPr>
              <w:t>характеристики</w:t>
            </w:r>
          </w:p>
        </w:tc>
        <w:tc>
          <w:tcPr>
            <w:tcW w:w="3539" w:type="dxa"/>
          </w:tcPr>
          <w:p w:rsidR="003752FC" w:rsidRPr="00945CAF" w:rsidRDefault="003752FC" w:rsidP="003752FC">
            <w:pPr>
              <w:pStyle w:val="Default"/>
              <w:jc w:val="center"/>
              <w:rPr>
                <w:sz w:val="23"/>
                <w:szCs w:val="23"/>
              </w:rPr>
            </w:pPr>
            <w:r w:rsidRPr="00945CAF">
              <w:rPr>
                <w:sz w:val="23"/>
                <w:szCs w:val="23"/>
              </w:rPr>
              <w:t>Параметры</w:t>
            </w:r>
          </w:p>
        </w:tc>
        <w:tc>
          <w:tcPr>
            <w:tcW w:w="567" w:type="dxa"/>
          </w:tcPr>
          <w:p w:rsidR="003752FC" w:rsidRPr="00945CAF" w:rsidRDefault="003752FC" w:rsidP="003752FC">
            <w:pPr>
              <w:pStyle w:val="Default"/>
              <w:jc w:val="center"/>
              <w:rPr>
                <w:sz w:val="23"/>
                <w:szCs w:val="23"/>
              </w:rPr>
            </w:pPr>
            <w:r w:rsidRPr="00945CAF">
              <w:rPr>
                <w:sz w:val="23"/>
                <w:szCs w:val="23"/>
              </w:rPr>
              <w:t>Кол-во</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1</w:t>
            </w:r>
          </w:p>
        </w:tc>
        <w:tc>
          <w:tcPr>
            <w:tcW w:w="2835" w:type="dxa"/>
            <w:vAlign w:val="center"/>
          </w:tcPr>
          <w:p w:rsidR="003752FC" w:rsidRPr="00945CAF" w:rsidRDefault="003752FC" w:rsidP="003752FC">
            <w:pPr>
              <w:pStyle w:val="Default"/>
              <w:rPr>
                <w:sz w:val="23"/>
                <w:szCs w:val="23"/>
              </w:rPr>
            </w:pPr>
            <w:r w:rsidRPr="00945CAF">
              <w:rPr>
                <w:sz w:val="23"/>
                <w:szCs w:val="23"/>
              </w:rPr>
              <w:t xml:space="preserve">КНС </w:t>
            </w:r>
          </w:p>
          <w:p w:rsidR="003752FC" w:rsidRPr="00945CAF" w:rsidRDefault="003752FC" w:rsidP="003752FC">
            <w:pPr>
              <w:pStyle w:val="Default"/>
              <w:rPr>
                <w:sz w:val="23"/>
                <w:szCs w:val="23"/>
              </w:rPr>
            </w:pPr>
            <w:r w:rsidRPr="00945CAF">
              <w:rPr>
                <w:sz w:val="23"/>
                <w:szCs w:val="23"/>
              </w:rPr>
              <w:t xml:space="preserve">Насос подачи стоков </w:t>
            </w:r>
          </w:p>
        </w:tc>
        <w:tc>
          <w:tcPr>
            <w:tcW w:w="1848" w:type="dxa"/>
            <w:vAlign w:val="center"/>
          </w:tcPr>
          <w:p w:rsidR="003752FC" w:rsidRPr="00945CAF" w:rsidRDefault="003752FC" w:rsidP="003752FC">
            <w:pPr>
              <w:pStyle w:val="Default"/>
              <w:jc w:val="center"/>
              <w:rPr>
                <w:sz w:val="23"/>
                <w:szCs w:val="23"/>
              </w:rPr>
            </w:pPr>
            <w:r w:rsidRPr="00945CAF">
              <w:rPr>
                <w:sz w:val="23"/>
                <w:szCs w:val="23"/>
              </w:rPr>
              <w:t>S1174H1A511</w:t>
            </w:r>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0-82 л/</w:t>
            </w:r>
            <w:proofErr w:type="gramStart"/>
            <w:r w:rsidRPr="00945CAF">
              <w:rPr>
                <w:sz w:val="23"/>
                <w:szCs w:val="23"/>
              </w:rPr>
              <w:t>с</w:t>
            </w:r>
            <w:proofErr w:type="gramEnd"/>
          </w:p>
          <w:p w:rsidR="003752FC" w:rsidRPr="00945CAF" w:rsidRDefault="003752FC" w:rsidP="003752FC">
            <w:pPr>
              <w:pStyle w:val="Default"/>
              <w:jc w:val="center"/>
              <w:rPr>
                <w:sz w:val="23"/>
                <w:szCs w:val="23"/>
              </w:rPr>
            </w:pPr>
            <w:r w:rsidRPr="00945CAF">
              <w:rPr>
                <w:sz w:val="23"/>
                <w:szCs w:val="23"/>
              </w:rPr>
              <w:t xml:space="preserve">Мощность </w:t>
            </w:r>
            <w:proofErr w:type="spellStart"/>
            <w:r w:rsidRPr="00945CAF">
              <w:rPr>
                <w:sz w:val="23"/>
                <w:szCs w:val="23"/>
              </w:rPr>
              <w:t>эл</w:t>
            </w:r>
            <w:proofErr w:type="spellEnd"/>
            <w:r w:rsidRPr="00945CAF">
              <w:rPr>
                <w:sz w:val="23"/>
                <w:szCs w:val="23"/>
              </w:rPr>
              <w:t xml:space="preserve">. двигателя 17 </w:t>
            </w:r>
            <w:proofErr w:type="spellStart"/>
            <w:r w:rsidRPr="00945CAF">
              <w:rPr>
                <w:sz w:val="23"/>
                <w:szCs w:val="23"/>
              </w:rPr>
              <w:t>квт</w:t>
            </w:r>
            <w:proofErr w:type="spellEnd"/>
            <w:r w:rsidRPr="00945CAF">
              <w:rPr>
                <w:sz w:val="23"/>
                <w:szCs w:val="23"/>
              </w:rPr>
              <w:t>.</w:t>
            </w:r>
          </w:p>
        </w:tc>
        <w:tc>
          <w:tcPr>
            <w:tcW w:w="567" w:type="dxa"/>
            <w:vAlign w:val="center"/>
          </w:tcPr>
          <w:p w:rsidR="003752FC" w:rsidRPr="00945CAF" w:rsidRDefault="003752FC" w:rsidP="003752FC">
            <w:pPr>
              <w:pStyle w:val="Default"/>
              <w:jc w:val="center"/>
              <w:rPr>
                <w:sz w:val="23"/>
                <w:szCs w:val="23"/>
              </w:rPr>
            </w:pPr>
            <w:r w:rsidRPr="00945CAF">
              <w:rPr>
                <w:sz w:val="23"/>
                <w:szCs w:val="23"/>
              </w:rPr>
              <w:t>2</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2</w:t>
            </w:r>
          </w:p>
        </w:tc>
        <w:tc>
          <w:tcPr>
            <w:tcW w:w="2835" w:type="dxa"/>
            <w:vAlign w:val="center"/>
          </w:tcPr>
          <w:p w:rsidR="003752FC" w:rsidRPr="00945CAF" w:rsidRDefault="003752FC" w:rsidP="003752FC">
            <w:pPr>
              <w:pStyle w:val="Default"/>
              <w:rPr>
                <w:sz w:val="23"/>
                <w:szCs w:val="23"/>
              </w:rPr>
            </w:pPr>
            <w:r w:rsidRPr="00945CAF">
              <w:rPr>
                <w:sz w:val="23"/>
                <w:szCs w:val="23"/>
              </w:rPr>
              <w:t xml:space="preserve">Ступенчатая решетка </w:t>
            </w:r>
          </w:p>
        </w:tc>
        <w:tc>
          <w:tcPr>
            <w:tcW w:w="1848" w:type="dxa"/>
            <w:vAlign w:val="center"/>
          </w:tcPr>
          <w:p w:rsidR="003752FC" w:rsidRPr="00945CAF" w:rsidRDefault="003752FC" w:rsidP="003752FC">
            <w:pPr>
              <w:pStyle w:val="Default"/>
              <w:jc w:val="center"/>
              <w:rPr>
                <w:sz w:val="23"/>
                <w:szCs w:val="23"/>
              </w:rPr>
            </w:pPr>
            <w:r w:rsidRPr="00945CAF">
              <w:rPr>
                <w:sz w:val="23"/>
                <w:szCs w:val="23"/>
              </w:rPr>
              <w:t>РС 500м</w:t>
            </w:r>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150 м</w:t>
            </w:r>
            <w:r w:rsidRPr="00945CAF">
              <w:rPr>
                <w:sz w:val="23"/>
                <w:szCs w:val="23"/>
                <w:vertAlign w:val="superscript"/>
              </w:rPr>
              <w:t>3</w:t>
            </w:r>
            <w:r w:rsidRPr="00945CAF">
              <w:rPr>
                <w:sz w:val="23"/>
                <w:szCs w:val="23"/>
              </w:rPr>
              <w:t>/час</w:t>
            </w:r>
          </w:p>
          <w:p w:rsidR="003752FC" w:rsidRPr="00945CAF" w:rsidRDefault="003752FC" w:rsidP="003752FC">
            <w:pPr>
              <w:pStyle w:val="Default"/>
              <w:ind w:left="-113" w:right="-108"/>
              <w:jc w:val="center"/>
              <w:rPr>
                <w:sz w:val="23"/>
                <w:szCs w:val="23"/>
              </w:rPr>
            </w:pPr>
            <w:r w:rsidRPr="00945CAF">
              <w:rPr>
                <w:sz w:val="23"/>
                <w:szCs w:val="23"/>
              </w:rPr>
              <w:t xml:space="preserve">Потребляемая мощность 0,37 </w:t>
            </w:r>
            <w:proofErr w:type="spellStart"/>
            <w:r w:rsidRPr="00945CAF">
              <w:rPr>
                <w:sz w:val="23"/>
                <w:szCs w:val="23"/>
              </w:rPr>
              <w:t>квт</w:t>
            </w:r>
            <w:proofErr w:type="spellEnd"/>
            <w:r w:rsidRPr="00945CAF">
              <w:rPr>
                <w:sz w:val="23"/>
                <w:szCs w:val="23"/>
              </w:rPr>
              <w:t>.</w:t>
            </w:r>
          </w:p>
        </w:tc>
        <w:tc>
          <w:tcPr>
            <w:tcW w:w="567" w:type="dxa"/>
            <w:vAlign w:val="center"/>
          </w:tcPr>
          <w:p w:rsidR="003752FC" w:rsidRPr="00945CAF" w:rsidRDefault="003752FC" w:rsidP="003752FC">
            <w:pPr>
              <w:pStyle w:val="Default"/>
              <w:jc w:val="center"/>
              <w:rPr>
                <w:sz w:val="23"/>
                <w:szCs w:val="23"/>
              </w:rPr>
            </w:pPr>
            <w:r w:rsidRPr="00945CAF">
              <w:rPr>
                <w:sz w:val="23"/>
                <w:szCs w:val="23"/>
              </w:rPr>
              <w:t>2</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3</w:t>
            </w:r>
          </w:p>
        </w:tc>
        <w:tc>
          <w:tcPr>
            <w:tcW w:w="2835" w:type="dxa"/>
            <w:vAlign w:val="center"/>
          </w:tcPr>
          <w:p w:rsidR="003752FC" w:rsidRPr="00945CAF" w:rsidRDefault="003752FC" w:rsidP="003752FC">
            <w:pPr>
              <w:pStyle w:val="Default"/>
              <w:rPr>
                <w:sz w:val="23"/>
                <w:szCs w:val="23"/>
              </w:rPr>
            </w:pPr>
            <w:r w:rsidRPr="00945CAF">
              <w:rPr>
                <w:sz w:val="23"/>
                <w:szCs w:val="23"/>
              </w:rPr>
              <w:t xml:space="preserve">Тангенциальная песколовка </w:t>
            </w:r>
          </w:p>
        </w:tc>
        <w:tc>
          <w:tcPr>
            <w:tcW w:w="1848" w:type="dxa"/>
            <w:vAlign w:val="center"/>
          </w:tcPr>
          <w:p w:rsidR="003752FC" w:rsidRPr="00945CAF" w:rsidRDefault="003752FC" w:rsidP="003752FC">
            <w:pPr>
              <w:jc w:val="center"/>
              <w:rPr>
                <w:iCs/>
                <w:sz w:val="28"/>
                <w:szCs w:val="28"/>
              </w:rPr>
            </w:pPr>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150 м</w:t>
            </w:r>
            <w:r w:rsidRPr="00945CAF">
              <w:rPr>
                <w:sz w:val="23"/>
                <w:szCs w:val="23"/>
                <w:vertAlign w:val="superscript"/>
              </w:rPr>
              <w:t>3</w:t>
            </w:r>
            <w:r w:rsidRPr="00945CAF">
              <w:rPr>
                <w:sz w:val="23"/>
                <w:szCs w:val="23"/>
              </w:rPr>
              <w:t>/час</w:t>
            </w:r>
          </w:p>
        </w:tc>
        <w:tc>
          <w:tcPr>
            <w:tcW w:w="567" w:type="dxa"/>
            <w:vAlign w:val="center"/>
          </w:tcPr>
          <w:p w:rsidR="003752FC" w:rsidRPr="00945CAF" w:rsidRDefault="003752FC" w:rsidP="003752FC">
            <w:pPr>
              <w:pStyle w:val="Default"/>
              <w:jc w:val="center"/>
              <w:rPr>
                <w:sz w:val="23"/>
                <w:szCs w:val="23"/>
              </w:rPr>
            </w:pPr>
            <w:r w:rsidRPr="00945CAF">
              <w:rPr>
                <w:sz w:val="23"/>
                <w:szCs w:val="23"/>
              </w:rPr>
              <w:t>2</w:t>
            </w:r>
          </w:p>
        </w:tc>
      </w:tr>
      <w:tr w:rsidR="003752FC" w:rsidTr="00082983">
        <w:trPr>
          <w:trHeight w:val="409"/>
        </w:trPr>
        <w:tc>
          <w:tcPr>
            <w:tcW w:w="567" w:type="dxa"/>
            <w:vAlign w:val="center"/>
          </w:tcPr>
          <w:p w:rsidR="003752FC" w:rsidRPr="00945CAF" w:rsidRDefault="003752FC" w:rsidP="003752FC">
            <w:pPr>
              <w:pStyle w:val="Default"/>
              <w:jc w:val="center"/>
              <w:rPr>
                <w:sz w:val="23"/>
                <w:szCs w:val="23"/>
              </w:rPr>
            </w:pPr>
            <w:r w:rsidRPr="00945CAF">
              <w:rPr>
                <w:sz w:val="23"/>
                <w:szCs w:val="23"/>
              </w:rPr>
              <w:t>4</w:t>
            </w:r>
          </w:p>
        </w:tc>
        <w:tc>
          <w:tcPr>
            <w:tcW w:w="2835" w:type="dxa"/>
            <w:vAlign w:val="center"/>
          </w:tcPr>
          <w:p w:rsidR="003752FC" w:rsidRPr="00945CAF" w:rsidRDefault="003752FC" w:rsidP="003752FC">
            <w:pPr>
              <w:pStyle w:val="Default"/>
              <w:rPr>
                <w:sz w:val="23"/>
                <w:szCs w:val="23"/>
              </w:rPr>
            </w:pPr>
            <w:r w:rsidRPr="00945CAF">
              <w:rPr>
                <w:sz w:val="23"/>
                <w:szCs w:val="23"/>
              </w:rPr>
              <w:t xml:space="preserve">Регулирующая емкость </w:t>
            </w:r>
          </w:p>
        </w:tc>
        <w:tc>
          <w:tcPr>
            <w:tcW w:w="1848" w:type="dxa"/>
            <w:vAlign w:val="center"/>
          </w:tcPr>
          <w:p w:rsidR="003752FC" w:rsidRPr="00945CAF" w:rsidRDefault="003752FC" w:rsidP="003752FC">
            <w:pPr>
              <w:jc w:val="center"/>
              <w:rPr>
                <w:iCs/>
                <w:sz w:val="28"/>
                <w:szCs w:val="28"/>
              </w:rPr>
            </w:pPr>
          </w:p>
        </w:tc>
        <w:tc>
          <w:tcPr>
            <w:tcW w:w="3539" w:type="dxa"/>
            <w:vAlign w:val="center"/>
          </w:tcPr>
          <w:p w:rsidR="003752FC" w:rsidRPr="00945CAF" w:rsidRDefault="003752FC" w:rsidP="003752FC">
            <w:pPr>
              <w:pStyle w:val="Default"/>
              <w:jc w:val="center"/>
              <w:rPr>
                <w:sz w:val="23"/>
                <w:szCs w:val="23"/>
              </w:rPr>
            </w:pPr>
            <w:r w:rsidRPr="00945CAF">
              <w:rPr>
                <w:sz w:val="23"/>
                <w:szCs w:val="23"/>
              </w:rPr>
              <w:t>Объем 140 м</w:t>
            </w:r>
            <w:r w:rsidRPr="00945CAF">
              <w:rPr>
                <w:sz w:val="23"/>
                <w:szCs w:val="23"/>
                <w:vertAlign w:val="superscript"/>
              </w:rPr>
              <w:t>3</w:t>
            </w:r>
          </w:p>
        </w:tc>
        <w:tc>
          <w:tcPr>
            <w:tcW w:w="567" w:type="dxa"/>
            <w:vAlign w:val="center"/>
          </w:tcPr>
          <w:p w:rsidR="003752FC" w:rsidRPr="00945CAF" w:rsidRDefault="003752FC" w:rsidP="003752FC">
            <w:pPr>
              <w:pStyle w:val="Default"/>
              <w:jc w:val="center"/>
              <w:rPr>
                <w:sz w:val="23"/>
                <w:szCs w:val="23"/>
              </w:rPr>
            </w:pPr>
            <w:r w:rsidRPr="00945CAF">
              <w:rPr>
                <w:sz w:val="23"/>
                <w:szCs w:val="23"/>
              </w:rPr>
              <w:t>1</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5</w:t>
            </w:r>
          </w:p>
        </w:tc>
        <w:tc>
          <w:tcPr>
            <w:tcW w:w="2835" w:type="dxa"/>
            <w:vAlign w:val="center"/>
          </w:tcPr>
          <w:p w:rsidR="003752FC" w:rsidRPr="00945CAF" w:rsidRDefault="003752FC" w:rsidP="003752FC">
            <w:pPr>
              <w:pStyle w:val="Default"/>
              <w:rPr>
                <w:sz w:val="23"/>
                <w:szCs w:val="23"/>
              </w:rPr>
            </w:pPr>
            <w:r w:rsidRPr="00945CAF">
              <w:rPr>
                <w:sz w:val="23"/>
                <w:szCs w:val="23"/>
              </w:rPr>
              <w:t xml:space="preserve">Насос подачи стоков в распределительную камеру </w:t>
            </w:r>
          </w:p>
        </w:tc>
        <w:tc>
          <w:tcPr>
            <w:tcW w:w="1848" w:type="dxa"/>
            <w:vAlign w:val="center"/>
          </w:tcPr>
          <w:p w:rsidR="003752FC" w:rsidRPr="00945CAF" w:rsidRDefault="003752FC" w:rsidP="003752FC">
            <w:pPr>
              <w:pStyle w:val="Default"/>
              <w:jc w:val="center"/>
              <w:rPr>
                <w:sz w:val="23"/>
                <w:szCs w:val="23"/>
              </w:rPr>
            </w:pPr>
            <w:r w:rsidRPr="00945CAF">
              <w:rPr>
                <w:sz w:val="23"/>
                <w:szCs w:val="23"/>
              </w:rPr>
              <w:t>АР 70.80.19.3</w:t>
            </w:r>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80 м</w:t>
            </w:r>
            <w:r w:rsidRPr="00945CAF">
              <w:rPr>
                <w:sz w:val="23"/>
                <w:szCs w:val="23"/>
                <w:vertAlign w:val="superscript"/>
              </w:rPr>
              <w:t>3</w:t>
            </w:r>
            <w:r w:rsidRPr="00945CAF">
              <w:rPr>
                <w:sz w:val="23"/>
                <w:szCs w:val="23"/>
              </w:rPr>
              <w:t>/час</w:t>
            </w:r>
          </w:p>
        </w:tc>
        <w:tc>
          <w:tcPr>
            <w:tcW w:w="567" w:type="dxa"/>
            <w:vAlign w:val="center"/>
          </w:tcPr>
          <w:p w:rsidR="003752FC" w:rsidRPr="00945CAF" w:rsidRDefault="003752FC" w:rsidP="003752FC">
            <w:pPr>
              <w:pStyle w:val="Default"/>
              <w:jc w:val="center"/>
              <w:rPr>
                <w:sz w:val="23"/>
                <w:szCs w:val="23"/>
              </w:rPr>
            </w:pPr>
            <w:r w:rsidRPr="00945CAF">
              <w:rPr>
                <w:sz w:val="23"/>
                <w:szCs w:val="23"/>
              </w:rPr>
              <w:t>2</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6</w:t>
            </w:r>
          </w:p>
        </w:tc>
        <w:tc>
          <w:tcPr>
            <w:tcW w:w="2835" w:type="dxa"/>
            <w:vAlign w:val="center"/>
          </w:tcPr>
          <w:p w:rsidR="003752FC" w:rsidRPr="00945CAF" w:rsidRDefault="003752FC" w:rsidP="003752FC">
            <w:pPr>
              <w:pStyle w:val="Default"/>
              <w:rPr>
                <w:sz w:val="23"/>
                <w:szCs w:val="23"/>
              </w:rPr>
            </w:pPr>
            <w:proofErr w:type="spellStart"/>
            <w:r w:rsidRPr="00945CAF">
              <w:rPr>
                <w:sz w:val="23"/>
                <w:szCs w:val="23"/>
              </w:rPr>
              <w:t>Электромешалка</w:t>
            </w:r>
            <w:proofErr w:type="spellEnd"/>
            <w:r w:rsidRPr="00945CAF">
              <w:rPr>
                <w:sz w:val="23"/>
                <w:szCs w:val="23"/>
              </w:rPr>
              <w:t xml:space="preserve"> «</w:t>
            </w:r>
            <w:proofErr w:type="spellStart"/>
            <w:r w:rsidRPr="00945CAF">
              <w:rPr>
                <w:sz w:val="23"/>
                <w:szCs w:val="23"/>
              </w:rPr>
              <w:t>Grundfos</w:t>
            </w:r>
            <w:proofErr w:type="spellEnd"/>
            <w:r w:rsidRPr="00945CAF">
              <w:rPr>
                <w:sz w:val="23"/>
                <w:szCs w:val="23"/>
              </w:rPr>
              <w:t xml:space="preserve">” </w:t>
            </w:r>
          </w:p>
        </w:tc>
        <w:tc>
          <w:tcPr>
            <w:tcW w:w="1848" w:type="dxa"/>
            <w:vAlign w:val="center"/>
          </w:tcPr>
          <w:p w:rsidR="003752FC" w:rsidRPr="00945CAF" w:rsidRDefault="003752FC" w:rsidP="003752FC">
            <w:pPr>
              <w:pStyle w:val="Default"/>
              <w:jc w:val="center"/>
              <w:rPr>
                <w:sz w:val="23"/>
                <w:szCs w:val="23"/>
              </w:rPr>
            </w:pPr>
            <w:r w:rsidRPr="00945CAF">
              <w:rPr>
                <w:sz w:val="23"/>
                <w:szCs w:val="23"/>
              </w:rPr>
              <w:t>АМД 18.32.950</w:t>
            </w:r>
          </w:p>
        </w:tc>
        <w:tc>
          <w:tcPr>
            <w:tcW w:w="3539" w:type="dxa"/>
            <w:vAlign w:val="center"/>
          </w:tcPr>
          <w:p w:rsidR="003752FC" w:rsidRPr="00945CAF" w:rsidRDefault="003752FC" w:rsidP="003752FC">
            <w:pPr>
              <w:pStyle w:val="Default"/>
              <w:jc w:val="center"/>
              <w:rPr>
                <w:sz w:val="23"/>
                <w:szCs w:val="23"/>
              </w:rPr>
            </w:pPr>
            <w:r w:rsidRPr="00945CAF">
              <w:rPr>
                <w:sz w:val="23"/>
                <w:szCs w:val="23"/>
              </w:rPr>
              <w:t xml:space="preserve">Потребляемая мощность 1,8 </w:t>
            </w:r>
            <w:proofErr w:type="spellStart"/>
            <w:r w:rsidRPr="00945CAF">
              <w:rPr>
                <w:sz w:val="23"/>
                <w:szCs w:val="23"/>
              </w:rPr>
              <w:t>квт</w:t>
            </w:r>
            <w:proofErr w:type="spellEnd"/>
            <w:r w:rsidRPr="00945CAF">
              <w:rPr>
                <w:sz w:val="23"/>
                <w:szCs w:val="23"/>
              </w:rPr>
              <w:t>.</w:t>
            </w:r>
          </w:p>
        </w:tc>
        <w:tc>
          <w:tcPr>
            <w:tcW w:w="567" w:type="dxa"/>
            <w:vAlign w:val="center"/>
          </w:tcPr>
          <w:p w:rsidR="003752FC" w:rsidRPr="00945CAF" w:rsidRDefault="003752FC" w:rsidP="003752FC">
            <w:pPr>
              <w:pStyle w:val="Default"/>
              <w:jc w:val="center"/>
              <w:rPr>
                <w:sz w:val="23"/>
                <w:szCs w:val="23"/>
              </w:rPr>
            </w:pPr>
            <w:r w:rsidRPr="00945CAF">
              <w:rPr>
                <w:sz w:val="23"/>
                <w:szCs w:val="23"/>
              </w:rPr>
              <w:t>2</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7</w:t>
            </w:r>
          </w:p>
        </w:tc>
        <w:tc>
          <w:tcPr>
            <w:tcW w:w="2835" w:type="dxa"/>
            <w:vAlign w:val="center"/>
          </w:tcPr>
          <w:p w:rsidR="003752FC" w:rsidRPr="00945CAF" w:rsidRDefault="003752FC" w:rsidP="003752FC">
            <w:pPr>
              <w:pStyle w:val="Default"/>
              <w:rPr>
                <w:sz w:val="23"/>
                <w:szCs w:val="23"/>
              </w:rPr>
            </w:pPr>
            <w:r w:rsidRPr="00945CAF">
              <w:rPr>
                <w:sz w:val="23"/>
                <w:szCs w:val="23"/>
              </w:rPr>
              <w:t xml:space="preserve">Блок биологической очистки </w:t>
            </w:r>
          </w:p>
        </w:tc>
        <w:tc>
          <w:tcPr>
            <w:tcW w:w="1848" w:type="dxa"/>
            <w:vAlign w:val="center"/>
          </w:tcPr>
          <w:p w:rsidR="003752FC" w:rsidRPr="00945CAF" w:rsidRDefault="003752FC" w:rsidP="003752FC">
            <w:pPr>
              <w:jc w:val="center"/>
              <w:rPr>
                <w:iCs/>
                <w:sz w:val="28"/>
                <w:szCs w:val="28"/>
              </w:rPr>
            </w:pPr>
          </w:p>
        </w:tc>
        <w:tc>
          <w:tcPr>
            <w:tcW w:w="3539" w:type="dxa"/>
            <w:vAlign w:val="center"/>
          </w:tcPr>
          <w:p w:rsidR="003752FC" w:rsidRPr="00945CAF" w:rsidRDefault="003752FC" w:rsidP="003752FC">
            <w:pPr>
              <w:pStyle w:val="Default"/>
              <w:jc w:val="center"/>
              <w:rPr>
                <w:sz w:val="23"/>
                <w:szCs w:val="23"/>
              </w:rPr>
            </w:pPr>
            <w:r w:rsidRPr="00945CAF">
              <w:rPr>
                <w:sz w:val="23"/>
                <w:szCs w:val="23"/>
              </w:rPr>
              <w:t>2,0х25,6х2,7м</w:t>
            </w:r>
          </w:p>
        </w:tc>
        <w:tc>
          <w:tcPr>
            <w:tcW w:w="567" w:type="dxa"/>
            <w:vAlign w:val="center"/>
          </w:tcPr>
          <w:p w:rsidR="003752FC" w:rsidRPr="00945CAF" w:rsidRDefault="003752FC" w:rsidP="003752FC">
            <w:pPr>
              <w:pStyle w:val="Default"/>
              <w:jc w:val="center"/>
              <w:rPr>
                <w:sz w:val="23"/>
                <w:szCs w:val="23"/>
              </w:rPr>
            </w:pPr>
            <w:r w:rsidRPr="00945CAF">
              <w:rPr>
                <w:sz w:val="23"/>
                <w:szCs w:val="23"/>
              </w:rPr>
              <w:t>4</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8</w:t>
            </w:r>
          </w:p>
        </w:tc>
        <w:tc>
          <w:tcPr>
            <w:tcW w:w="2835" w:type="dxa"/>
            <w:vAlign w:val="center"/>
          </w:tcPr>
          <w:p w:rsidR="003752FC" w:rsidRPr="00945CAF" w:rsidRDefault="003752FC" w:rsidP="003752FC">
            <w:pPr>
              <w:pStyle w:val="Default"/>
              <w:rPr>
                <w:sz w:val="23"/>
                <w:szCs w:val="23"/>
              </w:rPr>
            </w:pPr>
            <w:r w:rsidRPr="00945CAF">
              <w:rPr>
                <w:sz w:val="23"/>
                <w:szCs w:val="23"/>
              </w:rPr>
              <w:t xml:space="preserve">Резервуар биологически очищенной воды </w:t>
            </w:r>
          </w:p>
        </w:tc>
        <w:tc>
          <w:tcPr>
            <w:tcW w:w="1848" w:type="dxa"/>
            <w:vAlign w:val="center"/>
          </w:tcPr>
          <w:p w:rsidR="003752FC" w:rsidRPr="00945CAF" w:rsidRDefault="003752FC" w:rsidP="003752FC">
            <w:pPr>
              <w:jc w:val="center"/>
              <w:rPr>
                <w:iCs/>
                <w:sz w:val="28"/>
                <w:szCs w:val="28"/>
              </w:rPr>
            </w:pPr>
          </w:p>
        </w:tc>
        <w:tc>
          <w:tcPr>
            <w:tcW w:w="3539" w:type="dxa"/>
            <w:vAlign w:val="center"/>
          </w:tcPr>
          <w:p w:rsidR="003752FC" w:rsidRPr="00945CAF" w:rsidRDefault="003752FC" w:rsidP="003752FC">
            <w:pPr>
              <w:pStyle w:val="Default"/>
              <w:jc w:val="center"/>
              <w:rPr>
                <w:sz w:val="23"/>
                <w:szCs w:val="23"/>
              </w:rPr>
            </w:pPr>
            <w:r w:rsidRPr="00945CAF">
              <w:rPr>
                <w:sz w:val="23"/>
                <w:szCs w:val="23"/>
              </w:rPr>
              <w:t>2,1х</w:t>
            </w:r>
            <w:proofErr w:type="gramStart"/>
            <w:r w:rsidRPr="00945CAF">
              <w:rPr>
                <w:sz w:val="23"/>
                <w:szCs w:val="23"/>
              </w:rPr>
              <w:t>2</w:t>
            </w:r>
            <w:proofErr w:type="gramEnd"/>
            <w:r w:rsidRPr="00945CAF">
              <w:rPr>
                <w:sz w:val="23"/>
                <w:szCs w:val="23"/>
              </w:rPr>
              <w:t>,4х2,7м</w:t>
            </w:r>
          </w:p>
        </w:tc>
        <w:tc>
          <w:tcPr>
            <w:tcW w:w="567" w:type="dxa"/>
            <w:vAlign w:val="center"/>
          </w:tcPr>
          <w:p w:rsidR="003752FC" w:rsidRPr="00945CAF" w:rsidRDefault="003752FC" w:rsidP="003752FC">
            <w:pPr>
              <w:pStyle w:val="Default"/>
              <w:jc w:val="center"/>
              <w:rPr>
                <w:sz w:val="23"/>
                <w:szCs w:val="23"/>
              </w:rPr>
            </w:pPr>
            <w:r w:rsidRPr="00945CAF">
              <w:rPr>
                <w:sz w:val="23"/>
                <w:szCs w:val="23"/>
              </w:rPr>
              <w:t>1</w:t>
            </w:r>
          </w:p>
        </w:tc>
      </w:tr>
      <w:tr w:rsidR="003752FC" w:rsidTr="00082983">
        <w:trPr>
          <w:trHeight w:val="479"/>
        </w:trPr>
        <w:tc>
          <w:tcPr>
            <w:tcW w:w="567" w:type="dxa"/>
            <w:vAlign w:val="center"/>
          </w:tcPr>
          <w:p w:rsidR="003752FC" w:rsidRPr="00945CAF" w:rsidRDefault="003752FC" w:rsidP="003752FC">
            <w:pPr>
              <w:pStyle w:val="Default"/>
              <w:jc w:val="center"/>
              <w:rPr>
                <w:sz w:val="23"/>
                <w:szCs w:val="23"/>
              </w:rPr>
            </w:pPr>
            <w:r w:rsidRPr="00945CAF">
              <w:rPr>
                <w:sz w:val="23"/>
                <w:szCs w:val="23"/>
              </w:rPr>
              <w:t>9</w:t>
            </w:r>
          </w:p>
        </w:tc>
        <w:tc>
          <w:tcPr>
            <w:tcW w:w="2835" w:type="dxa"/>
            <w:vAlign w:val="center"/>
          </w:tcPr>
          <w:p w:rsidR="003752FC" w:rsidRPr="00945CAF" w:rsidRDefault="003752FC" w:rsidP="003752FC">
            <w:pPr>
              <w:pStyle w:val="Default"/>
              <w:rPr>
                <w:sz w:val="23"/>
                <w:szCs w:val="23"/>
              </w:rPr>
            </w:pPr>
            <w:r w:rsidRPr="00945CAF">
              <w:rPr>
                <w:sz w:val="23"/>
                <w:szCs w:val="23"/>
              </w:rPr>
              <w:t xml:space="preserve">Резервуар чистой воды </w:t>
            </w:r>
          </w:p>
        </w:tc>
        <w:tc>
          <w:tcPr>
            <w:tcW w:w="1848" w:type="dxa"/>
            <w:vAlign w:val="center"/>
          </w:tcPr>
          <w:p w:rsidR="003752FC" w:rsidRPr="00945CAF" w:rsidRDefault="003752FC" w:rsidP="003752FC">
            <w:pPr>
              <w:jc w:val="center"/>
              <w:rPr>
                <w:iCs/>
                <w:sz w:val="28"/>
                <w:szCs w:val="28"/>
              </w:rPr>
            </w:pPr>
          </w:p>
        </w:tc>
        <w:tc>
          <w:tcPr>
            <w:tcW w:w="3539" w:type="dxa"/>
            <w:vAlign w:val="center"/>
          </w:tcPr>
          <w:p w:rsidR="003752FC" w:rsidRPr="00945CAF" w:rsidRDefault="003752FC" w:rsidP="003752FC">
            <w:pPr>
              <w:pStyle w:val="Default"/>
              <w:jc w:val="center"/>
              <w:rPr>
                <w:sz w:val="23"/>
                <w:szCs w:val="23"/>
              </w:rPr>
            </w:pPr>
            <w:r w:rsidRPr="00945CAF">
              <w:rPr>
                <w:sz w:val="23"/>
                <w:szCs w:val="23"/>
              </w:rPr>
              <w:t>2,2х</w:t>
            </w:r>
            <w:proofErr w:type="gramStart"/>
            <w:r w:rsidRPr="00945CAF">
              <w:rPr>
                <w:sz w:val="23"/>
                <w:szCs w:val="23"/>
              </w:rPr>
              <w:t>2</w:t>
            </w:r>
            <w:proofErr w:type="gramEnd"/>
            <w:r w:rsidRPr="00945CAF">
              <w:rPr>
                <w:sz w:val="23"/>
                <w:szCs w:val="23"/>
              </w:rPr>
              <w:t>,4х2,7м</w:t>
            </w:r>
          </w:p>
        </w:tc>
        <w:tc>
          <w:tcPr>
            <w:tcW w:w="567" w:type="dxa"/>
            <w:vAlign w:val="center"/>
          </w:tcPr>
          <w:p w:rsidR="003752FC" w:rsidRPr="00945CAF" w:rsidRDefault="003752FC" w:rsidP="003752FC">
            <w:pPr>
              <w:pStyle w:val="Default"/>
              <w:jc w:val="center"/>
              <w:rPr>
                <w:sz w:val="23"/>
                <w:szCs w:val="23"/>
              </w:rPr>
            </w:pPr>
            <w:r w:rsidRPr="00945CAF">
              <w:rPr>
                <w:sz w:val="23"/>
                <w:szCs w:val="23"/>
              </w:rPr>
              <w:t>1</w:t>
            </w:r>
          </w:p>
        </w:tc>
      </w:tr>
      <w:tr w:rsidR="003752FC" w:rsidTr="00082983">
        <w:trPr>
          <w:trHeight w:val="445"/>
        </w:trPr>
        <w:tc>
          <w:tcPr>
            <w:tcW w:w="567" w:type="dxa"/>
            <w:vAlign w:val="center"/>
          </w:tcPr>
          <w:p w:rsidR="003752FC" w:rsidRPr="00945CAF" w:rsidRDefault="003752FC" w:rsidP="003752FC">
            <w:pPr>
              <w:pStyle w:val="Default"/>
              <w:jc w:val="center"/>
              <w:rPr>
                <w:sz w:val="23"/>
                <w:szCs w:val="23"/>
              </w:rPr>
            </w:pPr>
            <w:r w:rsidRPr="00945CAF">
              <w:rPr>
                <w:sz w:val="23"/>
                <w:szCs w:val="23"/>
              </w:rPr>
              <w:t>10</w:t>
            </w:r>
          </w:p>
        </w:tc>
        <w:tc>
          <w:tcPr>
            <w:tcW w:w="2835" w:type="dxa"/>
            <w:vAlign w:val="center"/>
          </w:tcPr>
          <w:p w:rsidR="003752FC" w:rsidRPr="00945CAF" w:rsidRDefault="003752FC" w:rsidP="003752FC">
            <w:pPr>
              <w:pStyle w:val="Default"/>
              <w:rPr>
                <w:sz w:val="23"/>
                <w:szCs w:val="23"/>
              </w:rPr>
            </w:pPr>
            <w:r w:rsidRPr="00945CAF">
              <w:rPr>
                <w:sz w:val="23"/>
                <w:szCs w:val="23"/>
              </w:rPr>
              <w:t xml:space="preserve">Резервуар иловый </w:t>
            </w:r>
          </w:p>
        </w:tc>
        <w:tc>
          <w:tcPr>
            <w:tcW w:w="1848" w:type="dxa"/>
            <w:vAlign w:val="center"/>
          </w:tcPr>
          <w:p w:rsidR="003752FC" w:rsidRPr="00945CAF" w:rsidRDefault="003752FC" w:rsidP="003752FC">
            <w:pPr>
              <w:jc w:val="center"/>
              <w:rPr>
                <w:iCs/>
                <w:sz w:val="28"/>
                <w:szCs w:val="28"/>
              </w:rPr>
            </w:pPr>
          </w:p>
        </w:tc>
        <w:tc>
          <w:tcPr>
            <w:tcW w:w="3539" w:type="dxa"/>
            <w:vAlign w:val="center"/>
          </w:tcPr>
          <w:p w:rsidR="003752FC" w:rsidRPr="00945CAF" w:rsidRDefault="003752FC" w:rsidP="003752FC">
            <w:pPr>
              <w:pStyle w:val="Default"/>
              <w:jc w:val="center"/>
              <w:rPr>
                <w:sz w:val="23"/>
                <w:szCs w:val="23"/>
              </w:rPr>
            </w:pPr>
            <w:r w:rsidRPr="00945CAF">
              <w:rPr>
                <w:sz w:val="23"/>
                <w:szCs w:val="23"/>
              </w:rPr>
              <w:t>2,2х</w:t>
            </w:r>
            <w:proofErr w:type="gramStart"/>
            <w:r w:rsidRPr="00945CAF">
              <w:rPr>
                <w:sz w:val="23"/>
                <w:szCs w:val="23"/>
              </w:rPr>
              <w:t>2</w:t>
            </w:r>
            <w:proofErr w:type="gramEnd"/>
            <w:r w:rsidRPr="00945CAF">
              <w:rPr>
                <w:sz w:val="23"/>
                <w:szCs w:val="23"/>
              </w:rPr>
              <w:t>,4х2,7м</w:t>
            </w:r>
          </w:p>
        </w:tc>
        <w:tc>
          <w:tcPr>
            <w:tcW w:w="567" w:type="dxa"/>
            <w:vAlign w:val="center"/>
          </w:tcPr>
          <w:p w:rsidR="003752FC" w:rsidRPr="00945CAF" w:rsidRDefault="003752FC" w:rsidP="003752FC">
            <w:pPr>
              <w:pStyle w:val="Default"/>
              <w:jc w:val="center"/>
              <w:rPr>
                <w:sz w:val="23"/>
                <w:szCs w:val="23"/>
              </w:rPr>
            </w:pPr>
            <w:r w:rsidRPr="00945CAF">
              <w:rPr>
                <w:sz w:val="23"/>
                <w:szCs w:val="23"/>
              </w:rPr>
              <w:t>1</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11</w:t>
            </w:r>
          </w:p>
        </w:tc>
        <w:tc>
          <w:tcPr>
            <w:tcW w:w="2835" w:type="dxa"/>
            <w:vAlign w:val="center"/>
          </w:tcPr>
          <w:p w:rsidR="003752FC" w:rsidRPr="00945CAF" w:rsidRDefault="003752FC" w:rsidP="003752FC">
            <w:pPr>
              <w:pStyle w:val="Default"/>
              <w:rPr>
                <w:sz w:val="23"/>
                <w:szCs w:val="23"/>
              </w:rPr>
            </w:pPr>
            <w:proofErr w:type="spellStart"/>
            <w:r w:rsidRPr="00945CAF">
              <w:rPr>
                <w:sz w:val="23"/>
                <w:szCs w:val="23"/>
              </w:rPr>
              <w:t>Рециркуляционный</w:t>
            </w:r>
            <w:proofErr w:type="spellEnd"/>
            <w:r w:rsidRPr="00945CAF">
              <w:rPr>
                <w:sz w:val="23"/>
                <w:szCs w:val="23"/>
              </w:rPr>
              <w:t xml:space="preserve"> насос подачи активного ила </w:t>
            </w:r>
          </w:p>
        </w:tc>
        <w:tc>
          <w:tcPr>
            <w:tcW w:w="1848" w:type="dxa"/>
            <w:vAlign w:val="center"/>
          </w:tcPr>
          <w:p w:rsidR="003752FC" w:rsidRPr="00945CAF" w:rsidRDefault="003752FC" w:rsidP="003752FC">
            <w:pPr>
              <w:pStyle w:val="Default"/>
              <w:jc w:val="center"/>
              <w:rPr>
                <w:sz w:val="23"/>
                <w:szCs w:val="23"/>
              </w:rPr>
            </w:pPr>
            <w:r w:rsidRPr="00945CAF">
              <w:rPr>
                <w:sz w:val="23"/>
                <w:szCs w:val="23"/>
              </w:rPr>
              <w:t>NB 65-160/165</w:t>
            </w:r>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55 м</w:t>
            </w:r>
            <w:r w:rsidRPr="00945CAF">
              <w:rPr>
                <w:sz w:val="23"/>
                <w:szCs w:val="23"/>
                <w:vertAlign w:val="superscript"/>
              </w:rPr>
              <w:t>3</w:t>
            </w:r>
            <w:r w:rsidRPr="00945CAF">
              <w:rPr>
                <w:sz w:val="23"/>
                <w:szCs w:val="23"/>
              </w:rPr>
              <w:t>/час</w:t>
            </w:r>
          </w:p>
        </w:tc>
        <w:tc>
          <w:tcPr>
            <w:tcW w:w="567" w:type="dxa"/>
            <w:vAlign w:val="center"/>
          </w:tcPr>
          <w:p w:rsidR="003752FC" w:rsidRPr="00945CAF" w:rsidRDefault="003752FC" w:rsidP="003752FC">
            <w:pPr>
              <w:pStyle w:val="Default"/>
              <w:jc w:val="center"/>
              <w:rPr>
                <w:sz w:val="23"/>
                <w:szCs w:val="23"/>
              </w:rPr>
            </w:pPr>
            <w:r w:rsidRPr="00945CAF">
              <w:rPr>
                <w:sz w:val="23"/>
                <w:szCs w:val="23"/>
              </w:rPr>
              <w:t>2</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12</w:t>
            </w:r>
          </w:p>
        </w:tc>
        <w:tc>
          <w:tcPr>
            <w:tcW w:w="2835" w:type="dxa"/>
            <w:vAlign w:val="center"/>
          </w:tcPr>
          <w:p w:rsidR="003752FC" w:rsidRPr="00945CAF" w:rsidRDefault="003752FC" w:rsidP="003752FC">
            <w:pPr>
              <w:pStyle w:val="Default"/>
              <w:rPr>
                <w:sz w:val="23"/>
                <w:szCs w:val="23"/>
              </w:rPr>
            </w:pPr>
            <w:r w:rsidRPr="00945CAF">
              <w:rPr>
                <w:sz w:val="23"/>
                <w:szCs w:val="23"/>
              </w:rPr>
              <w:t xml:space="preserve">Насос подачи воды на фильтры </w:t>
            </w:r>
          </w:p>
        </w:tc>
        <w:tc>
          <w:tcPr>
            <w:tcW w:w="1848" w:type="dxa"/>
            <w:vAlign w:val="center"/>
          </w:tcPr>
          <w:p w:rsidR="003752FC" w:rsidRPr="00945CAF" w:rsidRDefault="003752FC" w:rsidP="003752FC">
            <w:pPr>
              <w:pStyle w:val="Default"/>
              <w:jc w:val="center"/>
              <w:rPr>
                <w:sz w:val="23"/>
                <w:szCs w:val="23"/>
              </w:rPr>
            </w:pPr>
            <w:r w:rsidRPr="00945CAF">
              <w:rPr>
                <w:sz w:val="23"/>
                <w:szCs w:val="23"/>
              </w:rPr>
              <w:t>NB 80-160/163</w:t>
            </w:r>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87 м</w:t>
            </w:r>
            <w:r w:rsidRPr="00945CAF">
              <w:rPr>
                <w:sz w:val="23"/>
                <w:szCs w:val="23"/>
                <w:vertAlign w:val="superscript"/>
              </w:rPr>
              <w:t>3</w:t>
            </w:r>
            <w:r w:rsidRPr="00945CAF">
              <w:rPr>
                <w:sz w:val="23"/>
                <w:szCs w:val="23"/>
              </w:rPr>
              <w:t xml:space="preserve">/час Мощность 2,2 </w:t>
            </w:r>
            <w:proofErr w:type="spellStart"/>
            <w:r w:rsidRPr="00945CAF">
              <w:rPr>
                <w:sz w:val="23"/>
                <w:szCs w:val="23"/>
              </w:rPr>
              <w:t>квт</w:t>
            </w:r>
            <w:proofErr w:type="spellEnd"/>
            <w:r w:rsidRPr="00945CAF">
              <w:rPr>
                <w:sz w:val="23"/>
                <w:szCs w:val="23"/>
              </w:rPr>
              <w:t>.</w:t>
            </w:r>
          </w:p>
        </w:tc>
        <w:tc>
          <w:tcPr>
            <w:tcW w:w="567" w:type="dxa"/>
            <w:vAlign w:val="center"/>
          </w:tcPr>
          <w:p w:rsidR="003752FC" w:rsidRPr="00945CAF" w:rsidRDefault="003752FC" w:rsidP="003752FC">
            <w:pPr>
              <w:pStyle w:val="Default"/>
              <w:jc w:val="center"/>
              <w:rPr>
                <w:sz w:val="23"/>
                <w:szCs w:val="23"/>
              </w:rPr>
            </w:pPr>
            <w:r w:rsidRPr="00945CAF">
              <w:rPr>
                <w:sz w:val="23"/>
                <w:szCs w:val="23"/>
              </w:rPr>
              <w:t>2</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13</w:t>
            </w:r>
          </w:p>
        </w:tc>
        <w:tc>
          <w:tcPr>
            <w:tcW w:w="2835" w:type="dxa"/>
            <w:vAlign w:val="center"/>
          </w:tcPr>
          <w:p w:rsidR="003752FC" w:rsidRPr="00945CAF" w:rsidRDefault="003752FC" w:rsidP="003752FC">
            <w:pPr>
              <w:pStyle w:val="Default"/>
              <w:rPr>
                <w:sz w:val="23"/>
                <w:szCs w:val="23"/>
              </w:rPr>
            </w:pPr>
            <w:r w:rsidRPr="00945CAF">
              <w:rPr>
                <w:sz w:val="23"/>
                <w:szCs w:val="23"/>
              </w:rPr>
              <w:t xml:space="preserve">Насос промывки фильтров </w:t>
            </w:r>
          </w:p>
        </w:tc>
        <w:tc>
          <w:tcPr>
            <w:tcW w:w="1848" w:type="dxa"/>
            <w:vAlign w:val="center"/>
          </w:tcPr>
          <w:p w:rsidR="003752FC" w:rsidRPr="00945CAF" w:rsidRDefault="003752FC" w:rsidP="003752FC">
            <w:pPr>
              <w:pStyle w:val="Default"/>
              <w:jc w:val="center"/>
              <w:rPr>
                <w:sz w:val="23"/>
                <w:szCs w:val="23"/>
              </w:rPr>
            </w:pPr>
            <w:r w:rsidRPr="00945CAF">
              <w:rPr>
                <w:sz w:val="23"/>
                <w:szCs w:val="23"/>
              </w:rPr>
              <w:t>NB 80-160/163</w:t>
            </w:r>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80 м</w:t>
            </w:r>
            <w:r w:rsidRPr="00945CAF">
              <w:rPr>
                <w:sz w:val="23"/>
                <w:szCs w:val="23"/>
                <w:vertAlign w:val="superscript"/>
              </w:rPr>
              <w:t>3</w:t>
            </w:r>
            <w:r w:rsidRPr="00945CAF">
              <w:rPr>
                <w:sz w:val="23"/>
                <w:szCs w:val="23"/>
              </w:rPr>
              <w:t>/час</w:t>
            </w:r>
          </w:p>
          <w:p w:rsidR="003752FC" w:rsidRPr="00945CAF" w:rsidRDefault="003752FC" w:rsidP="003752FC">
            <w:pPr>
              <w:pStyle w:val="Default"/>
              <w:jc w:val="center"/>
              <w:rPr>
                <w:sz w:val="23"/>
                <w:szCs w:val="23"/>
              </w:rPr>
            </w:pPr>
            <w:r w:rsidRPr="00945CAF">
              <w:rPr>
                <w:sz w:val="23"/>
                <w:szCs w:val="23"/>
              </w:rPr>
              <w:t>Мощность 2,2квт.</w:t>
            </w:r>
          </w:p>
        </w:tc>
        <w:tc>
          <w:tcPr>
            <w:tcW w:w="567" w:type="dxa"/>
            <w:vAlign w:val="center"/>
          </w:tcPr>
          <w:p w:rsidR="003752FC" w:rsidRPr="00945CAF" w:rsidRDefault="003752FC" w:rsidP="003752FC">
            <w:pPr>
              <w:pStyle w:val="Default"/>
              <w:jc w:val="center"/>
              <w:rPr>
                <w:sz w:val="23"/>
                <w:szCs w:val="23"/>
              </w:rPr>
            </w:pPr>
            <w:r w:rsidRPr="00945CAF">
              <w:rPr>
                <w:sz w:val="23"/>
                <w:szCs w:val="23"/>
              </w:rPr>
              <w:t>1+1</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14</w:t>
            </w:r>
          </w:p>
        </w:tc>
        <w:tc>
          <w:tcPr>
            <w:tcW w:w="2835" w:type="dxa"/>
            <w:vAlign w:val="center"/>
          </w:tcPr>
          <w:p w:rsidR="003752FC" w:rsidRPr="00945CAF" w:rsidRDefault="003752FC" w:rsidP="003752FC">
            <w:pPr>
              <w:pStyle w:val="Default"/>
              <w:rPr>
                <w:sz w:val="23"/>
                <w:szCs w:val="23"/>
              </w:rPr>
            </w:pPr>
            <w:r w:rsidRPr="00945CAF">
              <w:rPr>
                <w:sz w:val="23"/>
                <w:szCs w:val="23"/>
              </w:rPr>
              <w:t xml:space="preserve">Насос подачи воды на выпуск </w:t>
            </w:r>
          </w:p>
        </w:tc>
        <w:tc>
          <w:tcPr>
            <w:tcW w:w="1848" w:type="dxa"/>
            <w:vAlign w:val="center"/>
          </w:tcPr>
          <w:p w:rsidR="003752FC" w:rsidRPr="00945CAF" w:rsidRDefault="003752FC" w:rsidP="003752FC">
            <w:pPr>
              <w:pStyle w:val="Default"/>
              <w:jc w:val="center"/>
              <w:rPr>
                <w:sz w:val="23"/>
                <w:szCs w:val="23"/>
              </w:rPr>
            </w:pPr>
            <w:r w:rsidRPr="00945CAF">
              <w:rPr>
                <w:sz w:val="23"/>
                <w:szCs w:val="23"/>
              </w:rPr>
              <w:t>NB 50-125/144</w:t>
            </w:r>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83 м</w:t>
            </w:r>
            <w:r w:rsidRPr="00945CAF">
              <w:rPr>
                <w:sz w:val="23"/>
                <w:szCs w:val="23"/>
                <w:vertAlign w:val="superscript"/>
              </w:rPr>
              <w:t>3</w:t>
            </w:r>
            <w:r w:rsidRPr="00945CAF">
              <w:rPr>
                <w:sz w:val="23"/>
                <w:szCs w:val="23"/>
              </w:rPr>
              <w:t>/час</w:t>
            </w:r>
          </w:p>
          <w:p w:rsidR="003752FC" w:rsidRPr="00945CAF" w:rsidRDefault="003752FC" w:rsidP="003752FC">
            <w:pPr>
              <w:pStyle w:val="Default"/>
              <w:jc w:val="center"/>
              <w:rPr>
                <w:sz w:val="23"/>
                <w:szCs w:val="23"/>
              </w:rPr>
            </w:pPr>
            <w:r w:rsidRPr="00945CAF">
              <w:rPr>
                <w:sz w:val="23"/>
                <w:szCs w:val="23"/>
              </w:rPr>
              <w:t xml:space="preserve">Мощность 7,5 </w:t>
            </w:r>
            <w:proofErr w:type="spellStart"/>
            <w:r w:rsidRPr="00945CAF">
              <w:rPr>
                <w:sz w:val="23"/>
                <w:szCs w:val="23"/>
              </w:rPr>
              <w:t>квт</w:t>
            </w:r>
            <w:proofErr w:type="spellEnd"/>
            <w:r w:rsidRPr="00945CAF">
              <w:rPr>
                <w:sz w:val="23"/>
                <w:szCs w:val="23"/>
              </w:rPr>
              <w:t>.</w:t>
            </w:r>
          </w:p>
        </w:tc>
        <w:tc>
          <w:tcPr>
            <w:tcW w:w="567" w:type="dxa"/>
            <w:vAlign w:val="center"/>
          </w:tcPr>
          <w:p w:rsidR="003752FC" w:rsidRPr="00945CAF" w:rsidRDefault="003752FC" w:rsidP="003752FC">
            <w:pPr>
              <w:pStyle w:val="Default"/>
              <w:jc w:val="center"/>
              <w:rPr>
                <w:sz w:val="23"/>
                <w:szCs w:val="23"/>
              </w:rPr>
            </w:pPr>
            <w:r w:rsidRPr="00945CAF">
              <w:rPr>
                <w:sz w:val="23"/>
                <w:szCs w:val="23"/>
              </w:rPr>
              <w:t>2</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lastRenderedPageBreak/>
              <w:t>16</w:t>
            </w:r>
          </w:p>
        </w:tc>
        <w:tc>
          <w:tcPr>
            <w:tcW w:w="2835" w:type="dxa"/>
            <w:vAlign w:val="center"/>
          </w:tcPr>
          <w:p w:rsidR="003752FC" w:rsidRPr="00945CAF" w:rsidRDefault="003752FC" w:rsidP="003752FC">
            <w:pPr>
              <w:pStyle w:val="Default"/>
              <w:rPr>
                <w:sz w:val="23"/>
                <w:szCs w:val="23"/>
              </w:rPr>
            </w:pPr>
            <w:r w:rsidRPr="00945CAF">
              <w:rPr>
                <w:sz w:val="23"/>
                <w:szCs w:val="23"/>
              </w:rPr>
              <w:t>Дозиметрическая установка для коагулянта «</w:t>
            </w:r>
            <w:proofErr w:type="spellStart"/>
            <w:r w:rsidRPr="00945CAF">
              <w:rPr>
                <w:sz w:val="23"/>
                <w:szCs w:val="23"/>
              </w:rPr>
              <w:t>Dosapack</w:t>
            </w:r>
            <w:proofErr w:type="spellEnd"/>
            <w:r w:rsidRPr="00945CAF">
              <w:rPr>
                <w:sz w:val="23"/>
                <w:szCs w:val="23"/>
              </w:rPr>
              <w:t xml:space="preserve">» с насосом </w:t>
            </w:r>
          </w:p>
        </w:tc>
        <w:tc>
          <w:tcPr>
            <w:tcW w:w="1848" w:type="dxa"/>
            <w:vAlign w:val="center"/>
          </w:tcPr>
          <w:p w:rsidR="003752FC" w:rsidRPr="00945CAF" w:rsidRDefault="003752FC" w:rsidP="003752FC">
            <w:pPr>
              <w:pStyle w:val="Default"/>
              <w:jc w:val="center"/>
              <w:rPr>
                <w:sz w:val="23"/>
                <w:szCs w:val="23"/>
              </w:rPr>
            </w:pPr>
            <w:r w:rsidRPr="00945CAF">
              <w:rPr>
                <w:sz w:val="23"/>
                <w:szCs w:val="23"/>
              </w:rPr>
              <w:t>GA 90 PCQ3</w:t>
            </w:r>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140 м</w:t>
            </w:r>
            <w:r w:rsidRPr="00945CAF">
              <w:rPr>
                <w:sz w:val="23"/>
                <w:szCs w:val="23"/>
                <w:vertAlign w:val="superscript"/>
              </w:rPr>
              <w:t>3</w:t>
            </w:r>
            <w:r w:rsidRPr="00945CAF">
              <w:rPr>
                <w:sz w:val="23"/>
                <w:szCs w:val="23"/>
              </w:rPr>
              <w:t>/час</w:t>
            </w:r>
          </w:p>
        </w:tc>
        <w:tc>
          <w:tcPr>
            <w:tcW w:w="567" w:type="dxa"/>
            <w:vAlign w:val="center"/>
          </w:tcPr>
          <w:p w:rsidR="003752FC" w:rsidRPr="00945CAF" w:rsidRDefault="003752FC" w:rsidP="003752FC">
            <w:pPr>
              <w:pStyle w:val="Default"/>
              <w:jc w:val="center"/>
              <w:rPr>
                <w:sz w:val="23"/>
                <w:szCs w:val="23"/>
              </w:rPr>
            </w:pPr>
            <w:r w:rsidRPr="00945CAF">
              <w:rPr>
                <w:sz w:val="23"/>
                <w:szCs w:val="23"/>
              </w:rPr>
              <w:t>1</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18</w:t>
            </w:r>
          </w:p>
        </w:tc>
        <w:tc>
          <w:tcPr>
            <w:tcW w:w="2835" w:type="dxa"/>
            <w:vAlign w:val="center"/>
          </w:tcPr>
          <w:p w:rsidR="003752FC" w:rsidRPr="00945CAF" w:rsidRDefault="003752FC" w:rsidP="003752FC">
            <w:pPr>
              <w:pStyle w:val="Default"/>
              <w:rPr>
                <w:sz w:val="23"/>
                <w:szCs w:val="23"/>
              </w:rPr>
            </w:pPr>
            <w:r w:rsidRPr="00945CAF">
              <w:rPr>
                <w:sz w:val="23"/>
                <w:szCs w:val="23"/>
              </w:rPr>
              <w:t xml:space="preserve">Насос подачи уплотненного ила на центрифуги </w:t>
            </w:r>
          </w:p>
        </w:tc>
        <w:tc>
          <w:tcPr>
            <w:tcW w:w="1848" w:type="dxa"/>
            <w:vAlign w:val="center"/>
          </w:tcPr>
          <w:p w:rsidR="003752FC" w:rsidRPr="00945CAF" w:rsidRDefault="003752FC" w:rsidP="003752FC">
            <w:pPr>
              <w:pStyle w:val="Default"/>
              <w:jc w:val="center"/>
              <w:rPr>
                <w:sz w:val="23"/>
                <w:szCs w:val="23"/>
              </w:rPr>
            </w:pPr>
            <w:r w:rsidRPr="00945CAF">
              <w:rPr>
                <w:sz w:val="23"/>
                <w:szCs w:val="23"/>
              </w:rPr>
              <w:t>АР 12.40.04.А</w:t>
            </w:r>
            <w:proofErr w:type="gramStart"/>
            <w:r w:rsidRPr="00945CAF">
              <w:rPr>
                <w:sz w:val="23"/>
                <w:szCs w:val="23"/>
              </w:rPr>
              <w:t>1</w:t>
            </w:r>
            <w:proofErr w:type="gramEnd"/>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7,5 м</w:t>
            </w:r>
            <w:r w:rsidRPr="00945CAF">
              <w:rPr>
                <w:sz w:val="23"/>
                <w:szCs w:val="23"/>
                <w:vertAlign w:val="superscript"/>
              </w:rPr>
              <w:t>3</w:t>
            </w:r>
            <w:r w:rsidRPr="00945CAF">
              <w:rPr>
                <w:sz w:val="23"/>
                <w:szCs w:val="23"/>
              </w:rPr>
              <w:t>/час</w:t>
            </w:r>
          </w:p>
          <w:p w:rsidR="003752FC" w:rsidRPr="00945CAF" w:rsidRDefault="003752FC" w:rsidP="003752FC">
            <w:pPr>
              <w:pStyle w:val="Default"/>
              <w:jc w:val="center"/>
              <w:rPr>
                <w:sz w:val="23"/>
                <w:szCs w:val="23"/>
              </w:rPr>
            </w:pPr>
            <w:r w:rsidRPr="00945CAF">
              <w:rPr>
                <w:sz w:val="23"/>
                <w:szCs w:val="23"/>
              </w:rPr>
              <w:t>Мощность 0,7квт</w:t>
            </w:r>
          </w:p>
        </w:tc>
        <w:tc>
          <w:tcPr>
            <w:tcW w:w="567" w:type="dxa"/>
            <w:vAlign w:val="center"/>
          </w:tcPr>
          <w:p w:rsidR="003752FC" w:rsidRPr="00945CAF" w:rsidRDefault="003752FC" w:rsidP="003752FC">
            <w:pPr>
              <w:pStyle w:val="Default"/>
              <w:jc w:val="center"/>
              <w:rPr>
                <w:sz w:val="23"/>
                <w:szCs w:val="23"/>
              </w:rPr>
            </w:pPr>
            <w:r w:rsidRPr="00945CAF">
              <w:rPr>
                <w:sz w:val="23"/>
                <w:szCs w:val="23"/>
              </w:rPr>
              <w:t>2</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19</w:t>
            </w:r>
          </w:p>
        </w:tc>
        <w:tc>
          <w:tcPr>
            <w:tcW w:w="2835" w:type="dxa"/>
            <w:vAlign w:val="center"/>
          </w:tcPr>
          <w:p w:rsidR="003752FC" w:rsidRPr="00945CAF" w:rsidRDefault="003752FC" w:rsidP="003752FC">
            <w:pPr>
              <w:pStyle w:val="Default"/>
              <w:rPr>
                <w:sz w:val="23"/>
                <w:szCs w:val="23"/>
              </w:rPr>
            </w:pPr>
            <w:r w:rsidRPr="00945CAF">
              <w:rPr>
                <w:sz w:val="23"/>
                <w:szCs w:val="23"/>
              </w:rPr>
              <w:t xml:space="preserve">Дозиметрическая установка для подачи </w:t>
            </w:r>
            <w:proofErr w:type="spellStart"/>
            <w:r w:rsidRPr="00945CAF">
              <w:rPr>
                <w:sz w:val="23"/>
                <w:szCs w:val="23"/>
              </w:rPr>
              <w:t>флокулянта</w:t>
            </w:r>
            <w:proofErr w:type="spellEnd"/>
            <w:r w:rsidRPr="00945CAF">
              <w:rPr>
                <w:sz w:val="23"/>
                <w:szCs w:val="23"/>
              </w:rPr>
              <w:t xml:space="preserve"> «</w:t>
            </w:r>
            <w:proofErr w:type="spellStart"/>
            <w:r w:rsidRPr="00945CAF">
              <w:rPr>
                <w:sz w:val="23"/>
                <w:szCs w:val="23"/>
              </w:rPr>
              <w:t>Dosapak</w:t>
            </w:r>
            <w:proofErr w:type="spellEnd"/>
            <w:r w:rsidRPr="00945CAF">
              <w:rPr>
                <w:sz w:val="23"/>
                <w:szCs w:val="23"/>
              </w:rPr>
              <w:t xml:space="preserve">» </w:t>
            </w:r>
          </w:p>
        </w:tc>
        <w:tc>
          <w:tcPr>
            <w:tcW w:w="1848" w:type="dxa"/>
            <w:vAlign w:val="center"/>
          </w:tcPr>
          <w:p w:rsidR="003752FC" w:rsidRPr="00945CAF" w:rsidRDefault="003752FC" w:rsidP="003752FC">
            <w:pPr>
              <w:pStyle w:val="Default"/>
              <w:jc w:val="center"/>
              <w:rPr>
                <w:sz w:val="23"/>
                <w:szCs w:val="23"/>
              </w:rPr>
            </w:pPr>
            <w:r w:rsidRPr="00945CAF">
              <w:rPr>
                <w:sz w:val="23"/>
                <w:szCs w:val="23"/>
              </w:rPr>
              <w:t>GA 90 PCQ 3</w:t>
            </w:r>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140 м</w:t>
            </w:r>
            <w:r w:rsidRPr="00945CAF">
              <w:rPr>
                <w:sz w:val="23"/>
                <w:szCs w:val="23"/>
                <w:vertAlign w:val="superscript"/>
              </w:rPr>
              <w:t>3</w:t>
            </w:r>
            <w:r w:rsidRPr="00945CAF">
              <w:rPr>
                <w:sz w:val="23"/>
                <w:szCs w:val="23"/>
              </w:rPr>
              <w:t>/час</w:t>
            </w:r>
          </w:p>
          <w:p w:rsidR="003752FC" w:rsidRPr="00945CAF" w:rsidRDefault="003752FC" w:rsidP="003752FC">
            <w:pPr>
              <w:pStyle w:val="Default"/>
              <w:jc w:val="center"/>
              <w:rPr>
                <w:sz w:val="23"/>
                <w:szCs w:val="23"/>
              </w:rPr>
            </w:pPr>
            <w:r w:rsidRPr="00945CAF">
              <w:rPr>
                <w:sz w:val="23"/>
                <w:szCs w:val="23"/>
              </w:rPr>
              <w:t>Мощность 0,25</w:t>
            </w:r>
          </w:p>
        </w:tc>
        <w:tc>
          <w:tcPr>
            <w:tcW w:w="567" w:type="dxa"/>
            <w:vAlign w:val="center"/>
          </w:tcPr>
          <w:p w:rsidR="003752FC" w:rsidRPr="00945CAF" w:rsidRDefault="003752FC" w:rsidP="003752FC">
            <w:pPr>
              <w:pStyle w:val="Default"/>
              <w:jc w:val="center"/>
              <w:rPr>
                <w:sz w:val="23"/>
                <w:szCs w:val="23"/>
              </w:rPr>
            </w:pPr>
            <w:r w:rsidRPr="00945CAF">
              <w:rPr>
                <w:sz w:val="23"/>
                <w:szCs w:val="23"/>
              </w:rPr>
              <w:t>1</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20</w:t>
            </w:r>
          </w:p>
        </w:tc>
        <w:tc>
          <w:tcPr>
            <w:tcW w:w="2835" w:type="dxa"/>
            <w:vAlign w:val="center"/>
          </w:tcPr>
          <w:p w:rsidR="003752FC" w:rsidRPr="00945CAF" w:rsidRDefault="003752FC" w:rsidP="003752FC">
            <w:pPr>
              <w:pStyle w:val="Default"/>
              <w:rPr>
                <w:sz w:val="23"/>
                <w:szCs w:val="23"/>
              </w:rPr>
            </w:pPr>
            <w:r w:rsidRPr="00945CAF">
              <w:rPr>
                <w:sz w:val="23"/>
                <w:szCs w:val="23"/>
              </w:rPr>
              <w:t xml:space="preserve">Центрифуга для обезвоживания ила </w:t>
            </w:r>
          </w:p>
        </w:tc>
        <w:tc>
          <w:tcPr>
            <w:tcW w:w="1848" w:type="dxa"/>
            <w:vAlign w:val="center"/>
          </w:tcPr>
          <w:p w:rsidR="003752FC" w:rsidRPr="00945CAF" w:rsidRDefault="003752FC" w:rsidP="003752FC">
            <w:pPr>
              <w:pStyle w:val="Default"/>
              <w:jc w:val="center"/>
              <w:rPr>
                <w:sz w:val="23"/>
                <w:szCs w:val="23"/>
              </w:rPr>
            </w:pPr>
            <w:r w:rsidRPr="00945CAF">
              <w:rPr>
                <w:sz w:val="23"/>
                <w:szCs w:val="23"/>
              </w:rPr>
              <w:t>ОГЦ1-321-01</w:t>
            </w:r>
          </w:p>
        </w:tc>
        <w:tc>
          <w:tcPr>
            <w:tcW w:w="3539" w:type="dxa"/>
            <w:vAlign w:val="center"/>
          </w:tcPr>
          <w:p w:rsidR="003752FC" w:rsidRPr="00945CAF" w:rsidRDefault="003752FC" w:rsidP="003752FC">
            <w:pPr>
              <w:pStyle w:val="Default"/>
              <w:jc w:val="center"/>
              <w:rPr>
                <w:sz w:val="23"/>
                <w:szCs w:val="23"/>
              </w:rPr>
            </w:pPr>
            <w:r w:rsidRPr="00945CAF">
              <w:rPr>
                <w:sz w:val="23"/>
                <w:szCs w:val="23"/>
              </w:rPr>
              <w:t>Мощность 11квт.</w:t>
            </w:r>
          </w:p>
        </w:tc>
        <w:tc>
          <w:tcPr>
            <w:tcW w:w="567" w:type="dxa"/>
            <w:vAlign w:val="center"/>
          </w:tcPr>
          <w:p w:rsidR="003752FC" w:rsidRPr="00945CAF" w:rsidRDefault="003752FC" w:rsidP="003752FC">
            <w:pPr>
              <w:pStyle w:val="Default"/>
              <w:jc w:val="center"/>
              <w:rPr>
                <w:sz w:val="23"/>
                <w:szCs w:val="23"/>
              </w:rPr>
            </w:pPr>
            <w:r w:rsidRPr="00945CAF">
              <w:rPr>
                <w:sz w:val="23"/>
                <w:szCs w:val="23"/>
              </w:rPr>
              <w:t>2</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21</w:t>
            </w:r>
          </w:p>
        </w:tc>
        <w:tc>
          <w:tcPr>
            <w:tcW w:w="2835" w:type="dxa"/>
            <w:vAlign w:val="center"/>
          </w:tcPr>
          <w:p w:rsidR="003752FC" w:rsidRPr="00945CAF" w:rsidRDefault="003752FC" w:rsidP="003752FC">
            <w:pPr>
              <w:pStyle w:val="Default"/>
              <w:rPr>
                <w:sz w:val="23"/>
                <w:szCs w:val="23"/>
              </w:rPr>
            </w:pPr>
            <w:r w:rsidRPr="00945CAF">
              <w:rPr>
                <w:sz w:val="23"/>
                <w:szCs w:val="23"/>
              </w:rPr>
              <w:t xml:space="preserve">Насосная установка перекачки дренажных вод </w:t>
            </w:r>
          </w:p>
        </w:tc>
        <w:tc>
          <w:tcPr>
            <w:tcW w:w="1848" w:type="dxa"/>
            <w:vAlign w:val="center"/>
          </w:tcPr>
          <w:p w:rsidR="003752FC" w:rsidRPr="00945CAF" w:rsidRDefault="003752FC" w:rsidP="003752FC">
            <w:pPr>
              <w:pStyle w:val="Default"/>
              <w:jc w:val="center"/>
              <w:rPr>
                <w:sz w:val="23"/>
                <w:szCs w:val="23"/>
              </w:rPr>
            </w:pPr>
            <w:r w:rsidRPr="00945CAF">
              <w:rPr>
                <w:sz w:val="23"/>
                <w:szCs w:val="23"/>
              </w:rPr>
              <w:t>КР 250 Л</w:t>
            </w:r>
            <w:proofErr w:type="gramStart"/>
            <w:r w:rsidRPr="00945CAF">
              <w:rPr>
                <w:sz w:val="23"/>
                <w:szCs w:val="23"/>
              </w:rPr>
              <w:t>1</w:t>
            </w:r>
            <w:proofErr w:type="gramEnd"/>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7,5 м</w:t>
            </w:r>
            <w:r w:rsidRPr="00945CAF">
              <w:rPr>
                <w:sz w:val="23"/>
                <w:szCs w:val="23"/>
                <w:vertAlign w:val="superscript"/>
              </w:rPr>
              <w:t>3</w:t>
            </w:r>
            <w:r w:rsidRPr="00945CAF">
              <w:rPr>
                <w:sz w:val="23"/>
                <w:szCs w:val="23"/>
              </w:rPr>
              <w:t>/час</w:t>
            </w:r>
          </w:p>
          <w:p w:rsidR="003752FC" w:rsidRPr="00945CAF" w:rsidRDefault="003752FC" w:rsidP="003752FC">
            <w:pPr>
              <w:pStyle w:val="Default"/>
              <w:jc w:val="center"/>
              <w:rPr>
                <w:sz w:val="23"/>
                <w:szCs w:val="23"/>
              </w:rPr>
            </w:pPr>
            <w:r w:rsidRPr="00945CAF">
              <w:rPr>
                <w:sz w:val="23"/>
                <w:szCs w:val="23"/>
              </w:rPr>
              <w:t>Мощность 0,5квт</w:t>
            </w:r>
          </w:p>
        </w:tc>
        <w:tc>
          <w:tcPr>
            <w:tcW w:w="567" w:type="dxa"/>
            <w:vAlign w:val="center"/>
          </w:tcPr>
          <w:p w:rsidR="003752FC" w:rsidRPr="00945CAF" w:rsidRDefault="003752FC" w:rsidP="003752FC">
            <w:pPr>
              <w:pStyle w:val="Default"/>
              <w:jc w:val="center"/>
              <w:rPr>
                <w:sz w:val="23"/>
                <w:szCs w:val="23"/>
              </w:rPr>
            </w:pPr>
            <w:r w:rsidRPr="00945CAF">
              <w:rPr>
                <w:sz w:val="23"/>
                <w:szCs w:val="23"/>
              </w:rPr>
              <w:t>2</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22</w:t>
            </w:r>
          </w:p>
        </w:tc>
        <w:tc>
          <w:tcPr>
            <w:tcW w:w="2835" w:type="dxa"/>
            <w:vAlign w:val="center"/>
          </w:tcPr>
          <w:p w:rsidR="003752FC" w:rsidRPr="00945CAF" w:rsidRDefault="003752FC" w:rsidP="003752FC">
            <w:pPr>
              <w:pStyle w:val="Default"/>
              <w:rPr>
                <w:sz w:val="23"/>
                <w:szCs w:val="23"/>
              </w:rPr>
            </w:pPr>
            <w:r w:rsidRPr="00945CAF">
              <w:rPr>
                <w:sz w:val="23"/>
                <w:szCs w:val="23"/>
              </w:rPr>
              <w:t xml:space="preserve">Воздуходувная станция </w:t>
            </w:r>
          </w:p>
        </w:tc>
        <w:tc>
          <w:tcPr>
            <w:tcW w:w="1848" w:type="dxa"/>
            <w:vAlign w:val="center"/>
          </w:tcPr>
          <w:p w:rsidR="003752FC" w:rsidRPr="00945CAF" w:rsidRDefault="003752FC" w:rsidP="003752FC">
            <w:pPr>
              <w:pStyle w:val="Default"/>
              <w:jc w:val="center"/>
              <w:rPr>
                <w:sz w:val="23"/>
                <w:szCs w:val="23"/>
              </w:rPr>
            </w:pPr>
            <w:r w:rsidRPr="00945CAF">
              <w:rPr>
                <w:sz w:val="23"/>
                <w:szCs w:val="23"/>
              </w:rPr>
              <w:t>2AF53VIENYBE</w:t>
            </w:r>
          </w:p>
        </w:tc>
        <w:tc>
          <w:tcPr>
            <w:tcW w:w="3539" w:type="dxa"/>
            <w:vAlign w:val="center"/>
          </w:tcPr>
          <w:p w:rsidR="003752FC" w:rsidRPr="00945CAF" w:rsidRDefault="003752FC" w:rsidP="003752FC">
            <w:pPr>
              <w:pStyle w:val="Default"/>
              <w:jc w:val="center"/>
              <w:rPr>
                <w:sz w:val="23"/>
                <w:szCs w:val="23"/>
              </w:rPr>
            </w:pPr>
            <w:r w:rsidRPr="00945CAF">
              <w:rPr>
                <w:sz w:val="23"/>
                <w:szCs w:val="23"/>
              </w:rPr>
              <w:t>Производительность 630 м</w:t>
            </w:r>
            <w:r w:rsidRPr="00945CAF">
              <w:rPr>
                <w:sz w:val="23"/>
                <w:szCs w:val="23"/>
                <w:vertAlign w:val="superscript"/>
              </w:rPr>
              <w:t>3</w:t>
            </w:r>
            <w:r w:rsidRPr="00945CAF">
              <w:rPr>
                <w:sz w:val="23"/>
                <w:szCs w:val="23"/>
              </w:rPr>
              <w:t>/час Мощность 11квт.</w:t>
            </w:r>
          </w:p>
        </w:tc>
        <w:tc>
          <w:tcPr>
            <w:tcW w:w="567" w:type="dxa"/>
            <w:vAlign w:val="center"/>
          </w:tcPr>
          <w:p w:rsidR="003752FC" w:rsidRPr="00945CAF" w:rsidRDefault="003752FC" w:rsidP="003752FC">
            <w:pPr>
              <w:pStyle w:val="Default"/>
              <w:jc w:val="center"/>
              <w:rPr>
                <w:sz w:val="23"/>
                <w:szCs w:val="23"/>
              </w:rPr>
            </w:pPr>
            <w:r w:rsidRPr="00945CAF">
              <w:rPr>
                <w:sz w:val="23"/>
                <w:szCs w:val="23"/>
              </w:rPr>
              <w:t>3</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23</w:t>
            </w:r>
          </w:p>
        </w:tc>
        <w:tc>
          <w:tcPr>
            <w:tcW w:w="2835" w:type="dxa"/>
            <w:vAlign w:val="center"/>
          </w:tcPr>
          <w:p w:rsidR="003752FC" w:rsidRPr="00945CAF" w:rsidRDefault="003752FC" w:rsidP="003752FC">
            <w:pPr>
              <w:pStyle w:val="Default"/>
              <w:rPr>
                <w:sz w:val="23"/>
                <w:szCs w:val="23"/>
              </w:rPr>
            </w:pPr>
            <w:r w:rsidRPr="00945CAF">
              <w:rPr>
                <w:sz w:val="23"/>
                <w:szCs w:val="23"/>
              </w:rPr>
              <w:t xml:space="preserve">Кран мостовой </w:t>
            </w:r>
          </w:p>
        </w:tc>
        <w:tc>
          <w:tcPr>
            <w:tcW w:w="1848" w:type="dxa"/>
            <w:vAlign w:val="center"/>
          </w:tcPr>
          <w:p w:rsidR="003752FC" w:rsidRPr="00945CAF" w:rsidRDefault="003752FC" w:rsidP="003752FC">
            <w:pPr>
              <w:jc w:val="center"/>
              <w:rPr>
                <w:iCs/>
                <w:sz w:val="28"/>
                <w:szCs w:val="28"/>
              </w:rPr>
            </w:pPr>
          </w:p>
        </w:tc>
        <w:tc>
          <w:tcPr>
            <w:tcW w:w="3539" w:type="dxa"/>
            <w:vAlign w:val="center"/>
          </w:tcPr>
          <w:p w:rsidR="003752FC" w:rsidRPr="00945CAF" w:rsidRDefault="003752FC" w:rsidP="003752FC">
            <w:pPr>
              <w:pStyle w:val="Default"/>
              <w:jc w:val="center"/>
              <w:rPr>
                <w:sz w:val="23"/>
                <w:szCs w:val="23"/>
              </w:rPr>
            </w:pPr>
            <w:r w:rsidRPr="00945CAF">
              <w:rPr>
                <w:sz w:val="23"/>
                <w:szCs w:val="23"/>
              </w:rPr>
              <w:t>Грузоподъемность 1т</w:t>
            </w:r>
          </w:p>
          <w:p w:rsidR="003752FC" w:rsidRPr="00945CAF" w:rsidRDefault="003752FC" w:rsidP="003752FC">
            <w:pPr>
              <w:pStyle w:val="Default"/>
              <w:jc w:val="center"/>
              <w:rPr>
                <w:sz w:val="23"/>
                <w:szCs w:val="23"/>
              </w:rPr>
            </w:pPr>
            <w:r w:rsidRPr="00945CAF">
              <w:rPr>
                <w:sz w:val="23"/>
                <w:szCs w:val="23"/>
              </w:rPr>
              <w:t xml:space="preserve">Мощность 2,24 </w:t>
            </w:r>
            <w:proofErr w:type="spellStart"/>
            <w:r w:rsidRPr="00945CAF">
              <w:rPr>
                <w:sz w:val="23"/>
                <w:szCs w:val="23"/>
              </w:rPr>
              <w:t>квт</w:t>
            </w:r>
            <w:proofErr w:type="spellEnd"/>
          </w:p>
        </w:tc>
        <w:tc>
          <w:tcPr>
            <w:tcW w:w="567" w:type="dxa"/>
            <w:vAlign w:val="center"/>
          </w:tcPr>
          <w:p w:rsidR="003752FC" w:rsidRPr="00945CAF" w:rsidRDefault="003752FC" w:rsidP="003752FC">
            <w:pPr>
              <w:pStyle w:val="Default"/>
              <w:jc w:val="center"/>
              <w:rPr>
                <w:sz w:val="23"/>
                <w:szCs w:val="23"/>
              </w:rPr>
            </w:pPr>
            <w:r w:rsidRPr="00945CAF">
              <w:rPr>
                <w:sz w:val="23"/>
                <w:szCs w:val="23"/>
              </w:rPr>
              <w:t>1</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24</w:t>
            </w:r>
          </w:p>
        </w:tc>
        <w:tc>
          <w:tcPr>
            <w:tcW w:w="2835" w:type="dxa"/>
            <w:vAlign w:val="center"/>
          </w:tcPr>
          <w:p w:rsidR="003752FC" w:rsidRPr="00945CAF" w:rsidRDefault="003752FC" w:rsidP="003752FC">
            <w:pPr>
              <w:pStyle w:val="Default"/>
              <w:rPr>
                <w:sz w:val="23"/>
                <w:szCs w:val="23"/>
              </w:rPr>
            </w:pPr>
            <w:r w:rsidRPr="00945CAF">
              <w:rPr>
                <w:sz w:val="23"/>
                <w:szCs w:val="23"/>
              </w:rPr>
              <w:t xml:space="preserve">Таль электрическая </w:t>
            </w:r>
          </w:p>
        </w:tc>
        <w:tc>
          <w:tcPr>
            <w:tcW w:w="1848" w:type="dxa"/>
            <w:vAlign w:val="center"/>
          </w:tcPr>
          <w:p w:rsidR="003752FC" w:rsidRPr="00945CAF" w:rsidRDefault="003752FC" w:rsidP="003752FC">
            <w:pPr>
              <w:jc w:val="center"/>
              <w:rPr>
                <w:iCs/>
                <w:sz w:val="28"/>
                <w:szCs w:val="28"/>
              </w:rPr>
            </w:pPr>
          </w:p>
        </w:tc>
        <w:tc>
          <w:tcPr>
            <w:tcW w:w="3539" w:type="dxa"/>
            <w:vAlign w:val="center"/>
          </w:tcPr>
          <w:p w:rsidR="003752FC" w:rsidRPr="00945CAF" w:rsidRDefault="003752FC" w:rsidP="003752FC">
            <w:pPr>
              <w:pStyle w:val="Default"/>
              <w:jc w:val="center"/>
              <w:rPr>
                <w:sz w:val="23"/>
                <w:szCs w:val="23"/>
              </w:rPr>
            </w:pPr>
            <w:r w:rsidRPr="00945CAF">
              <w:rPr>
                <w:sz w:val="23"/>
                <w:szCs w:val="23"/>
              </w:rPr>
              <w:t>Грузоподъемность 1т</w:t>
            </w:r>
          </w:p>
          <w:p w:rsidR="003752FC" w:rsidRPr="00945CAF" w:rsidRDefault="003752FC" w:rsidP="003752FC">
            <w:pPr>
              <w:pStyle w:val="Default"/>
              <w:jc w:val="center"/>
              <w:rPr>
                <w:sz w:val="23"/>
                <w:szCs w:val="23"/>
              </w:rPr>
            </w:pPr>
            <w:r w:rsidRPr="00945CAF">
              <w:rPr>
                <w:sz w:val="23"/>
                <w:szCs w:val="23"/>
              </w:rPr>
              <w:t xml:space="preserve">Мощность 1,5 </w:t>
            </w:r>
            <w:proofErr w:type="spellStart"/>
            <w:r w:rsidRPr="00945CAF">
              <w:rPr>
                <w:sz w:val="23"/>
                <w:szCs w:val="23"/>
              </w:rPr>
              <w:t>квт</w:t>
            </w:r>
            <w:proofErr w:type="spellEnd"/>
            <w:r w:rsidRPr="00945CAF">
              <w:rPr>
                <w:sz w:val="23"/>
                <w:szCs w:val="23"/>
              </w:rPr>
              <w:t>.</w:t>
            </w:r>
          </w:p>
        </w:tc>
        <w:tc>
          <w:tcPr>
            <w:tcW w:w="567" w:type="dxa"/>
            <w:vAlign w:val="center"/>
          </w:tcPr>
          <w:p w:rsidR="003752FC" w:rsidRPr="00945CAF" w:rsidRDefault="003752FC" w:rsidP="003752FC">
            <w:pPr>
              <w:pStyle w:val="Default"/>
              <w:jc w:val="center"/>
              <w:rPr>
                <w:sz w:val="23"/>
                <w:szCs w:val="23"/>
              </w:rPr>
            </w:pPr>
            <w:r w:rsidRPr="00945CAF">
              <w:rPr>
                <w:sz w:val="23"/>
                <w:szCs w:val="23"/>
              </w:rPr>
              <w:t>1</w:t>
            </w:r>
          </w:p>
        </w:tc>
      </w:tr>
      <w:tr w:rsidR="003752FC" w:rsidTr="00082983">
        <w:tc>
          <w:tcPr>
            <w:tcW w:w="567" w:type="dxa"/>
            <w:vAlign w:val="center"/>
          </w:tcPr>
          <w:p w:rsidR="003752FC" w:rsidRPr="00945CAF" w:rsidRDefault="003752FC" w:rsidP="003752FC">
            <w:pPr>
              <w:pStyle w:val="Default"/>
              <w:jc w:val="center"/>
              <w:rPr>
                <w:sz w:val="23"/>
                <w:szCs w:val="23"/>
              </w:rPr>
            </w:pPr>
            <w:r w:rsidRPr="00945CAF">
              <w:rPr>
                <w:sz w:val="23"/>
                <w:szCs w:val="23"/>
              </w:rPr>
              <w:t>25</w:t>
            </w:r>
          </w:p>
        </w:tc>
        <w:tc>
          <w:tcPr>
            <w:tcW w:w="2835" w:type="dxa"/>
            <w:vAlign w:val="center"/>
          </w:tcPr>
          <w:p w:rsidR="003752FC" w:rsidRPr="00945CAF" w:rsidRDefault="003752FC" w:rsidP="003752FC">
            <w:pPr>
              <w:pStyle w:val="Default"/>
              <w:rPr>
                <w:sz w:val="23"/>
                <w:szCs w:val="23"/>
              </w:rPr>
            </w:pPr>
            <w:r w:rsidRPr="00945CAF">
              <w:rPr>
                <w:sz w:val="23"/>
                <w:szCs w:val="23"/>
              </w:rPr>
              <w:t xml:space="preserve">Фильтр </w:t>
            </w:r>
          </w:p>
        </w:tc>
        <w:tc>
          <w:tcPr>
            <w:tcW w:w="1848" w:type="dxa"/>
            <w:vAlign w:val="center"/>
          </w:tcPr>
          <w:p w:rsidR="003752FC" w:rsidRPr="00945CAF" w:rsidRDefault="003752FC" w:rsidP="003752FC">
            <w:pPr>
              <w:pStyle w:val="Default"/>
              <w:jc w:val="center"/>
              <w:rPr>
                <w:sz w:val="23"/>
                <w:szCs w:val="23"/>
              </w:rPr>
            </w:pPr>
            <w:r w:rsidRPr="00945CAF">
              <w:rPr>
                <w:sz w:val="23"/>
                <w:szCs w:val="23"/>
              </w:rPr>
              <w:t>ФЗП-1</w:t>
            </w:r>
          </w:p>
        </w:tc>
        <w:tc>
          <w:tcPr>
            <w:tcW w:w="3539" w:type="dxa"/>
            <w:vAlign w:val="center"/>
          </w:tcPr>
          <w:p w:rsidR="003752FC" w:rsidRPr="00945CAF" w:rsidRDefault="003752FC" w:rsidP="003752FC">
            <w:pPr>
              <w:pStyle w:val="Default"/>
              <w:jc w:val="center"/>
              <w:rPr>
                <w:sz w:val="23"/>
                <w:szCs w:val="23"/>
              </w:rPr>
            </w:pPr>
            <w:r w:rsidRPr="00945CAF">
              <w:rPr>
                <w:sz w:val="23"/>
                <w:szCs w:val="23"/>
              </w:rPr>
              <w:t>1,0х</w:t>
            </w:r>
            <w:proofErr w:type="gramStart"/>
            <w:r w:rsidRPr="00945CAF">
              <w:rPr>
                <w:sz w:val="23"/>
                <w:szCs w:val="23"/>
              </w:rPr>
              <w:t>2</w:t>
            </w:r>
            <w:proofErr w:type="gramEnd"/>
            <w:r w:rsidRPr="00945CAF">
              <w:rPr>
                <w:sz w:val="23"/>
                <w:szCs w:val="23"/>
              </w:rPr>
              <w:t>,0х4,0 м</w:t>
            </w:r>
          </w:p>
        </w:tc>
        <w:tc>
          <w:tcPr>
            <w:tcW w:w="567" w:type="dxa"/>
            <w:vAlign w:val="center"/>
          </w:tcPr>
          <w:p w:rsidR="003752FC" w:rsidRPr="00945CAF" w:rsidRDefault="003752FC" w:rsidP="003752FC">
            <w:pPr>
              <w:pStyle w:val="Default"/>
              <w:jc w:val="center"/>
              <w:rPr>
                <w:sz w:val="23"/>
                <w:szCs w:val="23"/>
              </w:rPr>
            </w:pPr>
            <w:r w:rsidRPr="00945CAF">
              <w:rPr>
                <w:sz w:val="23"/>
                <w:szCs w:val="23"/>
              </w:rPr>
              <w:t>6</w:t>
            </w:r>
          </w:p>
        </w:tc>
      </w:tr>
    </w:tbl>
    <w:p w:rsidR="003752FC" w:rsidRDefault="003752FC" w:rsidP="003752FC">
      <w:pPr>
        <w:spacing w:after="0" w:line="240" w:lineRule="auto"/>
        <w:ind w:firstLine="708"/>
        <w:jc w:val="both"/>
        <w:rPr>
          <w:rFonts w:ascii="Times New Roman" w:hAnsi="Times New Roman"/>
          <w:iCs/>
          <w:sz w:val="28"/>
          <w:szCs w:val="28"/>
        </w:rPr>
      </w:pPr>
    </w:p>
    <w:p w:rsidR="003752FC" w:rsidRPr="007B7957" w:rsidRDefault="003752FC" w:rsidP="003752FC">
      <w:pPr>
        <w:spacing w:after="0" w:line="240" w:lineRule="auto"/>
        <w:ind w:firstLine="708"/>
        <w:jc w:val="both"/>
        <w:rPr>
          <w:rFonts w:ascii="Times New Roman" w:hAnsi="Times New Roman"/>
          <w:iCs/>
          <w:sz w:val="28"/>
          <w:szCs w:val="28"/>
        </w:rPr>
      </w:pPr>
      <w:r w:rsidRPr="007B7957">
        <w:rPr>
          <w:rFonts w:ascii="Times New Roman" w:hAnsi="Times New Roman"/>
          <w:iCs/>
          <w:sz w:val="28"/>
          <w:szCs w:val="28"/>
        </w:rPr>
        <w:t>Система канализации находится в неудовлетворительном состоянии в связи с износом и требует реконструкции с применением новых технологий для исключения ухудшения экологической обстановки и нарушения санитарных регламентов, а так же обеспечения надежности водоотведения от потребителей и  обеспечения мер по энергосбережению.</w:t>
      </w:r>
    </w:p>
    <w:p w:rsidR="003752FC" w:rsidRPr="007B7957" w:rsidRDefault="003752FC" w:rsidP="003752FC">
      <w:pPr>
        <w:spacing w:after="0" w:line="240" w:lineRule="auto"/>
        <w:ind w:firstLine="708"/>
        <w:jc w:val="both"/>
        <w:rPr>
          <w:rFonts w:ascii="Times New Roman" w:hAnsi="Times New Roman"/>
          <w:iCs/>
          <w:sz w:val="28"/>
          <w:szCs w:val="28"/>
        </w:rPr>
      </w:pPr>
      <w:r w:rsidRPr="007B7957">
        <w:rPr>
          <w:rFonts w:ascii="Times New Roman" w:hAnsi="Times New Roman"/>
          <w:iCs/>
          <w:sz w:val="28"/>
          <w:szCs w:val="28"/>
        </w:rPr>
        <w:t>Для составления баланса водоотведения и выявления несанкционированных подключений к системе водоотведения необходимо установка прибора учёта сточных вод на очистных сооружениях, что позволит определить фактический объем пропущенных и сброшенных сточных вод.</w:t>
      </w:r>
    </w:p>
    <w:p w:rsidR="003752FC" w:rsidRPr="007B7957" w:rsidRDefault="003752FC" w:rsidP="003752FC">
      <w:pPr>
        <w:spacing w:after="0" w:line="240" w:lineRule="auto"/>
        <w:ind w:firstLine="708"/>
        <w:jc w:val="both"/>
        <w:rPr>
          <w:rFonts w:ascii="Times New Roman" w:hAnsi="Times New Roman"/>
          <w:iCs/>
          <w:sz w:val="28"/>
          <w:szCs w:val="28"/>
        </w:rPr>
      </w:pPr>
      <w:r w:rsidRPr="007B7957">
        <w:rPr>
          <w:rFonts w:ascii="Times New Roman" w:hAnsi="Times New Roman"/>
          <w:iCs/>
          <w:sz w:val="28"/>
          <w:szCs w:val="28"/>
        </w:rPr>
        <w:t>Для развития централизованной системы канализации  с учетом роста нагрузок необходимо провести реконструкция канализационных очистных сооружений, это позволит снизить вредное воздействие сточных вод на окружающую среду, предотвратить сброс недостаточно очищенных сточных вод, повысить надежность системы водоснабжения, обеспечить безопасную эксплуатацию оборудования.</w:t>
      </w:r>
    </w:p>
    <w:p w:rsidR="003752FC" w:rsidRDefault="003752FC" w:rsidP="003752FC">
      <w:pPr>
        <w:spacing w:before="120" w:after="120"/>
        <w:jc w:val="center"/>
        <w:rPr>
          <w:rFonts w:ascii="Times New Roman" w:hAnsi="Times New Roman"/>
          <w:b/>
          <w:sz w:val="28"/>
          <w:szCs w:val="28"/>
        </w:rPr>
      </w:pPr>
      <w:r>
        <w:rPr>
          <w:rFonts w:ascii="Times New Roman" w:hAnsi="Times New Roman"/>
          <w:b/>
          <w:sz w:val="28"/>
          <w:szCs w:val="28"/>
        </w:rPr>
        <w:t xml:space="preserve">2.4 </w:t>
      </w:r>
      <w:r w:rsidRPr="00D03834">
        <w:rPr>
          <w:rFonts w:ascii="Times New Roman" w:hAnsi="Times New Roman"/>
          <w:b/>
          <w:sz w:val="28"/>
          <w:szCs w:val="28"/>
        </w:rPr>
        <w:t>Газоснабжение</w:t>
      </w:r>
    </w:p>
    <w:p w:rsidR="003752FC" w:rsidRDefault="003752FC" w:rsidP="003752FC">
      <w:pPr>
        <w:spacing w:after="0" w:line="240" w:lineRule="auto"/>
        <w:ind w:firstLine="540"/>
        <w:jc w:val="both"/>
        <w:rPr>
          <w:rFonts w:ascii="Times New Roman" w:hAnsi="Times New Roman"/>
          <w:sz w:val="28"/>
          <w:szCs w:val="28"/>
        </w:rPr>
      </w:pPr>
      <w:r w:rsidRPr="00796107">
        <w:rPr>
          <w:rFonts w:ascii="Times New Roman" w:hAnsi="Times New Roman"/>
          <w:sz w:val="28"/>
          <w:szCs w:val="28"/>
        </w:rPr>
        <w:t xml:space="preserve">В 2013-2014 году проведен природный газ </w:t>
      </w:r>
      <w:r>
        <w:rPr>
          <w:rFonts w:ascii="Times New Roman" w:hAnsi="Times New Roman"/>
          <w:sz w:val="28"/>
          <w:szCs w:val="28"/>
        </w:rPr>
        <w:t xml:space="preserve">к </w:t>
      </w:r>
      <w:proofErr w:type="gramStart"/>
      <w:r>
        <w:rPr>
          <w:rFonts w:ascii="Times New Roman" w:hAnsi="Times New Roman"/>
          <w:sz w:val="28"/>
          <w:szCs w:val="28"/>
        </w:rPr>
        <w:t>жилым</w:t>
      </w:r>
      <w:proofErr w:type="gramEnd"/>
      <w:r w:rsidRPr="00796107">
        <w:rPr>
          <w:rFonts w:ascii="Times New Roman" w:hAnsi="Times New Roman"/>
          <w:sz w:val="28"/>
          <w:szCs w:val="28"/>
        </w:rPr>
        <w:t xml:space="preserve"> дома</w:t>
      </w:r>
      <w:r>
        <w:rPr>
          <w:rFonts w:ascii="Times New Roman" w:hAnsi="Times New Roman"/>
          <w:sz w:val="28"/>
          <w:szCs w:val="28"/>
        </w:rPr>
        <w:t xml:space="preserve">  п</w:t>
      </w:r>
      <w:r w:rsidRPr="00796107">
        <w:rPr>
          <w:rFonts w:ascii="Times New Roman" w:hAnsi="Times New Roman"/>
          <w:sz w:val="28"/>
          <w:szCs w:val="28"/>
        </w:rPr>
        <w:t>оселк</w:t>
      </w:r>
      <w:r>
        <w:rPr>
          <w:rFonts w:ascii="Times New Roman" w:hAnsi="Times New Roman"/>
          <w:sz w:val="28"/>
          <w:szCs w:val="28"/>
        </w:rPr>
        <w:t>а</w:t>
      </w:r>
      <w:r w:rsidRPr="00796107">
        <w:rPr>
          <w:rFonts w:ascii="Times New Roman" w:hAnsi="Times New Roman"/>
          <w:sz w:val="28"/>
          <w:szCs w:val="28"/>
        </w:rPr>
        <w:t xml:space="preserve"> Донское</w:t>
      </w:r>
      <w:r>
        <w:rPr>
          <w:rFonts w:ascii="Times New Roman" w:hAnsi="Times New Roman"/>
          <w:sz w:val="28"/>
          <w:szCs w:val="28"/>
        </w:rPr>
        <w:t xml:space="preserve">. Поставку  газа осуществляет </w:t>
      </w:r>
      <w:proofErr w:type="spellStart"/>
      <w:r w:rsidRPr="00760D4C">
        <w:rPr>
          <w:rFonts w:ascii="Times New Roman" w:hAnsi="Times New Roman"/>
          <w:sz w:val="28"/>
          <w:szCs w:val="28"/>
          <w:shd w:val="clear" w:color="auto" w:fill="FFFFFF"/>
        </w:rPr>
        <w:t>Газпроммежрегионгаз</w:t>
      </w:r>
      <w:proofErr w:type="spellEnd"/>
      <w:r w:rsidRPr="00760D4C">
        <w:rPr>
          <w:rFonts w:ascii="Times New Roman" w:hAnsi="Times New Roman"/>
          <w:sz w:val="28"/>
          <w:szCs w:val="28"/>
          <w:shd w:val="clear" w:color="auto" w:fill="FFFFFF"/>
        </w:rPr>
        <w:t xml:space="preserve"> Санкт-Петербург</w:t>
      </w:r>
      <w:r w:rsidRPr="00760D4C">
        <w:rPr>
          <w:rFonts w:ascii="Times New Roman" w:hAnsi="Times New Roman"/>
          <w:sz w:val="28"/>
          <w:szCs w:val="28"/>
        </w:rPr>
        <w:t>.</w:t>
      </w:r>
      <w:r>
        <w:rPr>
          <w:rFonts w:ascii="Times New Roman" w:hAnsi="Times New Roman"/>
          <w:sz w:val="28"/>
          <w:szCs w:val="28"/>
        </w:rPr>
        <w:t xml:space="preserve"> Техническое обслуживание</w:t>
      </w:r>
      <w:r w:rsidRPr="00796107">
        <w:rPr>
          <w:rFonts w:ascii="Times New Roman" w:hAnsi="Times New Roman"/>
          <w:sz w:val="28"/>
          <w:szCs w:val="28"/>
        </w:rPr>
        <w:t xml:space="preserve"> осуществляет ОАО «</w:t>
      </w:r>
      <w:proofErr w:type="spellStart"/>
      <w:r w:rsidRPr="00796107">
        <w:rPr>
          <w:rFonts w:ascii="Times New Roman" w:hAnsi="Times New Roman"/>
          <w:sz w:val="28"/>
          <w:szCs w:val="28"/>
        </w:rPr>
        <w:t>Калининградгазификация</w:t>
      </w:r>
      <w:proofErr w:type="spellEnd"/>
      <w:r w:rsidRPr="00796107">
        <w:rPr>
          <w:rFonts w:ascii="Times New Roman" w:hAnsi="Times New Roman"/>
          <w:sz w:val="28"/>
          <w:szCs w:val="28"/>
        </w:rPr>
        <w:t>»</w:t>
      </w:r>
      <w:r>
        <w:rPr>
          <w:rFonts w:ascii="Times New Roman" w:hAnsi="Times New Roman"/>
          <w:sz w:val="28"/>
          <w:szCs w:val="28"/>
        </w:rPr>
        <w:t xml:space="preserve"> по договору</w:t>
      </w:r>
      <w:r w:rsidRPr="00796107">
        <w:rPr>
          <w:rFonts w:ascii="Times New Roman" w:hAnsi="Times New Roman"/>
          <w:sz w:val="28"/>
          <w:szCs w:val="28"/>
        </w:rPr>
        <w:t xml:space="preserve">. </w:t>
      </w:r>
    </w:p>
    <w:p w:rsidR="003752FC" w:rsidRDefault="003752FC" w:rsidP="003752FC">
      <w:pPr>
        <w:spacing w:after="0" w:line="240" w:lineRule="auto"/>
        <w:ind w:firstLine="540"/>
        <w:rPr>
          <w:rFonts w:ascii="Times New Roman" w:hAnsi="Times New Roman"/>
          <w:sz w:val="28"/>
          <w:szCs w:val="28"/>
        </w:rPr>
      </w:pPr>
      <w:r w:rsidRPr="00796107">
        <w:rPr>
          <w:rFonts w:ascii="Times New Roman" w:hAnsi="Times New Roman"/>
          <w:sz w:val="28"/>
          <w:szCs w:val="28"/>
        </w:rPr>
        <w:t xml:space="preserve">Уровень газификации на 2016 год достигает 95%. </w:t>
      </w:r>
    </w:p>
    <w:p w:rsidR="003752FC" w:rsidRPr="00796107" w:rsidRDefault="003752FC" w:rsidP="003752FC">
      <w:pPr>
        <w:spacing w:after="0" w:line="240" w:lineRule="auto"/>
        <w:ind w:firstLine="540"/>
        <w:rPr>
          <w:rFonts w:ascii="Times New Roman" w:hAnsi="Times New Roman"/>
          <w:sz w:val="28"/>
          <w:szCs w:val="28"/>
        </w:rPr>
      </w:pPr>
      <w:r w:rsidRPr="00796107">
        <w:rPr>
          <w:rFonts w:ascii="Times New Roman" w:hAnsi="Times New Roman"/>
          <w:sz w:val="28"/>
          <w:szCs w:val="28"/>
        </w:rPr>
        <w:t>Протяженность газопроводов составляет 28977,92 п.</w:t>
      </w:r>
      <w:proofErr w:type="gramStart"/>
      <w:r w:rsidRPr="00796107">
        <w:rPr>
          <w:rFonts w:ascii="Times New Roman" w:hAnsi="Times New Roman"/>
          <w:sz w:val="28"/>
          <w:szCs w:val="28"/>
        </w:rPr>
        <w:t>м</w:t>
      </w:r>
      <w:proofErr w:type="gramEnd"/>
      <w:r w:rsidRPr="00796107">
        <w:rPr>
          <w:rFonts w:ascii="Times New Roman" w:hAnsi="Times New Roman"/>
          <w:sz w:val="28"/>
          <w:szCs w:val="28"/>
        </w:rPr>
        <w:t>.:</w:t>
      </w:r>
    </w:p>
    <w:p w:rsidR="003752FC" w:rsidRPr="00796107" w:rsidRDefault="003752FC" w:rsidP="003752FC">
      <w:pPr>
        <w:spacing w:after="0" w:line="240" w:lineRule="auto"/>
        <w:rPr>
          <w:rFonts w:ascii="Times New Roman" w:hAnsi="Times New Roman"/>
          <w:sz w:val="28"/>
          <w:szCs w:val="28"/>
        </w:rPr>
      </w:pPr>
      <w:r w:rsidRPr="00796107">
        <w:rPr>
          <w:rFonts w:ascii="Times New Roman" w:hAnsi="Times New Roman"/>
          <w:sz w:val="28"/>
          <w:szCs w:val="28"/>
        </w:rPr>
        <w:t>- высокое давление – 6698,08 п.</w:t>
      </w:r>
      <w:proofErr w:type="gramStart"/>
      <w:r w:rsidRPr="00796107">
        <w:rPr>
          <w:rFonts w:ascii="Times New Roman" w:hAnsi="Times New Roman"/>
          <w:sz w:val="28"/>
          <w:szCs w:val="28"/>
        </w:rPr>
        <w:t>м</w:t>
      </w:r>
      <w:proofErr w:type="gramEnd"/>
      <w:r w:rsidRPr="00796107">
        <w:rPr>
          <w:rFonts w:ascii="Times New Roman" w:hAnsi="Times New Roman"/>
          <w:sz w:val="28"/>
          <w:szCs w:val="28"/>
        </w:rPr>
        <w:t>.;</w:t>
      </w:r>
    </w:p>
    <w:p w:rsidR="003752FC" w:rsidRPr="00796107" w:rsidRDefault="003752FC" w:rsidP="003752FC">
      <w:pPr>
        <w:spacing w:after="0" w:line="240" w:lineRule="auto"/>
        <w:rPr>
          <w:rFonts w:ascii="Times New Roman" w:hAnsi="Times New Roman"/>
          <w:sz w:val="28"/>
          <w:szCs w:val="28"/>
        </w:rPr>
      </w:pPr>
      <w:r w:rsidRPr="00796107">
        <w:rPr>
          <w:rFonts w:ascii="Times New Roman" w:hAnsi="Times New Roman"/>
          <w:sz w:val="28"/>
          <w:szCs w:val="28"/>
        </w:rPr>
        <w:t>- низкое давление – 22279,84 п.</w:t>
      </w:r>
      <w:proofErr w:type="gramStart"/>
      <w:r w:rsidRPr="00796107">
        <w:rPr>
          <w:rFonts w:ascii="Times New Roman" w:hAnsi="Times New Roman"/>
          <w:sz w:val="28"/>
          <w:szCs w:val="28"/>
        </w:rPr>
        <w:t>м</w:t>
      </w:r>
      <w:proofErr w:type="gramEnd"/>
      <w:r w:rsidRPr="00796107">
        <w:rPr>
          <w:rFonts w:ascii="Times New Roman" w:hAnsi="Times New Roman"/>
          <w:sz w:val="28"/>
          <w:szCs w:val="28"/>
        </w:rPr>
        <w:t>..</w:t>
      </w:r>
    </w:p>
    <w:p w:rsidR="003752FC" w:rsidRPr="00796107" w:rsidRDefault="003752FC" w:rsidP="00082983">
      <w:pPr>
        <w:spacing w:after="0" w:line="240" w:lineRule="auto"/>
        <w:jc w:val="both"/>
        <w:rPr>
          <w:rFonts w:ascii="Times New Roman" w:hAnsi="Times New Roman"/>
          <w:sz w:val="28"/>
          <w:szCs w:val="28"/>
        </w:rPr>
      </w:pPr>
      <w:r w:rsidRPr="00796107">
        <w:rPr>
          <w:rFonts w:ascii="Times New Roman" w:hAnsi="Times New Roman"/>
          <w:sz w:val="28"/>
          <w:szCs w:val="28"/>
        </w:rPr>
        <w:lastRenderedPageBreak/>
        <w:tab/>
        <w:t xml:space="preserve">На территории  </w:t>
      </w:r>
      <w:r w:rsidR="00082983" w:rsidRPr="00082983">
        <w:rPr>
          <w:rFonts w:ascii="Times New Roman" w:hAnsi="Times New Roman"/>
          <w:sz w:val="28"/>
          <w:szCs w:val="28"/>
        </w:rPr>
        <w:t xml:space="preserve">муниципального образования  </w:t>
      </w:r>
      <w:r w:rsidRPr="00796107">
        <w:rPr>
          <w:rFonts w:ascii="Times New Roman" w:hAnsi="Times New Roman"/>
          <w:sz w:val="28"/>
          <w:szCs w:val="28"/>
        </w:rPr>
        <w:t xml:space="preserve">«Поселок Донское» газифицировано </w:t>
      </w:r>
      <w:r>
        <w:rPr>
          <w:rFonts w:ascii="Times New Roman" w:hAnsi="Times New Roman"/>
          <w:sz w:val="28"/>
          <w:szCs w:val="28"/>
        </w:rPr>
        <w:t xml:space="preserve">59 </w:t>
      </w:r>
      <w:r w:rsidRPr="00796107">
        <w:rPr>
          <w:rFonts w:ascii="Times New Roman" w:hAnsi="Times New Roman"/>
          <w:sz w:val="28"/>
          <w:szCs w:val="28"/>
        </w:rPr>
        <w:t>дома с населением -</w:t>
      </w:r>
      <w:r>
        <w:rPr>
          <w:rFonts w:ascii="Times New Roman" w:hAnsi="Times New Roman"/>
          <w:sz w:val="28"/>
          <w:szCs w:val="28"/>
        </w:rPr>
        <w:t xml:space="preserve"> 2745</w:t>
      </w:r>
      <w:r w:rsidRPr="00796107">
        <w:rPr>
          <w:rFonts w:ascii="Times New Roman" w:hAnsi="Times New Roman"/>
          <w:sz w:val="28"/>
          <w:szCs w:val="28"/>
        </w:rPr>
        <w:t>человек.</w:t>
      </w:r>
    </w:p>
    <w:p w:rsidR="003752FC" w:rsidRPr="00796107" w:rsidRDefault="003752FC" w:rsidP="003752FC">
      <w:pPr>
        <w:spacing w:after="0" w:line="240" w:lineRule="auto"/>
        <w:rPr>
          <w:rFonts w:ascii="Times New Roman" w:hAnsi="Times New Roman"/>
        </w:rPr>
      </w:pPr>
      <w:r w:rsidRPr="00796107">
        <w:rPr>
          <w:rFonts w:ascii="Times New Roman" w:hAnsi="Times New Roman"/>
          <w:sz w:val="28"/>
          <w:szCs w:val="28"/>
        </w:rPr>
        <w:tab/>
      </w:r>
      <w:r>
        <w:rPr>
          <w:rFonts w:ascii="Times New Roman" w:hAnsi="Times New Roman"/>
          <w:sz w:val="28"/>
          <w:szCs w:val="28"/>
        </w:rPr>
        <w:t>Переведена на газ работа котельной.</w:t>
      </w:r>
    </w:p>
    <w:p w:rsidR="003752FC" w:rsidRPr="005B0AD5" w:rsidRDefault="003752FC" w:rsidP="003752FC">
      <w:pPr>
        <w:spacing w:before="120" w:after="120"/>
        <w:jc w:val="center"/>
        <w:rPr>
          <w:rFonts w:ascii="Times New Roman" w:hAnsi="Times New Roman"/>
          <w:b/>
          <w:sz w:val="28"/>
          <w:szCs w:val="28"/>
        </w:rPr>
      </w:pPr>
      <w:r>
        <w:rPr>
          <w:rFonts w:ascii="Times New Roman" w:hAnsi="Times New Roman"/>
          <w:b/>
          <w:sz w:val="28"/>
          <w:szCs w:val="28"/>
        </w:rPr>
        <w:t xml:space="preserve">2.5 </w:t>
      </w:r>
      <w:r w:rsidRPr="005B0AD5">
        <w:rPr>
          <w:rFonts w:ascii="Times New Roman" w:hAnsi="Times New Roman"/>
          <w:b/>
          <w:sz w:val="28"/>
          <w:szCs w:val="28"/>
        </w:rPr>
        <w:t>Электроснабжение</w:t>
      </w:r>
    </w:p>
    <w:p w:rsidR="003752FC" w:rsidRPr="00852A2D" w:rsidRDefault="003752FC" w:rsidP="003752FC">
      <w:pPr>
        <w:spacing w:after="120" w:line="240" w:lineRule="auto"/>
        <w:ind w:firstLine="709"/>
        <w:jc w:val="both"/>
        <w:rPr>
          <w:rFonts w:ascii="Times New Roman" w:hAnsi="Times New Roman"/>
          <w:sz w:val="28"/>
          <w:szCs w:val="28"/>
        </w:rPr>
      </w:pPr>
      <w:r w:rsidRPr="00852A2D">
        <w:rPr>
          <w:rFonts w:ascii="Times New Roman" w:hAnsi="Times New Roman"/>
          <w:sz w:val="28"/>
          <w:szCs w:val="28"/>
        </w:rPr>
        <w:t>Электроснабжение муниципального образования осуществляется от 12 подстанций. Семь трансформаторных подстанций находится в собственности ОАО «</w:t>
      </w:r>
      <w:proofErr w:type="spellStart"/>
      <w:r w:rsidRPr="00852A2D">
        <w:rPr>
          <w:rFonts w:ascii="Times New Roman" w:hAnsi="Times New Roman"/>
          <w:sz w:val="28"/>
          <w:szCs w:val="28"/>
        </w:rPr>
        <w:t>Янтарьэнерго</w:t>
      </w:r>
      <w:proofErr w:type="spellEnd"/>
      <w:r w:rsidRPr="00852A2D">
        <w:rPr>
          <w:rFonts w:ascii="Times New Roman" w:hAnsi="Times New Roman"/>
          <w:sz w:val="28"/>
          <w:szCs w:val="28"/>
        </w:rPr>
        <w:t>». Линии электропередач - воздушные.</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846"/>
        <w:gridCol w:w="2677"/>
        <w:gridCol w:w="1608"/>
        <w:gridCol w:w="1652"/>
      </w:tblGrid>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 xml:space="preserve">№ </w:t>
            </w:r>
            <w:proofErr w:type="spellStart"/>
            <w:proofErr w:type="gramStart"/>
            <w:r w:rsidRPr="009D236D">
              <w:rPr>
                <w:rFonts w:ascii="Times New Roman" w:hAnsi="Times New Roman"/>
                <w:sz w:val="28"/>
                <w:szCs w:val="28"/>
              </w:rPr>
              <w:t>п</w:t>
            </w:r>
            <w:proofErr w:type="spellEnd"/>
            <w:proofErr w:type="gramEnd"/>
            <w:r w:rsidRPr="009D236D">
              <w:rPr>
                <w:rFonts w:ascii="Times New Roman" w:hAnsi="Times New Roman"/>
                <w:sz w:val="28"/>
                <w:szCs w:val="28"/>
              </w:rPr>
              <w:t>/</w:t>
            </w:r>
            <w:proofErr w:type="spellStart"/>
            <w:r w:rsidRPr="009D236D">
              <w:rPr>
                <w:rFonts w:ascii="Times New Roman" w:hAnsi="Times New Roman"/>
                <w:sz w:val="28"/>
                <w:szCs w:val="28"/>
              </w:rPr>
              <w:t>п</w:t>
            </w:r>
            <w:proofErr w:type="spellEnd"/>
          </w:p>
        </w:tc>
        <w:tc>
          <w:tcPr>
            <w:tcW w:w="1846"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 ТП</w:t>
            </w:r>
          </w:p>
        </w:tc>
        <w:tc>
          <w:tcPr>
            <w:tcW w:w="2677"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Населенный пункт</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Год постройки</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Мощность</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40-8</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1937</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160</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2</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40-13</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2007</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400</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3</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40-15</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2007</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120</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4</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40-27</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1971</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250</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5</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113-1</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1991</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400</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6</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169-5</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2004</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100</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7</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270-1</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1972</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250</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8</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270-2</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1967</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160</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9</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275-1</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1978</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400</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10</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322-7</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1978</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160</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11</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322-8</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1954</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100</w:t>
            </w:r>
          </w:p>
        </w:tc>
      </w:tr>
      <w:tr w:rsidR="003752FC" w:rsidRPr="009D236D" w:rsidTr="003752FC">
        <w:trPr>
          <w:jc w:val="center"/>
        </w:trPr>
        <w:tc>
          <w:tcPr>
            <w:tcW w:w="830"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12</w:t>
            </w:r>
          </w:p>
        </w:tc>
        <w:tc>
          <w:tcPr>
            <w:tcW w:w="1846" w:type="dxa"/>
            <w:vAlign w:val="bottom"/>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B-53</w:t>
            </w:r>
          </w:p>
        </w:tc>
        <w:tc>
          <w:tcPr>
            <w:tcW w:w="2677" w:type="dxa"/>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п</w:t>
            </w:r>
            <w:proofErr w:type="gramStart"/>
            <w:r w:rsidRPr="009D236D">
              <w:rPr>
                <w:rFonts w:ascii="Times New Roman" w:hAnsi="Times New Roman"/>
                <w:sz w:val="28"/>
                <w:szCs w:val="28"/>
              </w:rPr>
              <w:t>.Д</w:t>
            </w:r>
            <w:proofErr w:type="gramEnd"/>
            <w:r w:rsidRPr="009D236D">
              <w:rPr>
                <w:rFonts w:ascii="Times New Roman" w:hAnsi="Times New Roman"/>
                <w:sz w:val="28"/>
                <w:szCs w:val="28"/>
              </w:rPr>
              <w:t>онское</w:t>
            </w:r>
          </w:p>
        </w:tc>
        <w:tc>
          <w:tcPr>
            <w:tcW w:w="1608"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1986</w:t>
            </w:r>
          </w:p>
        </w:tc>
        <w:tc>
          <w:tcPr>
            <w:tcW w:w="1652" w:type="dxa"/>
            <w:vAlign w:val="center"/>
          </w:tcPr>
          <w:p w:rsidR="003752FC" w:rsidRPr="009D236D" w:rsidRDefault="003752FC" w:rsidP="003752FC">
            <w:pPr>
              <w:spacing w:after="0"/>
              <w:jc w:val="center"/>
              <w:rPr>
                <w:rFonts w:ascii="Times New Roman" w:hAnsi="Times New Roman"/>
                <w:sz w:val="28"/>
                <w:szCs w:val="28"/>
              </w:rPr>
            </w:pPr>
            <w:r w:rsidRPr="009D236D">
              <w:rPr>
                <w:rFonts w:ascii="Times New Roman" w:hAnsi="Times New Roman"/>
                <w:sz w:val="28"/>
                <w:szCs w:val="28"/>
              </w:rPr>
              <w:t>50</w:t>
            </w:r>
          </w:p>
        </w:tc>
      </w:tr>
    </w:tbl>
    <w:p w:rsidR="003752FC" w:rsidRDefault="003752FC" w:rsidP="003752FC">
      <w:pPr>
        <w:spacing w:after="0"/>
        <w:ind w:firstLine="708"/>
        <w:jc w:val="both"/>
        <w:rPr>
          <w:rFonts w:ascii="Times New Roman" w:hAnsi="Times New Roman"/>
          <w:iCs/>
          <w:sz w:val="28"/>
          <w:szCs w:val="28"/>
        </w:rPr>
      </w:pPr>
    </w:p>
    <w:p w:rsidR="003752FC" w:rsidRPr="009D236D" w:rsidRDefault="003752FC" w:rsidP="003752FC">
      <w:pPr>
        <w:spacing w:after="0" w:line="240" w:lineRule="auto"/>
        <w:ind w:firstLine="708"/>
        <w:jc w:val="both"/>
        <w:rPr>
          <w:rFonts w:ascii="Times New Roman" w:hAnsi="Times New Roman"/>
          <w:iCs/>
          <w:sz w:val="28"/>
          <w:szCs w:val="28"/>
        </w:rPr>
      </w:pPr>
      <w:r w:rsidRPr="009D236D">
        <w:rPr>
          <w:rFonts w:ascii="Times New Roman" w:hAnsi="Times New Roman"/>
          <w:iCs/>
          <w:sz w:val="28"/>
          <w:szCs w:val="28"/>
        </w:rPr>
        <w:t xml:space="preserve">Сети </w:t>
      </w:r>
      <w:proofErr w:type="spellStart"/>
      <w:r w:rsidRPr="009D236D">
        <w:rPr>
          <w:rFonts w:ascii="Times New Roman" w:hAnsi="Times New Roman"/>
          <w:iCs/>
          <w:sz w:val="28"/>
          <w:szCs w:val="28"/>
        </w:rPr>
        <w:t>электороснабжения</w:t>
      </w:r>
      <w:proofErr w:type="spellEnd"/>
      <w:r w:rsidRPr="009D236D">
        <w:rPr>
          <w:rFonts w:ascii="Times New Roman" w:hAnsi="Times New Roman"/>
          <w:iCs/>
          <w:sz w:val="28"/>
          <w:szCs w:val="28"/>
        </w:rPr>
        <w:t xml:space="preserve"> на отдельных участках имеют существенный износ и требуют проведения реконструкции.</w:t>
      </w:r>
    </w:p>
    <w:p w:rsidR="003752FC" w:rsidRPr="00411A77" w:rsidRDefault="003752FC" w:rsidP="003752FC">
      <w:pPr>
        <w:spacing w:after="0" w:line="240" w:lineRule="auto"/>
        <w:jc w:val="center"/>
        <w:rPr>
          <w:rFonts w:ascii="Times New Roman" w:hAnsi="Times New Roman"/>
          <w:b/>
          <w:sz w:val="28"/>
          <w:szCs w:val="28"/>
        </w:rPr>
      </w:pPr>
      <w:r>
        <w:rPr>
          <w:rFonts w:ascii="Times New Roman" w:hAnsi="Times New Roman"/>
          <w:b/>
          <w:sz w:val="28"/>
          <w:szCs w:val="28"/>
        </w:rPr>
        <w:t xml:space="preserve">2.6 </w:t>
      </w:r>
      <w:r w:rsidRPr="00411A77">
        <w:rPr>
          <w:rFonts w:ascii="Times New Roman" w:hAnsi="Times New Roman"/>
          <w:b/>
          <w:sz w:val="28"/>
          <w:szCs w:val="28"/>
        </w:rPr>
        <w:t>Организация вывоза ТБО.</w:t>
      </w:r>
    </w:p>
    <w:p w:rsidR="003752FC" w:rsidRPr="00411A77" w:rsidRDefault="003752FC" w:rsidP="003752FC">
      <w:pPr>
        <w:spacing w:after="0" w:line="240" w:lineRule="auto"/>
        <w:ind w:firstLine="709"/>
        <w:jc w:val="both"/>
        <w:rPr>
          <w:rFonts w:ascii="Times New Roman" w:hAnsi="Times New Roman"/>
          <w:sz w:val="28"/>
          <w:szCs w:val="28"/>
        </w:rPr>
      </w:pPr>
      <w:r w:rsidRPr="00411A77">
        <w:rPr>
          <w:rFonts w:ascii="Times New Roman" w:hAnsi="Times New Roman"/>
          <w:sz w:val="28"/>
          <w:szCs w:val="28"/>
        </w:rPr>
        <w:t>Объектов используемых для утилизации (захоронения</w:t>
      </w:r>
      <w:proofErr w:type="gramStart"/>
      <w:r w:rsidRPr="00411A77">
        <w:rPr>
          <w:rFonts w:ascii="Times New Roman" w:hAnsi="Times New Roman"/>
          <w:sz w:val="28"/>
          <w:szCs w:val="28"/>
        </w:rPr>
        <w:t>)т</w:t>
      </w:r>
      <w:proofErr w:type="gramEnd"/>
      <w:r w:rsidRPr="00411A77">
        <w:rPr>
          <w:rFonts w:ascii="Times New Roman" w:hAnsi="Times New Roman"/>
          <w:sz w:val="28"/>
          <w:szCs w:val="28"/>
        </w:rPr>
        <w:t>вердых бытовых отходов на территории муниципального образования «Поселок Донское» не имеется.</w:t>
      </w:r>
    </w:p>
    <w:p w:rsidR="003752FC" w:rsidRPr="00411A77" w:rsidRDefault="003752FC" w:rsidP="003752FC">
      <w:pPr>
        <w:spacing w:after="0" w:line="240" w:lineRule="auto"/>
        <w:ind w:firstLine="709"/>
        <w:jc w:val="both"/>
        <w:rPr>
          <w:rFonts w:ascii="Times New Roman" w:hAnsi="Times New Roman"/>
          <w:iCs/>
          <w:sz w:val="28"/>
          <w:szCs w:val="28"/>
        </w:rPr>
      </w:pPr>
      <w:r w:rsidRPr="00411A77">
        <w:rPr>
          <w:rFonts w:ascii="Times New Roman" w:hAnsi="Times New Roman"/>
          <w:sz w:val="28"/>
          <w:szCs w:val="28"/>
        </w:rPr>
        <w:t xml:space="preserve">Сбор ТБО от населения осуществляется в </w:t>
      </w:r>
      <w:proofErr w:type="gramStart"/>
      <w:r w:rsidRPr="00411A77">
        <w:rPr>
          <w:rFonts w:ascii="Times New Roman" w:hAnsi="Times New Roman"/>
          <w:sz w:val="28"/>
          <w:szCs w:val="28"/>
        </w:rPr>
        <w:t>контейнеры</w:t>
      </w:r>
      <w:proofErr w:type="gramEnd"/>
      <w:r w:rsidRPr="00411A77">
        <w:rPr>
          <w:rFonts w:ascii="Times New Roman" w:hAnsi="Times New Roman"/>
          <w:sz w:val="28"/>
          <w:szCs w:val="28"/>
        </w:rPr>
        <w:t xml:space="preserve"> установленные в соответствии с утвержденной схемой расстановки контейнеров и вывозится на полигоны захоронения ТБО расположенные за пределами муниципального образования, установленные областным законодательством, в соответствии с заключенными договорами.</w:t>
      </w:r>
    </w:p>
    <w:p w:rsidR="003752FC" w:rsidRPr="008E1888" w:rsidRDefault="003752FC" w:rsidP="003752FC">
      <w:pPr>
        <w:spacing w:after="0" w:line="240" w:lineRule="auto"/>
        <w:jc w:val="center"/>
        <w:rPr>
          <w:rFonts w:ascii="Times New Roman" w:hAnsi="Times New Roman"/>
          <w:b/>
          <w:sz w:val="28"/>
          <w:szCs w:val="28"/>
        </w:rPr>
      </w:pPr>
      <w:r w:rsidRPr="008E1888">
        <w:rPr>
          <w:rFonts w:ascii="Times New Roman" w:hAnsi="Times New Roman"/>
          <w:b/>
          <w:sz w:val="28"/>
          <w:szCs w:val="28"/>
        </w:rPr>
        <w:t xml:space="preserve">2.7 Обеспеченность объектов ЖКХ </w:t>
      </w:r>
    </w:p>
    <w:p w:rsidR="003752FC" w:rsidRPr="008E1888" w:rsidRDefault="00082983" w:rsidP="003752FC">
      <w:pPr>
        <w:spacing w:after="0" w:line="240" w:lineRule="auto"/>
        <w:jc w:val="center"/>
        <w:rPr>
          <w:rFonts w:ascii="Times New Roman" w:hAnsi="Times New Roman"/>
          <w:b/>
          <w:i/>
          <w:sz w:val="28"/>
          <w:szCs w:val="28"/>
        </w:rPr>
      </w:pPr>
      <w:r w:rsidRPr="008E1888">
        <w:rPr>
          <w:rFonts w:ascii="Times New Roman" w:hAnsi="Times New Roman"/>
          <w:b/>
          <w:sz w:val="28"/>
          <w:szCs w:val="28"/>
        </w:rPr>
        <w:t>приборами</w:t>
      </w:r>
      <w:r w:rsidR="003752FC" w:rsidRPr="008E1888">
        <w:rPr>
          <w:rFonts w:ascii="Times New Roman" w:hAnsi="Times New Roman"/>
          <w:b/>
          <w:sz w:val="28"/>
          <w:szCs w:val="28"/>
        </w:rPr>
        <w:t xml:space="preserve"> учёта </w:t>
      </w:r>
      <w:proofErr w:type="gramStart"/>
      <w:r w:rsidR="003752FC" w:rsidRPr="008E1888">
        <w:rPr>
          <w:rFonts w:ascii="Times New Roman" w:hAnsi="Times New Roman"/>
          <w:b/>
          <w:sz w:val="28"/>
          <w:szCs w:val="28"/>
        </w:rPr>
        <w:t>коммунальных</w:t>
      </w:r>
      <w:proofErr w:type="gramEnd"/>
      <w:r w:rsidR="003752FC" w:rsidRPr="008E1888">
        <w:rPr>
          <w:rFonts w:ascii="Times New Roman" w:hAnsi="Times New Roman"/>
          <w:b/>
          <w:sz w:val="28"/>
          <w:szCs w:val="28"/>
        </w:rPr>
        <w:t xml:space="preserve"> ресурсов.</w:t>
      </w:r>
    </w:p>
    <w:p w:rsidR="003752FC" w:rsidRPr="008E1888" w:rsidRDefault="003752FC" w:rsidP="003752FC">
      <w:pPr>
        <w:spacing w:after="0" w:line="240" w:lineRule="auto"/>
        <w:ind w:firstLine="709"/>
        <w:jc w:val="both"/>
        <w:rPr>
          <w:rFonts w:ascii="Times New Roman" w:hAnsi="Times New Roman"/>
          <w:sz w:val="28"/>
          <w:szCs w:val="28"/>
        </w:rPr>
      </w:pPr>
      <w:r w:rsidRPr="008E1888">
        <w:rPr>
          <w:rFonts w:ascii="Times New Roman" w:hAnsi="Times New Roman"/>
          <w:sz w:val="28"/>
          <w:szCs w:val="28"/>
        </w:rPr>
        <w:t xml:space="preserve">Обеспечение индивидуальными приборами учета электрической энергии многоквартирных домов составляет 100%, холодного водоснабжения - 77,16%. В 2016 году завершены работы по установке </w:t>
      </w:r>
      <w:proofErr w:type="spellStart"/>
      <w:r w:rsidRPr="008E1888">
        <w:rPr>
          <w:rFonts w:ascii="Times New Roman" w:hAnsi="Times New Roman"/>
          <w:sz w:val="28"/>
          <w:szCs w:val="28"/>
        </w:rPr>
        <w:t>общедомовых</w:t>
      </w:r>
      <w:proofErr w:type="spellEnd"/>
      <w:r w:rsidRPr="008E1888">
        <w:rPr>
          <w:rFonts w:ascii="Times New Roman" w:hAnsi="Times New Roman"/>
          <w:sz w:val="28"/>
          <w:szCs w:val="28"/>
        </w:rPr>
        <w:t xml:space="preserve"> (коллективных) приборов учета тепловой энергии в многоквартирных домах. </w:t>
      </w:r>
    </w:p>
    <w:p w:rsidR="003752FC" w:rsidRPr="008E1888" w:rsidRDefault="003752FC" w:rsidP="003752FC">
      <w:pPr>
        <w:spacing w:after="0" w:line="240" w:lineRule="auto"/>
        <w:ind w:firstLine="709"/>
        <w:jc w:val="both"/>
        <w:rPr>
          <w:rFonts w:ascii="Times New Roman" w:hAnsi="Times New Roman"/>
          <w:sz w:val="28"/>
          <w:szCs w:val="28"/>
        </w:rPr>
      </w:pPr>
      <w:r w:rsidRPr="008E1888">
        <w:rPr>
          <w:rFonts w:ascii="Times New Roman" w:hAnsi="Times New Roman"/>
          <w:sz w:val="28"/>
          <w:szCs w:val="28"/>
        </w:rPr>
        <w:lastRenderedPageBreak/>
        <w:t xml:space="preserve">Обеспеченность </w:t>
      </w:r>
      <w:r w:rsidR="00082983" w:rsidRPr="008E1888">
        <w:rPr>
          <w:rFonts w:ascii="Times New Roman" w:hAnsi="Times New Roman"/>
          <w:sz w:val="28"/>
          <w:szCs w:val="28"/>
        </w:rPr>
        <w:t>многоквартирных</w:t>
      </w:r>
      <w:r w:rsidRPr="008E1888">
        <w:rPr>
          <w:rFonts w:ascii="Times New Roman" w:hAnsi="Times New Roman"/>
          <w:sz w:val="28"/>
          <w:szCs w:val="28"/>
        </w:rPr>
        <w:t xml:space="preserve"> домов </w:t>
      </w:r>
      <w:proofErr w:type="spellStart"/>
      <w:r w:rsidRPr="008E1888">
        <w:rPr>
          <w:rFonts w:ascii="Times New Roman" w:hAnsi="Times New Roman"/>
          <w:sz w:val="28"/>
          <w:szCs w:val="28"/>
        </w:rPr>
        <w:t>общедомовыми</w:t>
      </w:r>
      <w:proofErr w:type="spellEnd"/>
      <w:r w:rsidRPr="008E1888">
        <w:rPr>
          <w:rFonts w:ascii="Times New Roman" w:hAnsi="Times New Roman"/>
          <w:sz w:val="28"/>
          <w:szCs w:val="28"/>
        </w:rPr>
        <w:t xml:space="preserve">  приборами учёта холодной воды составляет 30,1%, коммунальная </w:t>
      </w:r>
      <w:r w:rsidR="00082983" w:rsidRPr="008E1888">
        <w:rPr>
          <w:rFonts w:ascii="Times New Roman" w:hAnsi="Times New Roman"/>
          <w:sz w:val="28"/>
          <w:szCs w:val="28"/>
        </w:rPr>
        <w:t>услуга</w:t>
      </w:r>
      <w:r w:rsidRPr="008E1888">
        <w:rPr>
          <w:rFonts w:ascii="Times New Roman" w:hAnsi="Times New Roman"/>
          <w:sz w:val="28"/>
          <w:szCs w:val="28"/>
        </w:rPr>
        <w:t xml:space="preserve"> горячего водоснабжения жителям муниципалитета не предоставляется.</w:t>
      </w:r>
    </w:p>
    <w:p w:rsidR="003752FC" w:rsidRPr="008E1888" w:rsidRDefault="003752FC" w:rsidP="003752FC">
      <w:pPr>
        <w:spacing w:after="0" w:line="240" w:lineRule="auto"/>
        <w:ind w:firstLine="709"/>
        <w:jc w:val="both"/>
        <w:rPr>
          <w:rFonts w:ascii="Times New Roman" w:hAnsi="Times New Roman"/>
          <w:sz w:val="28"/>
          <w:szCs w:val="28"/>
        </w:rPr>
      </w:pPr>
      <w:r w:rsidRPr="008E1888">
        <w:rPr>
          <w:rFonts w:ascii="Times New Roman" w:hAnsi="Times New Roman"/>
          <w:sz w:val="28"/>
          <w:szCs w:val="28"/>
        </w:rPr>
        <w:t xml:space="preserve">Здания </w:t>
      </w:r>
      <w:r w:rsidRPr="008E1888">
        <w:rPr>
          <w:rFonts w:ascii="Times New Roman" w:hAnsi="Times New Roman"/>
          <w:color w:val="000000"/>
          <w:sz w:val="28"/>
          <w:szCs w:val="28"/>
          <w:lang w:eastAsia="ru-RU"/>
        </w:rPr>
        <w:t xml:space="preserve">МАОУ «Средняя общеобразовательная школа  п. Донское» оборудовано </w:t>
      </w:r>
      <w:r w:rsidRPr="008E1888">
        <w:rPr>
          <w:rFonts w:ascii="Times New Roman" w:hAnsi="Times New Roman"/>
          <w:sz w:val="28"/>
          <w:szCs w:val="28"/>
        </w:rPr>
        <w:t xml:space="preserve">всеми приборами учёта </w:t>
      </w:r>
      <w:proofErr w:type="gramStart"/>
      <w:r w:rsidRPr="008E1888">
        <w:rPr>
          <w:rFonts w:ascii="Times New Roman" w:hAnsi="Times New Roman"/>
          <w:sz w:val="28"/>
          <w:szCs w:val="28"/>
        </w:rPr>
        <w:t>коммунальных</w:t>
      </w:r>
      <w:proofErr w:type="gramEnd"/>
      <w:r w:rsidRPr="008E1888">
        <w:rPr>
          <w:rFonts w:ascii="Times New Roman" w:hAnsi="Times New Roman"/>
          <w:sz w:val="28"/>
          <w:szCs w:val="28"/>
        </w:rPr>
        <w:t xml:space="preserve"> ресурсов. </w:t>
      </w:r>
    </w:p>
    <w:p w:rsidR="003752FC" w:rsidRPr="008E1888" w:rsidRDefault="003752FC" w:rsidP="003752FC">
      <w:pPr>
        <w:spacing w:after="0" w:line="240" w:lineRule="auto"/>
        <w:ind w:firstLine="709"/>
        <w:jc w:val="both"/>
        <w:rPr>
          <w:rFonts w:ascii="Times New Roman" w:hAnsi="Times New Roman"/>
          <w:sz w:val="28"/>
          <w:szCs w:val="28"/>
        </w:rPr>
      </w:pPr>
      <w:r w:rsidRPr="008E1888">
        <w:rPr>
          <w:rFonts w:ascii="Times New Roman" w:hAnsi="Times New Roman"/>
          <w:sz w:val="28"/>
          <w:szCs w:val="28"/>
        </w:rPr>
        <w:t xml:space="preserve">При проектировании газовых сетей в обязательном порядке предусматривается установка индивидуальных и </w:t>
      </w:r>
      <w:proofErr w:type="spellStart"/>
      <w:r w:rsidRPr="008E1888">
        <w:rPr>
          <w:rFonts w:ascii="Times New Roman" w:hAnsi="Times New Roman"/>
          <w:sz w:val="28"/>
          <w:szCs w:val="28"/>
        </w:rPr>
        <w:t>общедомовых</w:t>
      </w:r>
      <w:proofErr w:type="spellEnd"/>
      <w:r w:rsidRPr="008E1888">
        <w:rPr>
          <w:rFonts w:ascii="Times New Roman" w:hAnsi="Times New Roman"/>
          <w:sz w:val="28"/>
          <w:szCs w:val="28"/>
        </w:rPr>
        <w:t xml:space="preserve"> приборов учёта.</w:t>
      </w:r>
    </w:p>
    <w:p w:rsidR="003752FC" w:rsidRPr="008E1888" w:rsidRDefault="003752FC" w:rsidP="003752FC">
      <w:pPr>
        <w:numPr>
          <w:ilvl w:val="0"/>
          <w:numId w:val="37"/>
        </w:numPr>
        <w:spacing w:after="0" w:line="240" w:lineRule="auto"/>
        <w:jc w:val="center"/>
        <w:rPr>
          <w:rFonts w:ascii="Times New Roman" w:hAnsi="Times New Roman"/>
          <w:b/>
          <w:sz w:val="28"/>
          <w:szCs w:val="28"/>
        </w:rPr>
      </w:pPr>
      <w:r w:rsidRPr="008E1888">
        <w:rPr>
          <w:rFonts w:ascii="Times New Roman" w:hAnsi="Times New Roman"/>
          <w:b/>
          <w:sz w:val="28"/>
          <w:szCs w:val="28"/>
        </w:rPr>
        <w:t>Перспективы развития муниципального образования и</w:t>
      </w:r>
    </w:p>
    <w:p w:rsidR="003752FC" w:rsidRPr="008E1888" w:rsidRDefault="003752FC" w:rsidP="003752FC">
      <w:pPr>
        <w:spacing w:after="0" w:line="240" w:lineRule="auto"/>
        <w:jc w:val="center"/>
        <w:rPr>
          <w:rFonts w:ascii="Times New Roman" w:hAnsi="Times New Roman"/>
          <w:b/>
          <w:sz w:val="28"/>
          <w:szCs w:val="28"/>
        </w:rPr>
      </w:pPr>
      <w:r w:rsidRPr="008E1888">
        <w:rPr>
          <w:rFonts w:ascii="Times New Roman" w:hAnsi="Times New Roman"/>
          <w:b/>
          <w:sz w:val="28"/>
          <w:szCs w:val="28"/>
        </w:rPr>
        <w:t>прогноз спроса на коммунальные ресурсы</w:t>
      </w:r>
    </w:p>
    <w:p w:rsidR="003752FC" w:rsidRPr="008E1888" w:rsidRDefault="003752FC" w:rsidP="003752FC">
      <w:pPr>
        <w:spacing w:after="0" w:line="240" w:lineRule="auto"/>
        <w:ind w:firstLine="709"/>
        <w:jc w:val="both"/>
        <w:rPr>
          <w:rFonts w:ascii="Times New Roman" w:hAnsi="Times New Roman"/>
          <w:sz w:val="28"/>
          <w:szCs w:val="28"/>
        </w:rPr>
      </w:pPr>
      <w:r w:rsidRPr="008E1888">
        <w:rPr>
          <w:rFonts w:ascii="Times New Roman" w:hAnsi="Times New Roman"/>
          <w:sz w:val="28"/>
          <w:szCs w:val="28"/>
        </w:rPr>
        <w:t>Основные данные по населению</w:t>
      </w:r>
      <w:r>
        <w:rPr>
          <w:rFonts w:ascii="Times New Roman" w:hAnsi="Times New Roman"/>
          <w:sz w:val="28"/>
          <w:szCs w:val="28"/>
        </w:rPr>
        <w:t xml:space="preserve"> поселка</w:t>
      </w:r>
      <w:r w:rsidRPr="008E1888">
        <w:rPr>
          <w:rFonts w:ascii="Times New Roman" w:hAnsi="Times New Roman"/>
          <w:sz w:val="28"/>
          <w:szCs w:val="28"/>
        </w:rPr>
        <w:t xml:space="preserve"> и строительству  жилищного фонда</w:t>
      </w:r>
      <w:r>
        <w:rPr>
          <w:rFonts w:ascii="Times New Roman" w:hAnsi="Times New Roman"/>
          <w:sz w:val="28"/>
          <w:szCs w:val="28"/>
        </w:rPr>
        <w:t xml:space="preserve"> в поселке</w:t>
      </w:r>
      <w:r w:rsidRPr="008E1888">
        <w:rPr>
          <w:rFonts w:ascii="Times New Roman" w:hAnsi="Times New Roman"/>
          <w:sz w:val="28"/>
          <w:szCs w:val="28"/>
        </w:rPr>
        <w:t xml:space="preserve"> согласно Генеральному плану</w:t>
      </w:r>
      <w:r>
        <w:rPr>
          <w:rFonts w:ascii="Times New Roman" w:hAnsi="Times New Roman"/>
          <w:sz w:val="28"/>
          <w:szCs w:val="28"/>
        </w:rPr>
        <w:t xml:space="preserve"> </w:t>
      </w:r>
      <w:r w:rsidR="00DF35F8" w:rsidRPr="00082983">
        <w:rPr>
          <w:rFonts w:ascii="Times New Roman" w:hAnsi="Times New Roman"/>
          <w:sz w:val="28"/>
          <w:szCs w:val="28"/>
        </w:rPr>
        <w:t xml:space="preserve">муниципального образования  </w:t>
      </w:r>
      <w:r w:rsidRPr="008E1888">
        <w:rPr>
          <w:rFonts w:ascii="Times New Roman" w:hAnsi="Times New Roman"/>
          <w:sz w:val="28"/>
          <w:szCs w:val="28"/>
        </w:rPr>
        <w:t>«Поселок Донское»:</w:t>
      </w:r>
    </w:p>
    <w:tbl>
      <w:tblPr>
        <w:tblW w:w="9356" w:type="dxa"/>
        <w:tblInd w:w="5" w:type="dxa"/>
        <w:tblLayout w:type="fixed"/>
        <w:tblCellMar>
          <w:left w:w="0" w:type="dxa"/>
          <w:right w:w="0" w:type="dxa"/>
        </w:tblCellMar>
        <w:tblLook w:val="0000"/>
      </w:tblPr>
      <w:tblGrid>
        <w:gridCol w:w="4358"/>
        <w:gridCol w:w="1738"/>
        <w:gridCol w:w="1738"/>
        <w:gridCol w:w="1522"/>
      </w:tblGrid>
      <w:tr w:rsidR="003752FC" w:rsidRPr="008E1888" w:rsidTr="00DF35F8">
        <w:trPr>
          <w:trHeight w:hRule="exact" w:val="624"/>
        </w:trPr>
        <w:tc>
          <w:tcPr>
            <w:tcW w:w="4358" w:type="dxa"/>
            <w:tcBorders>
              <w:top w:val="single" w:sz="4" w:space="0" w:color="auto"/>
              <w:left w:val="single" w:sz="4" w:space="0" w:color="auto"/>
              <w:bottom w:val="single" w:sz="4" w:space="0" w:color="auto"/>
              <w:right w:val="nil"/>
            </w:tcBorders>
            <w:shd w:val="clear" w:color="auto" w:fill="FFFFFF"/>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b/>
                <w:sz w:val="24"/>
                <w:szCs w:val="24"/>
              </w:rPr>
            </w:pPr>
            <w:r w:rsidRPr="00212D3C">
              <w:rPr>
                <w:rStyle w:val="BodytextBold2"/>
                <w:rFonts w:ascii="Times New Roman" w:hAnsi="Times New Roman" w:cs="Times New Roman"/>
                <w:color w:val="000000"/>
                <w:sz w:val="24"/>
                <w:szCs w:val="24"/>
              </w:rPr>
              <w:t>Группы населения</w:t>
            </w:r>
          </w:p>
        </w:tc>
        <w:tc>
          <w:tcPr>
            <w:tcW w:w="1738" w:type="dxa"/>
            <w:tcBorders>
              <w:top w:val="single" w:sz="4" w:space="0" w:color="auto"/>
              <w:left w:val="single" w:sz="4" w:space="0" w:color="auto"/>
              <w:bottom w:val="single" w:sz="4" w:space="0" w:color="auto"/>
              <w:right w:val="nil"/>
            </w:tcBorders>
            <w:shd w:val="clear" w:color="auto" w:fill="FFFFFF"/>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b/>
                <w:sz w:val="24"/>
                <w:szCs w:val="24"/>
              </w:rPr>
            </w:pPr>
            <w:r w:rsidRPr="00212D3C">
              <w:rPr>
                <w:rStyle w:val="BodytextBold2"/>
                <w:rFonts w:ascii="Times New Roman" w:hAnsi="Times New Roman" w:cs="Times New Roman"/>
                <w:color w:val="000000"/>
                <w:sz w:val="24"/>
                <w:szCs w:val="24"/>
              </w:rPr>
              <w:t>2016 г.</w:t>
            </w:r>
          </w:p>
        </w:tc>
        <w:tc>
          <w:tcPr>
            <w:tcW w:w="1738" w:type="dxa"/>
            <w:tcBorders>
              <w:top w:val="single" w:sz="4" w:space="0" w:color="auto"/>
              <w:left w:val="single" w:sz="4" w:space="0" w:color="auto"/>
              <w:bottom w:val="single" w:sz="4" w:space="0" w:color="auto"/>
              <w:right w:val="nil"/>
            </w:tcBorders>
            <w:shd w:val="clear" w:color="auto" w:fill="FFFFFF"/>
            <w:vAlign w:val="center"/>
          </w:tcPr>
          <w:p w:rsidR="003752FC" w:rsidRPr="00212D3C" w:rsidRDefault="003752FC" w:rsidP="003752FC">
            <w:pPr>
              <w:pStyle w:val="Bodytext1"/>
              <w:shd w:val="clear" w:color="auto" w:fill="auto"/>
              <w:spacing w:line="240" w:lineRule="auto"/>
              <w:ind w:left="420" w:firstLine="0"/>
              <w:jc w:val="center"/>
              <w:rPr>
                <w:rFonts w:ascii="Times New Roman" w:hAnsi="Times New Roman" w:cs="Times New Roman"/>
                <w:b/>
                <w:sz w:val="24"/>
                <w:szCs w:val="24"/>
              </w:rPr>
            </w:pPr>
            <w:r w:rsidRPr="00212D3C">
              <w:rPr>
                <w:rStyle w:val="BodytextBold2"/>
                <w:rFonts w:ascii="Times New Roman" w:hAnsi="Times New Roman" w:cs="Times New Roman"/>
                <w:color w:val="000000"/>
                <w:sz w:val="24"/>
                <w:szCs w:val="24"/>
              </w:rPr>
              <w:t>2021 г.</w:t>
            </w:r>
          </w:p>
        </w:tc>
        <w:tc>
          <w:tcPr>
            <w:tcW w:w="1522" w:type="dxa"/>
            <w:tcBorders>
              <w:top w:val="single" w:sz="4" w:space="0" w:color="auto"/>
              <w:left w:val="single" w:sz="4" w:space="0" w:color="auto"/>
              <w:bottom w:val="single" w:sz="4" w:space="0" w:color="auto"/>
              <w:right w:val="single" w:sz="4" w:space="0" w:color="auto"/>
            </w:tcBorders>
            <w:shd w:val="clear" w:color="auto" w:fill="FFFFFF"/>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b/>
                <w:sz w:val="24"/>
                <w:szCs w:val="24"/>
              </w:rPr>
            </w:pPr>
            <w:r w:rsidRPr="00212D3C">
              <w:rPr>
                <w:rStyle w:val="Bodytext"/>
                <w:rFonts w:ascii="Times New Roman" w:hAnsi="Times New Roman" w:cs="Times New Roman"/>
                <w:b/>
                <w:sz w:val="24"/>
                <w:szCs w:val="24"/>
              </w:rPr>
              <w:t>20</w:t>
            </w:r>
            <w:r>
              <w:rPr>
                <w:rStyle w:val="Bodytext"/>
                <w:rFonts w:ascii="Times New Roman" w:hAnsi="Times New Roman" w:cs="Times New Roman"/>
                <w:b/>
                <w:sz w:val="24"/>
                <w:szCs w:val="24"/>
              </w:rPr>
              <w:t>26</w:t>
            </w:r>
            <w:r w:rsidRPr="00212D3C">
              <w:rPr>
                <w:rStyle w:val="Bodytext"/>
                <w:rFonts w:ascii="Times New Roman" w:hAnsi="Times New Roman" w:cs="Times New Roman"/>
                <w:b/>
                <w:sz w:val="24"/>
                <w:szCs w:val="24"/>
              </w:rPr>
              <w:t xml:space="preserve"> г.</w:t>
            </w:r>
          </w:p>
        </w:tc>
      </w:tr>
      <w:tr w:rsidR="003752FC" w:rsidRPr="008E1888" w:rsidTr="00DF35F8">
        <w:trPr>
          <w:trHeight w:hRule="exact" w:val="906"/>
        </w:trPr>
        <w:tc>
          <w:tcPr>
            <w:tcW w:w="4358" w:type="dxa"/>
            <w:tcBorders>
              <w:top w:val="single" w:sz="4" w:space="0" w:color="auto"/>
              <w:left w:val="single" w:sz="4" w:space="0" w:color="auto"/>
              <w:bottom w:val="single" w:sz="4" w:space="0" w:color="auto"/>
              <w:right w:val="nil"/>
            </w:tcBorders>
            <w:shd w:val="clear" w:color="auto" w:fill="FFFFFF"/>
          </w:tcPr>
          <w:p w:rsidR="003752FC" w:rsidRPr="00212D3C" w:rsidRDefault="003752FC" w:rsidP="00DF35F8">
            <w:pPr>
              <w:pStyle w:val="Bodytext1"/>
              <w:shd w:val="clear" w:color="auto" w:fill="auto"/>
              <w:spacing w:line="240" w:lineRule="auto"/>
              <w:ind w:left="120"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Общая численность населения городского поселения "Посёлок Донское" (тыс. чел.).</w:t>
            </w:r>
          </w:p>
        </w:tc>
        <w:tc>
          <w:tcPr>
            <w:tcW w:w="1738" w:type="dxa"/>
            <w:tcBorders>
              <w:top w:val="single" w:sz="4" w:space="0" w:color="auto"/>
              <w:left w:val="single" w:sz="4" w:space="0" w:color="auto"/>
              <w:bottom w:val="single" w:sz="4" w:space="0" w:color="auto"/>
              <w:right w:val="nil"/>
            </w:tcBorders>
            <w:shd w:val="clear" w:color="auto" w:fill="FFFFFF"/>
          </w:tcPr>
          <w:p w:rsidR="003752FC" w:rsidRPr="00212D3C" w:rsidRDefault="003752FC" w:rsidP="00DF35F8">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3,3</w:t>
            </w:r>
          </w:p>
        </w:tc>
        <w:tc>
          <w:tcPr>
            <w:tcW w:w="1738" w:type="dxa"/>
            <w:tcBorders>
              <w:top w:val="single" w:sz="4" w:space="0" w:color="auto"/>
              <w:left w:val="single" w:sz="4" w:space="0" w:color="auto"/>
              <w:bottom w:val="single" w:sz="4" w:space="0" w:color="auto"/>
              <w:right w:val="nil"/>
            </w:tcBorders>
            <w:shd w:val="clear" w:color="auto" w:fill="FFFFFF"/>
          </w:tcPr>
          <w:p w:rsidR="003752FC" w:rsidRPr="00212D3C" w:rsidRDefault="003752FC" w:rsidP="00DF35F8">
            <w:pPr>
              <w:pStyle w:val="Bodytext1"/>
              <w:shd w:val="clear" w:color="auto" w:fill="auto"/>
              <w:spacing w:line="240" w:lineRule="auto"/>
              <w:ind w:left="420"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4,0</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3752FC" w:rsidRPr="00212D3C" w:rsidRDefault="003752FC" w:rsidP="00DF35F8">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5,0</w:t>
            </w:r>
          </w:p>
        </w:tc>
      </w:tr>
      <w:tr w:rsidR="003752FC" w:rsidRPr="008E1888" w:rsidTr="00DF35F8">
        <w:trPr>
          <w:trHeight w:hRule="exact" w:val="657"/>
        </w:trPr>
        <w:tc>
          <w:tcPr>
            <w:tcW w:w="4358" w:type="dxa"/>
            <w:tcBorders>
              <w:top w:val="single" w:sz="4" w:space="0" w:color="auto"/>
              <w:left w:val="single" w:sz="4" w:space="0" w:color="auto"/>
              <w:bottom w:val="single" w:sz="4" w:space="0" w:color="auto"/>
              <w:right w:val="nil"/>
            </w:tcBorders>
            <w:shd w:val="clear" w:color="auto" w:fill="FFFFFF"/>
          </w:tcPr>
          <w:p w:rsidR="003752FC" w:rsidRPr="00212D3C" w:rsidRDefault="003752FC" w:rsidP="00DF35F8">
            <w:pPr>
              <w:pStyle w:val="Bodytext1"/>
              <w:shd w:val="clear" w:color="auto" w:fill="auto"/>
              <w:spacing w:line="240" w:lineRule="auto"/>
              <w:ind w:left="120" w:firstLine="0"/>
              <w:jc w:val="center"/>
              <w:rPr>
                <w:rStyle w:val="Bodytext"/>
                <w:rFonts w:ascii="Times New Roman" w:hAnsi="Times New Roman" w:cs="Times New Roman"/>
                <w:sz w:val="24"/>
                <w:szCs w:val="24"/>
              </w:rPr>
            </w:pPr>
            <w:r w:rsidRPr="00212D3C">
              <w:rPr>
                <w:rStyle w:val="Bodytext"/>
                <w:rFonts w:ascii="Times New Roman" w:hAnsi="Times New Roman" w:cs="Times New Roman"/>
                <w:bCs/>
                <w:sz w:val="24"/>
                <w:szCs w:val="24"/>
              </w:rPr>
              <w:t xml:space="preserve">Жилищный фонд </w:t>
            </w:r>
            <w:r w:rsidRPr="00212D3C">
              <w:rPr>
                <w:rStyle w:val="Bodytext"/>
                <w:rFonts w:ascii="Times New Roman" w:hAnsi="Times New Roman" w:cs="Times New Roman"/>
                <w:sz w:val="24"/>
                <w:szCs w:val="24"/>
              </w:rPr>
              <w:t xml:space="preserve">городского поселения "Посёлок Донское" </w:t>
            </w:r>
            <w:r w:rsidRPr="00212D3C">
              <w:rPr>
                <w:rStyle w:val="Bodytext"/>
                <w:rFonts w:ascii="Times New Roman" w:hAnsi="Times New Roman" w:cs="Times New Roman"/>
                <w:bCs/>
                <w:sz w:val="24"/>
                <w:szCs w:val="24"/>
              </w:rPr>
              <w:t>всего, тыс. кв. м</w:t>
            </w:r>
          </w:p>
        </w:tc>
        <w:tc>
          <w:tcPr>
            <w:tcW w:w="1738" w:type="dxa"/>
            <w:tcBorders>
              <w:top w:val="single" w:sz="4" w:space="0" w:color="auto"/>
              <w:left w:val="single" w:sz="4" w:space="0" w:color="auto"/>
              <w:bottom w:val="single" w:sz="4" w:space="0" w:color="auto"/>
              <w:right w:val="nil"/>
            </w:tcBorders>
            <w:shd w:val="clear" w:color="auto" w:fill="FFFFFF"/>
          </w:tcPr>
          <w:p w:rsidR="003752FC" w:rsidRPr="00212D3C" w:rsidRDefault="003752FC" w:rsidP="00DF35F8">
            <w:pPr>
              <w:pStyle w:val="Bodytext1"/>
              <w:shd w:val="clear" w:color="auto" w:fill="auto"/>
              <w:spacing w:line="240" w:lineRule="auto"/>
              <w:ind w:firstLine="0"/>
              <w:jc w:val="center"/>
              <w:rPr>
                <w:rStyle w:val="Bodytext"/>
                <w:rFonts w:ascii="Times New Roman" w:hAnsi="Times New Roman" w:cs="Times New Roman"/>
                <w:sz w:val="24"/>
                <w:szCs w:val="24"/>
              </w:rPr>
            </w:pPr>
            <w:r w:rsidRPr="00212D3C">
              <w:rPr>
                <w:rStyle w:val="Bodytext"/>
                <w:rFonts w:ascii="Times New Roman" w:hAnsi="Times New Roman" w:cs="Times New Roman"/>
                <w:sz w:val="24"/>
                <w:szCs w:val="24"/>
              </w:rPr>
              <w:t>50</w:t>
            </w:r>
          </w:p>
        </w:tc>
        <w:tc>
          <w:tcPr>
            <w:tcW w:w="1738" w:type="dxa"/>
            <w:tcBorders>
              <w:top w:val="single" w:sz="4" w:space="0" w:color="auto"/>
              <w:left w:val="single" w:sz="4" w:space="0" w:color="auto"/>
              <w:bottom w:val="single" w:sz="4" w:space="0" w:color="auto"/>
              <w:right w:val="nil"/>
            </w:tcBorders>
            <w:shd w:val="clear" w:color="auto" w:fill="FFFFFF"/>
          </w:tcPr>
          <w:p w:rsidR="003752FC" w:rsidRPr="00212D3C" w:rsidRDefault="003752FC" w:rsidP="00DF35F8">
            <w:pPr>
              <w:pStyle w:val="Bodytext1"/>
              <w:shd w:val="clear" w:color="auto" w:fill="auto"/>
              <w:spacing w:line="240" w:lineRule="auto"/>
              <w:ind w:left="420" w:firstLine="0"/>
              <w:jc w:val="center"/>
              <w:rPr>
                <w:rStyle w:val="Bodytext"/>
                <w:rFonts w:ascii="Times New Roman" w:hAnsi="Times New Roman" w:cs="Times New Roman"/>
                <w:sz w:val="24"/>
                <w:szCs w:val="24"/>
              </w:rPr>
            </w:pPr>
            <w:r w:rsidRPr="00212D3C">
              <w:rPr>
                <w:rStyle w:val="Bodytext"/>
                <w:rFonts w:ascii="Times New Roman" w:hAnsi="Times New Roman" w:cs="Times New Roman"/>
                <w:sz w:val="24"/>
                <w:szCs w:val="24"/>
              </w:rPr>
              <w:t>88</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3752FC" w:rsidRPr="00212D3C" w:rsidRDefault="003752FC" w:rsidP="00DF35F8">
            <w:pPr>
              <w:pStyle w:val="Bodytext1"/>
              <w:shd w:val="clear" w:color="auto" w:fill="auto"/>
              <w:spacing w:line="240" w:lineRule="auto"/>
              <w:ind w:firstLine="0"/>
              <w:jc w:val="center"/>
              <w:rPr>
                <w:rStyle w:val="Bodytext"/>
                <w:rFonts w:ascii="Times New Roman" w:hAnsi="Times New Roman" w:cs="Times New Roman"/>
                <w:sz w:val="24"/>
                <w:szCs w:val="24"/>
              </w:rPr>
            </w:pPr>
            <w:r w:rsidRPr="00212D3C">
              <w:rPr>
                <w:rStyle w:val="Bodytext"/>
                <w:rFonts w:ascii="Times New Roman" w:hAnsi="Times New Roman" w:cs="Times New Roman"/>
                <w:sz w:val="24"/>
                <w:szCs w:val="24"/>
              </w:rPr>
              <w:t>116</w:t>
            </w:r>
          </w:p>
        </w:tc>
      </w:tr>
    </w:tbl>
    <w:p w:rsidR="00DF35F8" w:rsidRDefault="00DF35F8" w:rsidP="003752FC">
      <w:pPr>
        <w:spacing w:after="0" w:line="240" w:lineRule="auto"/>
        <w:ind w:firstLine="708"/>
        <w:jc w:val="both"/>
        <w:rPr>
          <w:rFonts w:ascii="Times New Roman" w:hAnsi="Times New Roman"/>
          <w:sz w:val="28"/>
          <w:szCs w:val="28"/>
        </w:rPr>
      </w:pPr>
    </w:p>
    <w:p w:rsidR="003752FC" w:rsidRPr="008E1888" w:rsidRDefault="003752FC" w:rsidP="003752FC">
      <w:pPr>
        <w:spacing w:after="0" w:line="240" w:lineRule="auto"/>
        <w:ind w:firstLine="708"/>
        <w:jc w:val="both"/>
        <w:rPr>
          <w:rFonts w:ascii="Times New Roman" w:hAnsi="Times New Roman"/>
          <w:sz w:val="28"/>
          <w:szCs w:val="28"/>
        </w:rPr>
      </w:pPr>
      <w:r w:rsidRPr="008E1888">
        <w:rPr>
          <w:rFonts w:ascii="Times New Roman" w:hAnsi="Times New Roman"/>
          <w:sz w:val="28"/>
          <w:szCs w:val="28"/>
        </w:rPr>
        <w:t xml:space="preserve">Прогнозируемые нагрузки коммунально-бытовых потребителей согласно генеральному плану </w:t>
      </w:r>
      <w:r w:rsidR="00DF35F8" w:rsidRPr="00082983">
        <w:rPr>
          <w:rFonts w:ascii="Times New Roman" w:hAnsi="Times New Roman"/>
          <w:sz w:val="28"/>
          <w:szCs w:val="28"/>
        </w:rPr>
        <w:t xml:space="preserve">муниципального образования  </w:t>
      </w:r>
      <w:r w:rsidRPr="008E1888">
        <w:rPr>
          <w:rFonts w:ascii="Times New Roman" w:hAnsi="Times New Roman"/>
          <w:sz w:val="28"/>
          <w:szCs w:val="28"/>
        </w:rPr>
        <w:t>«Поселок Донское»: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202"/>
        <w:gridCol w:w="1907"/>
        <w:gridCol w:w="1912"/>
        <w:gridCol w:w="1879"/>
      </w:tblGrid>
      <w:tr w:rsidR="003752FC" w:rsidRPr="008E1888" w:rsidTr="00DF35F8">
        <w:tc>
          <w:tcPr>
            <w:tcW w:w="563"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b/>
                <w:sz w:val="24"/>
                <w:szCs w:val="24"/>
              </w:rPr>
            </w:pPr>
            <w:r w:rsidRPr="00212D3C">
              <w:rPr>
                <w:rStyle w:val="BodytextBold2"/>
                <w:rFonts w:ascii="Times New Roman" w:hAnsi="Times New Roman" w:cs="Times New Roman"/>
                <w:color w:val="000000"/>
                <w:sz w:val="24"/>
                <w:szCs w:val="24"/>
              </w:rPr>
              <w:t>№</w:t>
            </w:r>
          </w:p>
          <w:p w:rsidR="003752FC" w:rsidRPr="00212D3C" w:rsidRDefault="003752FC" w:rsidP="003752FC">
            <w:pPr>
              <w:pStyle w:val="Bodytext1"/>
              <w:shd w:val="clear" w:color="auto" w:fill="auto"/>
              <w:spacing w:line="240" w:lineRule="auto"/>
              <w:ind w:firstLine="0"/>
              <w:jc w:val="center"/>
              <w:rPr>
                <w:rFonts w:ascii="Times New Roman" w:hAnsi="Times New Roman" w:cs="Times New Roman"/>
                <w:b/>
                <w:sz w:val="24"/>
                <w:szCs w:val="24"/>
              </w:rPr>
            </w:pPr>
            <w:proofErr w:type="spellStart"/>
            <w:proofErr w:type="gramStart"/>
            <w:r w:rsidRPr="00212D3C">
              <w:rPr>
                <w:rStyle w:val="BodytextBold2"/>
                <w:rFonts w:ascii="Times New Roman" w:hAnsi="Times New Roman" w:cs="Times New Roman"/>
                <w:color w:val="000000"/>
                <w:sz w:val="24"/>
                <w:szCs w:val="24"/>
              </w:rPr>
              <w:t>п</w:t>
            </w:r>
            <w:proofErr w:type="spellEnd"/>
            <w:proofErr w:type="gramEnd"/>
            <w:r w:rsidRPr="00212D3C">
              <w:rPr>
                <w:rStyle w:val="BodytextBold2"/>
                <w:rFonts w:ascii="Times New Roman" w:hAnsi="Times New Roman" w:cs="Times New Roman"/>
                <w:color w:val="000000"/>
                <w:sz w:val="24"/>
                <w:szCs w:val="24"/>
              </w:rPr>
              <w:t>/</w:t>
            </w:r>
            <w:proofErr w:type="spellStart"/>
            <w:r w:rsidRPr="00212D3C">
              <w:rPr>
                <w:rStyle w:val="BodytextBold2"/>
                <w:rFonts w:ascii="Times New Roman" w:hAnsi="Times New Roman" w:cs="Times New Roman"/>
                <w:color w:val="000000"/>
                <w:sz w:val="24"/>
                <w:szCs w:val="24"/>
              </w:rPr>
              <w:t>п</w:t>
            </w:r>
            <w:proofErr w:type="spellEnd"/>
          </w:p>
        </w:tc>
        <w:tc>
          <w:tcPr>
            <w:tcW w:w="3202" w:type="dxa"/>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b/>
                <w:sz w:val="24"/>
                <w:szCs w:val="24"/>
              </w:rPr>
            </w:pPr>
            <w:r w:rsidRPr="00212D3C">
              <w:rPr>
                <w:rStyle w:val="BodytextBold2"/>
                <w:rFonts w:ascii="Times New Roman" w:hAnsi="Times New Roman" w:cs="Times New Roman"/>
                <w:color w:val="000000"/>
                <w:sz w:val="24"/>
                <w:szCs w:val="24"/>
              </w:rPr>
              <w:t>Показатели</w:t>
            </w:r>
          </w:p>
        </w:tc>
        <w:tc>
          <w:tcPr>
            <w:tcW w:w="1907" w:type="dxa"/>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b/>
                <w:sz w:val="24"/>
                <w:szCs w:val="24"/>
              </w:rPr>
            </w:pPr>
            <w:r w:rsidRPr="00212D3C">
              <w:rPr>
                <w:rStyle w:val="BodytextBold2"/>
                <w:rFonts w:ascii="Times New Roman" w:hAnsi="Times New Roman" w:cs="Times New Roman"/>
                <w:color w:val="000000"/>
                <w:sz w:val="24"/>
                <w:szCs w:val="24"/>
              </w:rPr>
              <w:t xml:space="preserve">Ед. </w:t>
            </w:r>
            <w:proofErr w:type="spellStart"/>
            <w:r w:rsidRPr="00212D3C">
              <w:rPr>
                <w:rStyle w:val="BodytextBold2"/>
                <w:rFonts w:ascii="Times New Roman" w:hAnsi="Times New Roman" w:cs="Times New Roman"/>
                <w:color w:val="000000"/>
                <w:sz w:val="24"/>
                <w:szCs w:val="24"/>
              </w:rPr>
              <w:t>изм</w:t>
            </w:r>
            <w:proofErr w:type="spellEnd"/>
            <w:r w:rsidRPr="00212D3C">
              <w:rPr>
                <w:rStyle w:val="BodytextBold2"/>
                <w:rFonts w:ascii="Times New Roman" w:hAnsi="Times New Roman" w:cs="Times New Roman"/>
                <w:color w:val="000000"/>
                <w:sz w:val="24"/>
                <w:szCs w:val="24"/>
              </w:rPr>
              <w:t>.</w:t>
            </w:r>
          </w:p>
        </w:tc>
        <w:tc>
          <w:tcPr>
            <w:tcW w:w="1912" w:type="dxa"/>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b/>
                <w:sz w:val="24"/>
                <w:szCs w:val="24"/>
              </w:rPr>
            </w:pPr>
            <w:r w:rsidRPr="00212D3C">
              <w:rPr>
                <w:rStyle w:val="BodytextBold2"/>
                <w:rFonts w:ascii="Times New Roman" w:hAnsi="Times New Roman" w:cs="Times New Roman"/>
                <w:color w:val="000000"/>
                <w:sz w:val="24"/>
                <w:szCs w:val="24"/>
              </w:rPr>
              <w:t>2016 г.</w:t>
            </w:r>
          </w:p>
        </w:tc>
        <w:tc>
          <w:tcPr>
            <w:tcW w:w="1879" w:type="dxa"/>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b/>
                <w:sz w:val="24"/>
                <w:szCs w:val="24"/>
              </w:rPr>
            </w:pPr>
            <w:r w:rsidRPr="00212D3C">
              <w:rPr>
                <w:rStyle w:val="BodytextBold2"/>
                <w:rFonts w:ascii="Times New Roman" w:hAnsi="Times New Roman" w:cs="Times New Roman"/>
                <w:color w:val="000000"/>
                <w:sz w:val="24"/>
                <w:szCs w:val="24"/>
              </w:rPr>
              <w:t>2026 г.</w:t>
            </w: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5109" w:type="dxa"/>
            <w:gridSpan w:val="2"/>
            <w:vAlign w:val="center"/>
          </w:tcPr>
          <w:p w:rsidR="003752FC" w:rsidRPr="00212D3C" w:rsidRDefault="003752FC" w:rsidP="003752FC">
            <w:pPr>
              <w:spacing w:after="0" w:line="240" w:lineRule="auto"/>
              <w:jc w:val="center"/>
              <w:rPr>
                <w:rFonts w:ascii="Times New Roman" w:hAnsi="Times New Roman"/>
                <w:b/>
                <w:sz w:val="24"/>
                <w:szCs w:val="24"/>
              </w:rPr>
            </w:pPr>
            <w:r w:rsidRPr="00212D3C">
              <w:rPr>
                <w:rStyle w:val="BodytextBold2"/>
                <w:rFonts w:ascii="Times New Roman" w:hAnsi="Times New Roman" w:cs="Times New Roman"/>
                <w:color w:val="000000"/>
                <w:sz w:val="24"/>
                <w:szCs w:val="24"/>
              </w:rPr>
              <w:t>Электроснабжение</w:t>
            </w:r>
          </w:p>
        </w:tc>
        <w:tc>
          <w:tcPr>
            <w:tcW w:w="1912" w:type="dxa"/>
          </w:tcPr>
          <w:p w:rsidR="003752FC" w:rsidRPr="00212D3C" w:rsidRDefault="003752FC" w:rsidP="003752FC">
            <w:pPr>
              <w:spacing w:after="0" w:line="240" w:lineRule="auto"/>
              <w:jc w:val="center"/>
              <w:rPr>
                <w:rFonts w:ascii="Times New Roman" w:hAnsi="Times New Roman"/>
                <w:b/>
                <w:sz w:val="24"/>
                <w:szCs w:val="24"/>
              </w:rPr>
            </w:pPr>
          </w:p>
        </w:tc>
        <w:tc>
          <w:tcPr>
            <w:tcW w:w="1879" w:type="dxa"/>
          </w:tcPr>
          <w:p w:rsidR="003752FC" w:rsidRPr="00212D3C" w:rsidRDefault="003752FC" w:rsidP="003752FC">
            <w:pPr>
              <w:spacing w:after="0" w:line="240" w:lineRule="auto"/>
              <w:jc w:val="center"/>
              <w:rPr>
                <w:rFonts w:ascii="Times New Roman" w:hAnsi="Times New Roman"/>
                <w:b/>
                <w:sz w:val="24"/>
                <w:szCs w:val="24"/>
              </w:rPr>
            </w:pP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3202" w:type="dxa"/>
            <w:vAlign w:val="center"/>
          </w:tcPr>
          <w:p w:rsidR="003752FC" w:rsidRPr="00212D3C" w:rsidRDefault="003752FC" w:rsidP="003752FC">
            <w:pPr>
              <w:pStyle w:val="Bodytext1"/>
              <w:shd w:val="clear" w:color="auto" w:fill="auto"/>
              <w:spacing w:line="240" w:lineRule="auto"/>
              <w:ind w:left="60" w:firstLine="0"/>
              <w:jc w:val="left"/>
              <w:rPr>
                <w:rFonts w:ascii="Times New Roman" w:hAnsi="Times New Roman" w:cs="Times New Roman"/>
                <w:sz w:val="24"/>
                <w:szCs w:val="24"/>
              </w:rPr>
            </w:pPr>
            <w:r w:rsidRPr="00212D3C">
              <w:rPr>
                <w:rStyle w:val="Bodytext"/>
                <w:rFonts w:ascii="Times New Roman" w:hAnsi="Times New Roman" w:cs="Times New Roman"/>
                <w:sz w:val="24"/>
                <w:szCs w:val="24"/>
              </w:rPr>
              <w:t>Потребность в электроэнергии, всего</w:t>
            </w:r>
          </w:p>
        </w:tc>
        <w:tc>
          <w:tcPr>
            <w:tcW w:w="1907" w:type="dxa"/>
          </w:tcPr>
          <w:p w:rsidR="003752FC" w:rsidRPr="00212D3C" w:rsidRDefault="003752FC" w:rsidP="003752FC">
            <w:pPr>
              <w:pStyle w:val="Bodytext1"/>
              <w:shd w:val="clear" w:color="auto" w:fill="auto"/>
              <w:spacing w:line="240" w:lineRule="auto"/>
              <w:ind w:firstLine="0"/>
              <w:rPr>
                <w:rFonts w:ascii="Times New Roman" w:hAnsi="Times New Roman" w:cs="Times New Roman"/>
                <w:sz w:val="24"/>
                <w:szCs w:val="24"/>
              </w:rPr>
            </w:pPr>
            <w:r w:rsidRPr="00212D3C">
              <w:rPr>
                <w:rStyle w:val="Bodytext"/>
                <w:rFonts w:ascii="Times New Roman" w:hAnsi="Times New Roman" w:cs="Times New Roman"/>
                <w:sz w:val="24"/>
                <w:szCs w:val="24"/>
              </w:rPr>
              <w:t xml:space="preserve">млн. кВт </w:t>
            </w:r>
            <w:proofErr w:type="gramStart"/>
            <w:r w:rsidRPr="00212D3C">
              <w:rPr>
                <w:rStyle w:val="Bodytext"/>
                <w:rFonts w:ascii="Times New Roman" w:hAnsi="Times New Roman" w:cs="Times New Roman"/>
                <w:sz w:val="24"/>
                <w:szCs w:val="24"/>
              </w:rPr>
              <w:t>ч</w:t>
            </w:r>
            <w:proofErr w:type="gramEnd"/>
            <w:r w:rsidRPr="00212D3C">
              <w:rPr>
                <w:rStyle w:val="Bodytext"/>
                <w:rFonts w:ascii="Times New Roman" w:hAnsi="Times New Roman" w:cs="Times New Roman"/>
                <w:sz w:val="24"/>
                <w:szCs w:val="24"/>
              </w:rPr>
              <w:t>. в год</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нет сведений</w:t>
            </w: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23,0</w:t>
            </w: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5109" w:type="dxa"/>
            <w:gridSpan w:val="2"/>
            <w:vAlign w:val="center"/>
          </w:tcPr>
          <w:p w:rsidR="003752FC" w:rsidRPr="00212D3C" w:rsidRDefault="003752FC" w:rsidP="003752FC">
            <w:pPr>
              <w:spacing w:after="0" w:line="240" w:lineRule="auto"/>
              <w:jc w:val="center"/>
              <w:rPr>
                <w:rFonts w:ascii="Times New Roman" w:hAnsi="Times New Roman"/>
                <w:b/>
                <w:sz w:val="24"/>
                <w:szCs w:val="24"/>
              </w:rPr>
            </w:pPr>
            <w:r w:rsidRPr="00212D3C">
              <w:rPr>
                <w:rStyle w:val="BodytextBold2"/>
                <w:rFonts w:ascii="Times New Roman" w:hAnsi="Times New Roman" w:cs="Times New Roman"/>
                <w:color w:val="000000"/>
                <w:sz w:val="24"/>
                <w:szCs w:val="24"/>
              </w:rPr>
              <w:t>Газоснабжение</w:t>
            </w:r>
          </w:p>
        </w:tc>
        <w:tc>
          <w:tcPr>
            <w:tcW w:w="1912" w:type="dxa"/>
          </w:tcPr>
          <w:p w:rsidR="003752FC" w:rsidRPr="00212D3C" w:rsidRDefault="003752FC" w:rsidP="003752FC">
            <w:pPr>
              <w:spacing w:after="0" w:line="240" w:lineRule="auto"/>
              <w:jc w:val="center"/>
              <w:rPr>
                <w:rFonts w:ascii="Times New Roman" w:hAnsi="Times New Roman"/>
                <w:b/>
                <w:sz w:val="24"/>
                <w:szCs w:val="24"/>
              </w:rPr>
            </w:pPr>
          </w:p>
        </w:tc>
        <w:tc>
          <w:tcPr>
            <w:tcW w:w="1879" w:type="dxa"/>
          </w:tcPr>
          <w:p w:rsidR="003752FC" w:rsidRPr="00212D3C" w:rsidRDefault="003752FC" w:rsidP="003752FC">
            <w:pPr>
              <w:spacing w:after="0" w:line="240" w:lineRule="auto"/>
              <w:jc w:val="center"/>
              <w:rPr>
                <w:rFonts w:ascii="Times New Roman" w:hAnsi="Times New Roman"/>
                <w:b/>
                <w:sz w:val="24"/>
                <w:szCs w:val="24"/>
              </w:rPr>
            </w:pP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3202" w:type="dxa"/>
            <w:vAlign w:val="center"/>
          </w:tcPr>
          <w:p w:rsidR="003752FC" w:rsidRPr="00212D3C" w:rsidRDefault="003752FC" w:rsidP="003752FC">
            <w:pPr>
              <w:pStyle w:val="Bodytext1"/>
              <w:shd w:val="clear" w:color="auto" w:fill="auto"/>
              <w:spacing w:line="240" w:lineRule="auto"/>
              <w:ind w:left="60" w:firstLine="0"/>
              <w:jc w:val="left"/>
              <w:rPr>
                <w:rFonts w:ascii="Times New Roman" w:hAnsi="Times New Roman" w:cs="Times New Roman"/>
                <w:sz w:val="24"/>
                <w:szCs w:val="24"/>
              </w:rPr>
            </w:pPr>
            <w:r w:rsidRPr="00212D3C">
              <w:rPr>
                <w:rStyle w:val="Bodytext"/>
                <w:rFonts w:ascii="Times New Roman" w:hAnsi="Times New Roman" w:cs="Times New Roman"/>
                <w:sz w:val="24"/>
                <w:szCs w:val="24"/>
              </w:rPr>
              <w:t>Суммарное потребление газа в целом по поселению</w:t>
            </w:r>
          </w:p>
        </w:tc>
        <w:tc>
          <w:tcPr>
            <w:tcW w:w="1907"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млн. м</w:t>
            </w:r>
            <w:r w:rsidRPr="00212D3C">
              <w:rPr>
                <w:rStyle w:val="Bodytext"/>
                <w:rFonts w:ascii="Times New Roman" w:hAnsi="Times New Roman" w:cs="Times New Roman"/>
                <w:sz w:val="24"/>
                <w:szCs w:val="24"/>
                <w:vertAlign w:val="superscript"/>
              </w:rPr>
              <w:t>3</w:t>
            </w:r>
            <w:r w:rsidRPr="00212D3C">
              <w:rPr>
                <w:rStyle w:val="Bodytext"/>
                <w:rFonts w:ascii="Times New Roman" w:hAnsi="Times New Roman" w:cs="Times New Roman"/>
                <w:sz w:val="24"/>
                <w:szCs w:val="24"/>
              </w:rPr>
              <w:t>/год</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w:t>
            </w: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8,4</w:t>
            </w: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5109" w:type="dxa"/>
            <w:gridSpan w:val="2"/>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Bold2"/>
                <w:rFonts w:ascii="Times New Roman" w:hAnsi="Times New Roman" w:cs="Times New Roman"/>
                <w:color w:val="000000"/>
                <w:sz w:val="24"/>
                <w:szCs w:val="24"/>
              </w:rPr>
              <w:t>Теплоснабжение</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3202" w:type="dxa"/>
            <w:vAlign w:val="center"/>
          </w:tcPr>
          <w:p w:rsidR="003752FC" w:rsidRPr="00212D3C" w:rsidRDefault="003752FC" w:rsidP="003752FC">
            <w:pPr>
              <w:pStyle w:val="Bodytext1"/>
              <w:shd w:val="clear" w:color="auto" w:fill="auto"/>
              <w:spacing w:line="240" w:lineRule="auto"/>
              <w:ind w:left="60" w:firstLine="0"/>
              <w:jc w:val="left"/>
              <w:rPr>
                <w:rFonts w:ascii="Times New Roman" w:hAnsi="Times New Roman" w:cs="Times New Roman"/>
                <w:sz w:val="24"/>
                <w:szCs w:val="24"/>
              </w:rPr>
            </w:pPr>
            <w:r w:rsidRPr="00212D3C">
              <w:rPr>
                <w:rStyle w:val="Bodytext"/>
                <w:rFonts w:ascii="Times New Roman" w:hAnsi="Times New Roman" w:cs="Times New Roman"/>
                <w:sz w:val="24"/>
                <w:szCs w:val="24"/>
              </w:rPr>
              <w:t>Потребление тепла, всего</w:t>
            </w:r>
          </w:p>
        </w:tc>
        <w:tc>
          <w:tcPr>
            <w:tcW w:w="1907"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Гкал/час</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нет данных</w:t>
            </w: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19,7</w:t>
            </w: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3202" w:type="dxa"/>
            <w:vAlign w:val="center"/>
          </w:tcPr>
          <w:p w:rsidR="003752FC" w:rsidRPr="00212D3C" w:rsidRDefault="003752FC" w:rsidP="003752FC">
            <w:pPr>
              <w:pStyle w:val="Bodytext1"/>
              <w:shd w:val="clear" w:color="auto" w:fill="auto"/>
              <w:spacing w:line="240" w:lineRule="auto"/>
              <w:ind w:left="60" w:firstLine="0"/>
              <w:jc w:val="left"/>
              <w:rPr>
                <w:rFonts w:ascii="Times New Roman" w:hAnsi="Times New Roman" w:cs="Times New Roman"/>
                <w:sz w:val="24"/>
                <w:szCs w:val="24"/>
              </w:rPr>
            </w:pPr>
            <w:r w:rsidRPr="00212D3C">
              <w:rPr>
                <w:rStyle w:val="Bodytext"/>
                <w:rFonts w:ascii="Times New Roman" w:hAnsi="Times New Roman" w:cs="Times New Roman"/>
                <w:sz w:val="24"/>
                <w:szCs w:val="24"/>
              </w:rPr>
              <w:t>Производительность централизованных источников теплоснабжения, всего</w:t>
            </w:r>
          </w:p>
        </w:tc>
        <w:tc>
          <w:tcPr>
            <w:tcW w:w="1907"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Гкал/час</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6,0</w:t>
            </w: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6,0</w:t>
            </w: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3202" w:type="dxa"/>
            <w:vAlign w:val="center"/>
          </w:tcPr>
          <w:p w:rsidR="003752FC" w:rsidRPr="00212D3C" w:rsidRDefault="003752FC" w:rsidP="003752FC">
            <w:pPr>
              <w:pStyle w:val="Bodytext1"/>
              <w:shd w:val="clear" w:color="auto" w:fill="auto"/>
              <w:spacing w:line="240" w:lineRule="auto"/>
              <w:ind w:left="60" w:firstLine="0"/>
              <w:jc w:val="left"/>
              <w:rPr>
                <w:rFonts w:ascii="Times New Roman" w:hAnsi="Times New Roman" w:cs="Times New Roman"/>
                <w:sz w:val="24"/>
                <w:szCs w:val="24"/>
              </w:rPr>
            </w:pPr>
            <w:r w:rsidRPr="00212D3C">
              <w:rPr>
                <w:rStyle w:val="Bodytext"/>
                <w:rFonts w:ascii="Times New Roman" w:hAnsi="Times New Roman" w:cs="Times New Roman"/>
                <w:sz w:val="24"/>
                <w:szCs w:val="24"/>
              </w:rPr>
              <w:t>Протяженность сетей</w:t>
            </w:r>
          </w:p>
        </w:tc>
        <w:tc>
          <w:tcPr>
            <w:tcW w:w="1907"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км</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2,2</w:t>
            </w: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2,7</w:t>
            </w: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5109" w:type="dxa"/>
            <w:gridSpan w:val="2"/>
            <w:vAlign w:val="center"/>
          </w:tcPr>
          <w:p w:rsidR="003752FC" w:rsidRPr="00212D3C" w:rsidRDefault="003752FC" w:rsidP="003752FC">
            <w:pPr>
              <w:spacing w:after="0" w:line="240" w:lineRule="auto"/>
              <w:jc w:val="center"/>
              <w:rPr>
                <w:rFonts w:ascii="Times New Roman" w:hAnsi="Times New Roman"/>
                <w:sz w:val="24"/>
                <w:szCs w:val="24"/>
              </w:rPr>
            </w:pPr>
            <w:r w:rsidRPr="00212D3C">
              <w:rPr>
                <w:rStyle w:val="BodytextBold2"/>
                <w:rFonts w:ascii="Times New Roman" w:hAnsi="Times New Roman" w:cs="Times New Roman"/>
                <w:color w:val="000000"/>
                <w:sz w:val="24"/>
                <w:szCs w:val="24"/>
              </w:rPr>
              <w:t>Водоснабжение</w:t>
            </w:r>
          </w:p>
        </w:tc>
        <w:tc>
          <w:tcPr>
            <w:tcW w:w="1912" w:type="dxa"/>
          </w:tcPr>
          <w:p w:rsidR="003752FC" w:rsidRPr="00212D3C" w:rsidRDefault="003752FC" w:rsidP="003752FC">
            <w:pPr>
              <w:spacing w:after="0" w:line="240" w:lineRule="auto"/>
              <w:rPr>
                <w:rFonts w:ascii="Times New Roman" w:hAnsi="Times New Roman"/>
                <w:sz w:val="24"/>
                <w:szCs w:val="24"/>
              </w:rPr>
            </w:pPr>
          </w:p>
        </w:tc>
        <w:tc>
          <w:tcPr>
            <w:tcW w:w="1879" w:type="dxa"/>
          </w:tcPr>
          <w:p w:rsidR="003752FC" w:rsidRPr="00212D3C" w:rsidRDefault="003752FC" w:rsidP="003752FC">
            <w:pPr>
              <w:spacing w:after="0" w:line="240" w:lineRule="auto"/>
              <w:rPr>
                <w:rFonts w:ascii="Times New Roman" w:hAnsi="Times New Roman"/>
                <w:sz w:val="24"/>
                <w:szCs w:val="24"/>
              </w:rPr>
            </w:pP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3202" w:type="dxa"/>
            <w:vAlign w:val="center"/>
          </w:tcPr>
          <w:p w:rsidR="003752FC" w:rsidRPr="00212D3C" w:rsidRDefault="003752FC" w:rsidP="003752FC">
            <w:pPr>
              <w:pStyle w:val="Bodytext1"/>
              <w:shd w:val="clear" w:color="auto" w:fill="auto"/>
              <w:spacing w:line="240" w:lineRule="auto"/>
              <w:ind w:left="60" w:firstLine="0"/>
              <w:jc w:val="left"/>
              <w:rPr>
                <w:rFonts w:ascii="Times New Roman" w:hAnsi="Times New Roman" w:cs="Times New Roman"/>
                <w:sz w:val="24"/>
                <w:szCs w:val="24"/>
              </w:rPr>
            </w:pPr>
            <w:r w:rsidRPr="00212D3C">
              <w:rPr>
                <w:rStyle w:val="Bodytext"/>
                <w:rFonts w:ascii="Times New Roman" w:hAnsi="Times New Roman" w:cs="Times New Roman"/>
                <w:sz w:val="24"/>
                <w:szCs w:val="24"/>
              </w:rPr>
              <w:t>Водопотребление, всего</w:t>
            </w:r>
          </w:p>
        </w:tc>
        <w:tc>
          <w:tcPr>
            <w:tcW w:w="1907"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тыс. м</w:t>
            </w:r>
            <w:r w:rsidRPr="00212D3C">
              <w:rPr>
                <w:rStyle w:val="Bodytext"/>
                <w:rFonts w:ascii="Times New Roman" w:hAnsi="Times New Roman" w:cs="Times New Roman"/>
                <w:sz w:val="24"/>
                <w:szCs w:val="24"/>
                <w:vertAlign w:val="superscript"/>
              </w:rPr>
              <w:t>3</w:t>
            </w:r>
            <w:r w:rsidRPr="00212D3C">
              <w:rPr>
                <w:rStyle w:val="Bodytext"/>
                <w:rFonts w:ascii="Times New Roman" w:hAnsi="Times New Roman" w:cs="Times New Roman"/>
                <w:sz w:val="24"/>
                <w:szCs w:val="24"/>
              </w:rPr>
              <w:t>/</w:t>
            </w:r>
            <w:proofErr w:type="spellStart"/>
            <w:r w:rsidRPr="00212D3C">
              <w:rPr>
                <w:rStyle w:val="Bodytext"/>
                <w:rFonts w:ascii="Times New Roman" w:hAnsi="Times New Roman" w:cs="Times New Roman"/>
                <w:sz w:val="24"/>
                <w:szCs w:val="24"/>
              </w:rPr>
              <w:t>сут</w:t>
            </w:r>
            <w:proofErr w:type="spellEnd"/>
            <w:r w:rsidRPr="00212D3C">
              <w:rPr>
                <w:rStyle w:val="Bodytext"/>
                <w:rFonts w:ascii="Times New Roman" w:hAnsi="Times New Roman" w:cs="Times New Roman"/>
                <w:sz w:val="24"/>
                <w:szCs w:val="24"/>
              </w:rPr>
              <w:t>.</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0,9</w:t>
            </w: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2,9</w:t>
            </w: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3202" w:type="dxa"/>
            <w:vAlign w:val="center"/>
          </w:tcPr>
          <w:p w:rsidR="003752FC" w:rsidRPr="00212D3C" w:rsidRDefault="003752FC" w:rsidP="003752FC">
            <w:pPr>
              <w:pStyle w:val="Bodytext1"/>
              <w:shd w:val="clear" w:color="auto" w:fill="auto"/>
              <w:spacing w:line="240" w:lineRule="auto"/>
              <w:ind w:left="60" w:firstLine="0"/>
              <w:jc w:val="left"/>
              <w:rPr>
                <w:rFonts w:ascii="Times New Roman" w:hAnsi="Times New Roman" w:cs="Times New Roman"/>
                <w:sz w:val="24"/>
                <w:szCs w:val="24"/>
              </w:rPr>
            </w:pPr>
            <w:r w:rsidRPr="00212D3C">
              <w:rPr>
                <w:rStyle w:val="Bodytext"/>
                <w:rFonts w:ascii="Times New Roman" w:hAnsi="Times New Roman" w:cs="Times New Roman"/>
                <w:sz w:val="24"/>
                <w:szCs w:val="24"/>
              </w:rPr>
              <w:t>Производительность водозаборных сооружений</w:t>
            </w:r>
          </w:p>
        </w:tc>
        <w:tc>
          <w:tcPr>
            <w:tcW w:w="1907"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1,5</w:t>
            </w: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2,9</w:t>
            </w: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3202" w:type="dxa"/>
            <w:vAlign w:val="center"/>
          </w:tcPr>
          <w:p w:rsidR="003752FC" w:rsidRPr="00212D3C" w:rsidRDefault="003752FC" w:rsidP="003752FC">
            <w:pPr>
              <w:pStyle w:val="Bodytext1"/>
              <w:shd w:val="clear" w:color="auto" w:fill="auto"/>
              <w:spacing w:line="240" w:lineRule="auto"/>
              <w:ind w:left="60" w:firstLine="0"/>
              <w:jc w:val="left"/>
              <w:rPr>
                <w:rFonts w:ascii="Times New Roman" w:hAnsi="Times New Roman" w:cs="Times New Roman"/>
                <w:sz w:val="24"/>
                <w:szCs w:val="24"/>
              </w:rPr>
            </w:pPr>
            <w:r w:rsidRPr="00212D3C">
              <w:rPr>
                <w:rStyle w:val="Bodytext"/>
                <w:rFonts w:ascii="Times New Roman" w:hAnsi="Times New Roman" w:cs="Times New Roman"/>
                <w:sz w:val="24"/>
                <w:szCs w:val="24"/>
              </w:rPr>
              <w:t>Протяженность сетей</w:t>
            </w:r>
          </w:p>
        </w:tc>
        <w:tc>
          <w:tcPr>
            <w:tcW w:w="1907"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км</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7,5</w:t>
            </w: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15,9</w:t>
            </w: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5109" w:type="dxa"/>
            <w:gridSpan w:val="2"/>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Bold2"/>
                <w:rFonts w:ascii="Times New Roman" w:hAnsi="Times New Roman" w:cs="Times New Roman"/>
                <w:color w:val="000000"/>
                <w:sz w:val="24"/>
                <w:szCs w:val="24"/>
              </w:rPr>
              <w:t>Канализация</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3202" w:type="dxa"/>
            <w:vAlign w:val="center"/>
          </w:tcPr>
          <w:p w:rsidR="003752FC" w:rsidRPr="00212D3C" w:rsidRDefault="003752FC" w:rsidP="003752FC">
            <w:pPr>
              <w:pStyle w:val="Bodytext1"/>
              <w:shd w:val="clear" w:color="auto" w:fill="auto"/>
              <w:spacing w:line="240" w:lineRule="auto"/>
              <w:ind w:left="60" w:firstLine="0"/>
              <w:jc w:val="left"/>
              <w:rPr>
                <w:rFonts w:ascii="Times New Roman" w:hAnsi="Times New Roman" w:cs="Times New Roman"/>
                <w:sz w:val="24"/>
                <w:szCs w:val="24"/>
              </w:rPr>
            </w:pPr>
            <w:r w:rsidRPr="00212D3C">
              <w:rPr>
                <w:rStyle w:val="Bodytext"/>
                <w:rFonts w:ascii="Times New Roman" w:hAnsi="Times New Roman" w:cs="Times New Roman"/>
                <w:sz w:val="24"/>
                <w:szCs w:val="24"/>
              </w:rPr>
              <w:t>Общее поступление сточных вод, всего</w:t>
            </w:r>
          </w:p>
        </w:tc>
        <w:tc>
          <w:tcPr>
            <w:tcW w:w="1907" w:type="dxa"/>
          </w:tcPr>
          <w:p w:rsidR="003752FC" w:rsidRPr="00212D3C" w:rsidRDefault="003752FC" w:rsidP="003752FC">
            <w:pPr>
              <w:pStyle w:val="Bodytext1"/>
              <w:shd w:val="clear" w:color="auto" w:fill="auto"/>
              <w:spacing w:line="240" w:lineRule="auto"/>
              <w:ind w:right="120" w:firstLine="0"/>
              <w:jc w:val="right"/>
              <w:rPr>
                <w:rFonts w:ascii="Times New Roman" w:hAnsi="Times New Roman" w:cs="Times New Roman"/>
                <w:sz w:val="24"/>
                <w:szCs w:val="24"/>
              </w:rPr>
            </w:pPr>
            <w:r w:rsidRPr="00212D3C">
              <w:rPr>
                <w:rStyle w:val="Bodytext"/>
                <w:rFonts w:ascii="Times New Roman" w:hAnsi="Times New Roman" w:cs="Times New Roman"/>
                <w:sz w:val="24"/>
                <w:szCs w:val="24"/>
              </w:rPr>
              <w:t>тыс. м</w:t>
            </w:r>
            <w:r w:rsidRPr="00212D3C">
              <w:rPr>
                <w:rStyle w:val="Bodytext"/>
                <w:rFonts w:ascii="Times New Roman" w:hAnsi="Times New Roman" w:cs="Times New Roman"/>
                <w:sz w:val="24"/>
                <w:szCs w:val="24"/>
                <w:vertAlign w:val="superscript"/>
              </w:rPr>
              <w:t>3</w:t>
            </w:r>
            <w:r w:rsidRPr="00212D3C">
              <w:rPr>
                <w:rStyle w:val="Bodytext"/>
                <w:rFonts w:ascii="Times New Roman" w:hAnsi="Times New Roman" w:cs="Times New Roman"/>
                <w:sz w:val="24"/>
                <w:szCs w:val="24"/>
              </w:rPr>
              <w:t>/</w:t>
            </w:r>
            <w:proofErr w:type="spellStart"/>
            <w:r w:rsidRPr="00212D3C">
              <w:rPr>
                <w:rStyle w:val="Bodytext"/>
                <w:rFonts w:ascii="Times New Roman" w:hAnsi="Times New Roman" w:cs="Times New Roman"/>
                <w:sz w:val="24"/>
                <w:szCs w:val="24"/>
              </w:rPr>
              <w:t>сут</w:t>
            </w:r>
            <w:proofErr w:type="spellEnd"/>
            <w:r w:rsidRPr="00212D3C">
              <w:rPr>
                <w:rStyle w:val="Bodytext"/>
                <w:rFonts w:ascii="Times New Roman" w:hAnsi="Times New Roman" w:cs="Times New Roman"/>
                <w:sz w:val="24"/>
                <w:szCs w:val="24"/>
              </w:rPr>
              <w:t>.</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0,9</w:t>
            </w: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2,6</w:t>
            </w: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3202" w:type="dxa"/>
            <w:vAlign w:val="center"/>
          </w:tcPr>
          <w:p w:rsidR="003752FC" w:rsidRPr="00212D3C" w:rsidRDefault="003752FC" w:rsidP="003752FC">
            <w:pPr>
              <w:pStyle w:val="Bodytext1"/>
              <w:shd w:val="clear" w:color="auto" w:fill="auto"/>
              <w:spacing w:line="240" w:lineRule="auto"/>
              <w:ind w:left="60" w:firstLine="0"/>
              <w:jc w:val="left"/>
              <w:rPr>
                <w:rFonts w:ascii="Times New Roman" w:hAnsi="Times New Roman" w:cs="Times New Roman"/>
                <w:sz w:val="24"/>
                <w:szCs w:val="24"/>
              </w:rPr>
            </w:pPr>
            <w:r w:rsidRPr="00212D3C">
              <w:rPr>
                <w:rStyle w:val="Bodytext"/>
                <w:rFonts w:ascii="Times New Roman" w:hAnsi="Times New Roman" w:cs="Times New Roman"/>
                <w:sz w:val="24"/>
                <w:szCs w:val="24"/>
              </w:rPr>
              <w:t xml:space="preserve">Производительность </w:t>
            </w:r>
            <w:r w:rsidRPr="00212D3C">
              <w:rPr>
                <w:rStyle w:val="Bodytext"/>
                <w:rFonts w:ascii="Times New Roman" w:hAnsi="Times New Roman" w:cs="Times New Roman"/>
                <w:sz w:val="24"/>
                <w:szCs w:val="24"/>
              </w:rPr>
              <w:lastRenderedPageBreak/>
              <w:t>очистных сооружений</w:t>
            </w:r>
          </w:p>
        </w:tc>
        <w:tc>
          <w:tcPr>
            <w:tcW w:w="1907"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lastRenderedPageBreak/>
              <w:t>тыс. м</w:t>
            </w:r>
            <w:r w:rsidRPr="00212D3C">
              <w:rPr>
                <w:rStyle w:val="Bodytext"/>
                <w:rFonts w:ascii="Times New Roman" w:hAnsi="Times New Roman" w:cs="Times New Roman"/>
                <w:sz w:val="24"/>
                <w:szCs w:val="24"/>
                <w:vertAlign w:val="superscript"/>
              </w:rPr>
              <w:t>3</w:t>
            </w:r>
            <w:r w:rsidRPr="00212D3C">
              <w:rPr>
                <w:rStyle w:val="Bodytext"/>
                <w:rFonts w:ascii="Times New Roman" w:hAnsi="Times New Roman" w:cs="Times New Roman"/>
                <w:sz w:val="24"/>
                <w:szCs w:val="24"/>
              </w:rPr>
              <w:t>/</w:t>
            </w:r>
            <w:proofErr w:type="spellStart"/>
            <w:r w:rsidRPr="00212D3C">
              <w:rPr>
                <w:rStyle w:val="Bodytext"/>
                <w:rFonts w:ascii="Times New Roman" w:hAnsi="Times New Roman" w:cs="Times New Roman"/>
                <w:sz w:val="24"/>
                <w:szCs w:val="24"/>
              </w:rPr>
              <w:t>сут</w:t>
            </w:r>
            <w:proofErr w:type="spellEnd"/>
            <w:r w:rsidRPr="00212D3C">
              <w:rPr>
                <w:rStyle w:val="Bodytext"/>
                <w:rFonts w:ascii="Times New Roman" w:hAnsi="Times New Roman" w:cs="Times New Roman"/>
                <w:sz w:val="24"/>
                <w:szCs w:val="24"/>
              </w:rPr>
              <w:t>.</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1,5</w:t>
            </w: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w:t>
            </w:r>
          </w:p>
        </w:tc>
      </w:tr>
      <w:tr w:rsidR="003752FC" w:rsidRPr="008E1888" w:rsidTr="00DF35F8">
        <w:tc>
          <w:tcPr>
            <w:tcW w:w="563" w:type="dxa"/>
          </w:tcPr>
          <w:p w:rsidR="003752FC" w:rsidRPr="00212D3C" w:rsidRDefault="003752FC" w:rsidP="003752FC">
            <w:pPr>
              <w:spacing w:after="0" w:line="240" w:lineRule="auto"/>
              <w:jc w:val="center"/>
              <w:rPr>
                <w:rFonts w:ascii="Times New Roman" w:hAnsi="Times New Roman"/>
                <w:b/>
                <w:sz w:val="24"/>
                <w:szCs w:val="24"/>
              </w:rPr>
            </w:pPr>
          </w:p>
        </w:tc>
        <w:tc>
          <w:tcPr>
            <w:tcW w:w="3202" w:type="dxa"/>
            <w:vAlign w:val="center"/>
          </w:tcPr>
          <w:p w:rsidR="003752FC" w:rsidRPr="00212D3C" w:rsidRDefault="003752FC" w:rsidP="003752FC">
            <w:pPr>
              <w:pStyle w:val="Bodytext1"/>
              <w:shd w:val="clear" w:color="auto" w:fill="auto"/>
              <w:spacing w:line="240" w:lineRule="auto"/>
              <w:ind w:left="60" w:firstLine="0"/>
              <w:jc w:val="left"/>
              <w:rPr>
                <w:rFonts w:ascii="Times New Roman" w:hAnsi="Times New Roman" w:cs="Times New Roman"/>
                <w:sz w:val="24"/>
                <w:szCs w:val="24"/>
              </w:rPr>
            </w:pPr>
            <w:r w:rsidRPr="00212D3C">
              <w:rPr>
                <w:rStyle w:val="Bodytext"/>
                <w:rFonts w:ascii="Times New Roman" w:hAnsi="Times New Roman" w:cs="Times New Roman"/>
                <w:sz w:val="24"/>
                <w:szCs w:val="24"/>
              </w:rPr>
              <w:t>Протяженность сетей</w:t>
            </w:r>
          </w:p>
        </w:tc>
        <w:tc>
          <w:tcPr>
            <w:tcW w:w="1907"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км</w:t>
            </w:r>
          </w:p>
        </w:tc>
        <w:tc>
          <w:tcPr>
            <w:tcW w:w="1912"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7,0</w:t>
            </w:r>
          </w:p>
        </w:tc>
        <w:tc>
          <w:tcPr>
            <w:tcW w:w="1879" w:type="dxa"/>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
                <w:rFonts w:ascii="Times New Roman" w:hAnsi="Times New Roman" w:cs="Times New Roman"/>
                <w:sz w:val="24"/>
                <w:szCs w:val="24"/>
              </w:rPr>
              <w:t>12,6</w:t>
            </w:r>
          </w:p>
        </w:tc>
      </w:tr>
    </w:tbl>
    <w:p w:rsidR="003752FC" w:rsidRDefault="003752FC" w:rsidP="003752FC">
      <w:pPr>
        <w:pStyle w:val="Heading31"/>
        <w:keepNext/>
        <w:keepLines/>
        <w:shd w:val="clear" w:color="auto" w:fill="auto"/>
        <w:tabs>
          <w:tab w:val="left" w:pos="1402"/>
        </w:tabs>
        <w:spacing w:before="0" w:after="0" w:line="240" w:lineRule="auto"/>
        <w:ind w:firstLine="0"/>
        <w:rPr>
          <w:rStyle w:val="Heading321"/>
          <w:rFonts w:ascii="Times New Roman" w:hAnsi="Times New Roman" w:cs="Times New Roman"/>
          <w:b w:val="0"/>
          <w:color w:val="000000"/>
          <w:sz w:val="28"/>
          <w:szCs w:val="28"/>
        </w:rPr>
      </w:pPr>
      <w:bookmarkStart w:id="1" w:name="bookmark77"/>
      <w:bookmarkStart w:id="2" w:name="bookmark82"/>
    </w:p>
    <w:p w:rsidR="003752FC" w:rsidRPr="00DF35F8" w:rsidRDefault="003752FC" w:rsidP="003752FC">
      <w:pPr>
        <w:pStyle w:val="Heading31"/>
        <w:keepNext/>
        <w:keepLines/>
        <w:shd w:val="clear" w:color="auto" w:fill="auto"/>
        <w:tabs>
          <w:tab w:val="left" w:pos="1402"/>
        </w:tabs>
        <w:spacing w:before="0" w:after="0" w:line="240" w:lineRule="auto"/>
        <w:ind w:firstLine="0"/>
        <w:rPr>
          <w:rFonts w:ascii="Times New Roman" w:hAnsi="Times New Roman" w:cs="Times New Roman"/>
          <w:i w:val="0"/>
          <w:sz w:val="28"/>
          <w:szCs w:val="28"/>
        </w:rPr>
      </w:pPr>
      <w:r w:rsidRPr="00DF35F8">
        <w:rPr>
          <w:rStyle w:val="Heading321"/>
          <w:rFonts w:ascii="Times New Roman" w:hAnsi="Times New Roman" w:cs="Times New Roman"/>
          <w:i w:val="0"/>
          <w:color w:val="000000"/>
          <w:sz w:val="28"/>
          <w:szCs w:val="28"/>
        </w:rPr>
        <w:t>3.1 Водоснабжение</w:t>
      </w:r>
      <w:bookmarkEnd w:id="1"/>
    </w:p>
    <w:p w:rsidR="003752FC" w:rsidRPr="008E1888" w:rsidRDefault="003752FC" w:rsidP="003752FC">
      <w:pPr>
        <w:pStyle w:val="Bodytext1"/>
        <w:shd w:val="clear" w:color="auto" w:fill="auto"/>
        <w:tabs>
          <w:tab w:val="left" w:pos="6789"/>
        </w:tabs>
        <w:spacing w:line="240" w:lineRule="auto"/>
        <w:ind w:left="4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 xml:space="preserve">При прогнозировании водопотребления необходимо учитывать наличия  объектов рекреации сезонного действия и кратковременно отдыхающих, расчетные расходы водопотребления определены для двух сезонов: лето, зима. Удельные среднесуточные нормы водопотребления на хозяйственно-питьевые и бытовые нужды для жилой застройки приняты по </w:t>
      </w:r>
      <w:proofErr w:type="spellStart"/>
      <w:r w:rsidRPr="008E1888">
        <w:rPr>
          <w:rStyle w:val="Bodytext"/>
          <w:rFonts w:ascii="Times New Roman" w:hAnsi="Times New Roman" w:cs="Times New Roman"/>
          <w:sz w:val="28"/>
          <w:szCs w:val="28"/>
        </w:rPr>
        <w:t>СНиП</w:t>
      </w:r>
      <w:proofErr w:type="spellEnd"/>
      <w:r w:rsidRPr="008E1888">
        <w:rPr>
          <w:rStyle w:val="Bodytext"/>
          <w:rFonts w:ascii="Times New Roman" w:hAnsi="Times New Roman" w:cs="Times New Roman"/>
          <w:sz w:val="28"/>
          <w:szCs w:val="28"/>
        </w:rPr>
        <w:t xml:space="preserve"> 2.04.02-84* "Водоснабжение. Наружные сети и сооружения". Удельное водопотребление для объектов рекреации (санаториев, молодежных лагерей и пр.) принято по </w:t>
      </w:r>
      <w:proofErr w:type="spellStart"/>
      <w:r w:rsidRPr="008E1888">
        <w:rPr>
          <w:rStyle w:val="Bodytext"/>
          <w:rFonts w:ascii="Times New Roman" w:hAnsi="Times New Roman" w:cs="Times New Roman"/>
          <w:sz w:val="28"/>
          <w:szCs w:val="28"/>
        </w:rPr>
        <w:t>СНиП</w:t>
      </w:r>
      <w:proofErr w:type="spellEnd"/>
      <w:r w:rsidRPr="008E1888">
        <w:rPr>
          <w:rStyle w:val="Bodytext"/>
          <w:rFonts w:ascii="Times New Roman" w:hAnsi="Times New Roman" w:cs="Times New Roman"/>
          <w:sz w:val="28"/>
          <w:szCs w:val="28"/>
        </w:rPr>
        <w:t xml:space="preserve"> 2.04.01-85* "Внутренний водопровод и канализация зданий". Для зданий с местными водонагревателями норма водопотребления принята 190 л/</w:t>
      </w:r>
      <w:proofErr w:type="spellStart"/>
      <w:r w:rsidRPr="008E1888">
        <w:rPr>
          <w:rStyle w:val="Bodytext"/>
          <w:rFonts w:ascii="Times New Roman" w:hAnsi="Times New Roman" w:cs="Times New Roman"/>
          <w:sz w:val="28"/>
          <w:szCs w:val="28"/>
        </w:rPr>
        <w:t>сут</w:t>
      </w:r>
      <w:proofErr w:type="spellEnd"/>
      <w:r w:rsidRPr="008E1888">
        <w:rPr>
          <w:rStyle w:val="Bodytext"/>
          <w:rFonts w:ascii="Times New Roman" w:hAnsi="Times New Roman" w:cs="Times New Roman"/>
          <w:sz w:val="28"/>
          <w:szCs w:val="28"/>
        </w:rPr>
        <w:t>., для зданий с централизованным горячим водоснабжением 280 л/</w:t>
      </w:r>
      <w:proofErr w:type="spellStart"/>
      <w:r w:rsidRPr="008E1888">
        <w:rPr>
          <w:rStyle w:val="Bodytext"/>
          <w:rFonts w:ascii="Times New Roman" w:hAnsi="Times New Roman" w:cs="Times New Roman"/>
          <w:sz w:val="28"/>
          <w:szCs w:val="28"/>
        </w:rPr>
        <w:t>сут</w:t>
      </w:r>
      <w:proofErr w:type="spellEnd"/>
      <w:r w:rsidRPr="008E1888">
        <w:rPr>
          <w:rStyle w:val="Bodytext"/>
          <w:rFonts w:ascii="Times New Roman" w:hAnsi="Times New Roman" w:cs="Times New Roman"/>
          <w:sz w:val="28"/>
          <w:szCs w:val="28"/>
        </w:rPr>
        <w:t>.</w:t>
      </w:r>
    </w:p>
    <w:p w:rsidR="003752FC" w:rsidRPr="008E1888" w:rsidRDefault="003752FC" w:rsidP="003752FC">
      <w:pPr>
        <w:pStyle w:val="Bodytext1"/>
        <w:shd w:val="clear" w:color="auto" w:fill="auto"/>
        <w:tabs>
          <w:tab w:val="left" w:pos="6789"/>
        </w:tabs>
        <w:spacing w:line="240" w:lineRule="auto"/>
        <w:ind w:left="4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Максимальный суточный расход в период курортного сезона "ЛЕТО" составляет 2,9 тыс. м</w:t>
      </w:r>
      <w:r w:rsidRPr="008E1888">
        <w:rPr>
          <w:rStyle w:val="Bodytext"/>
          <w:rFonts w:ascii="Times New Roman" w:hAnsi="Times New Roman" w:cs="Times New Roman"/>
          <w:sz w:val="28"/>
          <w:szCs w:val="28"/>
          <w:vertAlign w:val="superscript"/>
        </w:rPr>
        <w:t>3</w:t>
      </w:r>
      <w:r w:rsidRPr="008E1888">
        <w:rPr>
          <w:rStyle w:val="Bodytext"/>
          <w:rFonts w:ascii="Times New Roman" w:hAnsi="Times New Roman" w:cs="Times New Roman"/>
          <w:sz w:val="28"/>
          <w:szCs w:val="28"/>
        </w:rPr>
        <w:t>/</w:t>
      </w:r>
      <w:proofErr w:type="spellStart"/>
      <w:r w:rsidRPr="008E1888">
        <w:rPr>
          <w:rStyle w:val="Bodytext"/>
          <w:rFonts w:ascii="Times New Roman" w:hAnsi="Times New Roman" w:cs="Times New Roman"/>
          <w:sz w:val="28"/>
          <w:szCs w:val="28"/>
        </w:rPr>
        <w:t>сут</w:t>
      </w:r>
      <w:proofErr w:type="spellEnd"/>
      <w:r w:rsidRPr="008E1888">
        <w:rPr>
          <w:rStyle w:val="Bodytext"/>
          <w:rFonts w:ascii="Times New Roman" w:hAnsi="Times New Roman" w:cs="Times New Roman"/>
          <w:sz w:val="28"/>
          <w:szCs w:val="28"/>
        </w:rPr>
        <w:t>., в период межсезонья "ЗИМА" - 2,2 тыс. м</w:t>
      </w:r>
      <w:r w:rsidRPr="008E1888">
        <w:rPr>
          <w:rStyle w:val="Bodytext"/>
          <w:rFonts w:ascii="Times New Roman" w:hAnsi="Times New Roman" w:cs="Times New Roman"/>
          <w:sz w:val="28"/>
          <w:szCs w:val="28"/>
          <w:vertAlign w:val="superscript"/>
        </w:rPr>
        <w:t>3</w:t>
      </w:r>
      <w:r w:rsidRPr="008E1888">
        <w:rPr>
          <w:rStyle w:val="Bodytext"/>
          <w:rFonts w:ascii="Times New Roman" w:hAnsi="Times New Roman" w:cs="Times New Roman"/>
          <w:sz w:val="28"/>
          <w:szCs w:val="28"/>
        </w:rPr>
        <w:t>/</w:t>
      </w:r>
      <w:proofErr w:type="spellStart"/>
      <w:r w:rsidRPr="008E1888">
        <w:rPr>
          <w:rStyle w:val="Bodytext"/>
          <w:rFonts w:ascii="Times New Roman" w:hAnsi="Times New Roman" w:cs="Times New Roman"/>
          <w:sz w:val="28"/>
          <w:szCs w:val="28"/>
        </w:rPr>
        <w:t>сут</w:t>
      </w:r>
      <w:proofErr w:type="spellEnd"/>
      <w:r w:rsidRPr="008E1888">
        <w:rPr>
          <w:rStyle w:val="Bodytext"/>
          <w:rFonts w:ascii="Times New Roman" w:hAnsi="Times New Roman" w:cs="Times New Roman"/>
          <w:sz w:val="28"/>
          <w:szCs w:val="28"/>
        </w:rPr>
        <w:t>.</w:t>
      </w:r>
    </w:p>
    <w:p w:rsidR="00DF35F8" w:rsidRDefault="00DF35F8" w:rsidP="003752FC">
      <w:pPr>
        <w:pStyle w:val="Heading320"/>
        <w:keepNext/>
        <w:keepLines/>
        <w:shd w:val="clear" w:color="auto" w:fill="auto"/>
        <w:tabs>
          <w:tab w:val="left" w:pos="0"/>
        </w:tabs>
        <w:spacing w:line="240" w:lineRule="auto"/>
        <w:ind w:firstLine="0"/>
        <w:jc w:val="center"/>
        <w:rPr>
          <w:rStyle w:val="Heading32"/>
          <w:rFonts w:ascii="Times New Roman" w:hAnsi="Times New Roman" w:cs="Times New Roman"/>
          <w:sz w:val="28"/>
          <w:szCs w:val="28"/>
        </w:rPr>
      </w:pPr>
      <w:bookmarkStart w:id="3" w:name="bookmark78"/>
    </w:p>
    <w:p w:rsidR="003752FC" w:rsidRPr="008E1888" w:rsidRDefault="003752FC" w:rsidP="003752FC">
      <w:pPr>
        <w:pStyle w:val="Heading320"/>
        <w:keepNext/>
        <w:keepLines/>
        <w:shd w:val="clear" w:color="auto" w:fill="auto"/>
        <w:tabs>
          <w:tab w:val="left" w:pos="0"/>
        </w:tabs>
        <w:spacing w:line="240" w:lineRule="auto"/>
        <w:ind w:firstLine="0"/>
        <w:jc w:val="center"/>
        <w:rPr>
          <w:rStyle w:val="Heading32"/>
          <w:rFonts w:ascii="Times New Roman" w:hAnsi="Times New Roman" w:cs="Times New Roman"/>
          <w:b w:val="0"/>
          <w:sz w:val="28"/>
          <w:szCs w:val="28"/>
        </w:rPr>
      </w:pPr>
      <w:r w:rsidRPr="008E1888">
        <w:rPr>
          <w:rStyle w:val="Heading32"/>
          <w:rFonts w:ascii="Times New Roman" w:hAnsi="Times New Roman" w:cs="Times New Roman"/>
          <w:sz w:val="28"/>
          <w:szCs w:val="28"/>
        </w:rPr>
        <w:t>3.2 Водоотведение</w:t>
      </w:r>
      <w:bookmarkEnd w:id="3"/>
    </w:p>
    <w:p w:rsidR="003752FC" w:rsidRPr="008E1888" w:rsidRDefault="003752FC" w:rsidP="003752FC">
      <w:pPr>
        <w:pStyle w:val="Bodytext1"/>
        <w:shd w:val="clear" w:color="auto" w:fill="auto"/>
        <w:tabs>
          <w:tab w:val="left" w:pos="6789"/>
        </w:tabs>
        <w:spacing w:line="240" w:lineRule="auto"/>
        <w:ind w:left="4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 xml:space="preserve">Объемы бытовых стоков по сезонам ЛЕТО, ЗИМА </w:t>
      </w:r>
      <w:r w:rsidR="00DF35F8" w:rsidRPr="008E1888">
        <w:rPr>
          <w:rStyle w:val="Bodytext"/>
          <w:rFonts w:ascii="Times New Roman" w:hAnsi="Times New Roman" w:cs="Times New Roman"/>
          <w:sz w:val="28"/>
          <w:szCs w:val="28"/>
        </w:rPr>
        <w:t>соответствии</w:t>
      </w:r>
      <w:r w:rsidRPr="008E1888">
        <w:rPr>
          <w:rStyle w:val="Bodytext"/>
          <w:rFonts w:ascii="Times New Roman" w:hAnsi="Times New Roman" w:cs="Times New Roman"/>
          <w:sz w:val="28"/>
          <w:szCs w:val="28"/>
        </w:rPr>
        <w:t xml:space="preserve"> с генеральным планом составляет соответственно 2,6 тыс. м</w:t>
      </w:r>
      <w:r w:rsidRPr="008E1888">
        <w:rPr>
          <w:rStyle w:val="Bodytext"/>
          <w:rFonts w:ascii="Times New Roman" w:hAnsi="Times New Roman" w:cs="Times New Roman"/>
          <w:sz w:val="28"/>
          <w:szCs w:val="28"/>
          <w:vertAlign w:val="superscript"/>
        </w:rPr>
        <w:t>3</w:t>
      </w:r>
      <w:r w:rsidRPr="008E1888">
        <w:rPr>
          <w:rStyle w:val="Bodytext"/>
          <w:rFonts w:ascii="Times New Roman" w:hAnsi="Times New Roman" w:cs="Times New Roman"/>
          <w:sz w:val="28"/>
          <w:szCs w:val="28"/>
        </w:rPr>
        <w:t>/</w:t>
      </w:r>
      <w:proofErr w:type="spellStart"/>
      <w:proofErr w:type="gramStart"/>
      <w:r w:rsidRPr="008E1888">
        <w:rPr>
          <w:rStyle w:val="Bodytext"/>
          <w:rFonts w:ascii="Times New Roman" w:hAnsi="Times New Roman" w:cs="Times New Roman"/>
          <w:sz w:val="28"/>
          <w:szCs w:val="28"/>
        </w:rPr>
        <w:t>сут</w:t>
      </w:r>
      <w:proofErr w:type="spellEnd"/>
      <w:r w:rsidRPr="008E1888">
        <w:rPr>
          <w:rStyle w:val="Bodytext"/>
          <w:rFonts w:ascii="Times New Roman" w:hAnsi="Times New Roman" w:cs="Times New Roman"/>
          <w:sz w:val="28"/>
          <w:szCs w:val="28"/>
        </w:rPr>
        <w:t>. и</w:t>
      </w:r>
      <w:proofErr w:type="gramEnd"/>
      <w:r w:rsidRPr="008E1888">
        <w:rPr>
          <w:rStyle w:val="Bodytext"/>
          <w:rFonts w:ascii="Times New Roman" w:hAnsi="Times New Roman" w:cs="Times New Roman"/>
          <w:sz w:val="28"/>
          <w:szCs w:val="28"/>
        </w:rPr>
        <w:t xml:space="preserve"> 2,2 тыс. м</w:t>
      </w:r>
      <w:r w:rsidRPr="008E1888">
        <w:rPr>
          <w:rStyle w:val="Bodytext"/>
          <w:rFonts w:ascii="Times New Roman" w:hAnsi="Times New Roman" w:cs="Times New Roman"/>
          <w:sz w:val="28"/>
          <w:szCs w:val="28"/>
          <w:vertAlign w:val="superscript"/>
        </w:rPr>
        <w:t>3</w:t>
      </w:r>
      <w:r w:rsidRPr="008E1888">
        <w:rPr>
          <w:rStyle w:val="Bodytext"/>
          <w:rFonts w:ascii="Times New Roman" w:hAnsi="Times New Roman" w:cs="Times New Roman"/>
          <w:sz w:val="28"/>
          <w:szCs w:val="28"/>
        </w:rPr>
        <w:t>/</w:t>
      </w:r>
      <w:proofErr w:type="spellStart"/>
      <w:r w:rsidRPr="008E1888">
        <w:rPr>
          <w:rStyle w:val="Bodytext"/>
          <w:rFonts w:ascii="Times New Roman" w:hAnsi="Times New Roman" w:cs="Times New Roman"/>
          <w:sz w:val="28"/>
          <w:szCs w:val="28"/>
        </w:rPr>
        <w:t>сут</w:t>
      </w:r>
      <w:proofErr w:type="spellEnd"/>
      <w:r w:rsidRPr="008E1888">
        <w:rPr>
          <w:rStyle w:val="Bodytext"/>
          <w:rFonts w:ascii="Times New Roman" w:hAnsi="Times New Roman" w:cs="Times New Roman"/>
          <w:sz w:val="28"/>
          <w:szCs w:val="28"/>
        </w:rPr>
        <w:t>.</w:t>
      </w:r>
    </w:p>
    <w:p w:rsidR="003752FC" w:rsidRPr="008E1888" w:rsidRDefault="003752FC" w:rsidP="003752FC">
      <w:pPr>
        <w:pStyle w:val="Bodytext1"/>
        <w:shd w:val="clear" w:color="auto" w:fill="auto"/>
        <w:tabs>
          <w:tab w:val="left" w:pos="6789"/>
        </w:tabs>
        <w:spacing w:line="240" w:lineRule="auto"/>
        <w:ind w:left="40" w:hanging="40"/>
        <w:jc w:val="center"/>
        <w:rPr>
          <w:rFonts w:ascii="Times New Roman" w:hAnsi="Times New Roman" w:cs="Times New Roman"/>
          <w:sz w:val="28"/>
          <w:szCs w:val="28"/>
        </w:rPr>
      </w:pPr>
      <w:r w:rsidRPr="008E1888">
        <w:rPr>
          <w:rStyle w:val="Heading32"/>
          <w:rFonts w:ascii="Times New Roman" w:hAnsi="Times New Roman" w:cs="Times New Roman"/>
          <w:sz w:val="28"/>
          <w:szCs w:val="28"/>
        </w:rPr>
        <w:t>3.3 Теплоснабжение</w:t>
      </w:r>
      <w:bookmarkEnd w:id="2"/>
    </w:p>
    <w:p w:rsidR="003752FC" w:rsidRPr="008E1888" w:rsidRDefault="003752FC" w:rsidP="003752FC">
      <w:pPr>
        <w:pStyle w:val="Bodytext1"/>
        <w:shd w:val="clear" w:color="auto" w:fill="auto"/>
        <w:tabs>
          <w:tab w:val="left" w:pos="6789"/>
        </w:tabs>
        <w:spacing w:line="240" w:lineRule="auto"/>
        <w:ind w:left="4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Расчетный тепловой поток для отопления и горячего водоснабжения всей застройки поселения в сезон "ЗИМА" составляет 19,7 Гкал/</w:t>
      </w:r>
      <w:proofErr w:type="gramStart"/>
      <w:r w:rsidRPr="008E1888">
        <w:rPr>
          <w:rStyle w:val="Bodytext"/>
          <w:rFonts w:ascii="Times New Roman" w:hAnsi="Times New Roman" w:cs="Times New Roman"/>
          <w:sz w:val="28"/>
          <w:szCs w:val="28"/>
        </w:rPr>
        <w:t>ч</w:t>
      </w:r>
      <w:proofErr w:type="gramEnd"/>
      <w:r w:rsidRPr="008E1888">
        <w:rPr>
          <w:rStyle w:val="Bodytext"/>
          <w:rFonts w:ascii="Times New Roman" w:hAnsi="Times New Roman" w:cs="Times New Roman"/>
          <w:sz w:val="28"/>
          <w:szCs w:val="28"/>
        </w:rPr>
        <w:t>. Существующая котельная имеет мощность 5,2 Гкал/ч.</w:t>
      </w:r>
    </w:p>
    <w:p w:rsidR="003752FC" w:rsidRPr="008E1888" w:rsidRDefault="003752FC" w:rsidP="003752FC">
      <w:pPr>
        <w:pStyle w:val="Bodytext1"/>
        <w:shd w:val="clear" w:color="auto" w:fill="auto"/>
        <w:tabs>
          <w:tab w:val="left" w:pos="6789"/>
        </w:tabs>
        <w:spacing w:line="240" w:lineRule="auto"/>
        <w:ind w:left="4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 xml:space="preserve">Проектная схема теплоснабжения поселения предполагает </w:t>
      </w:r>
      <w:proofErr w:type="gramStart"/>
      <w:r w:rsidRPr="008E1888">
        <w:rPr>
          <w:rStyle w:val="Bodytext"/>
          <w:rFonts w:ascii="Times New Roman" w:hAnsi="Times New Roman" w:cs="Times New Roman"/>
          <w:sz w:val="28"/>
          <w:szCs w:val="28"/>
          <w:lang w:val="en-US"/>
        </w:rPr>
        <w:t>c</w:t>
      </w:r>
      <w:proofErr w:type="gramEnd"/>
      <w:r w:rsidRPr="008E1888">
        <w:rPr>
          <w:rStyle w:val="Bodytext"/>
          <w:rFonts w:ascii="Times New Roman" w:hAnsi="Times New Roman" w:cs="Times New Roman"/>
          <w:sz w:val="28"/>
          <w:szCs w:val="28"/>
        </w:rPr>
        <w:t>охранить централизованное теплоснабжение на территории существующей застройки.</w:t>
      </w:r>
    </w:p>
    <w:p w:rsidR="003752FC" w:rsidRPr="008E1888" w:rsidRDefault="003752FC" w:rsidP="003752FC">
      <w:pPr>
        <w:pStyle w:val="Bodytext1"/>
        <w:shd w:val="clear" w:color="auto" w:fill="auto"/>
        <w:tabs>
          <w:tab w:val="left" w:pos="6789"/>
        </w:tabs>
        <w:spacing w:line="240" w:lineRule="auto"/>
        <w:ind w:left="4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В районах новой застройки отопление и горячее водоснабжение предполагается осуществлять:</w:t>
      </w:r>
    </w:p>
    <w:p w:rsidR="003752FC" w:rsidRPr="008E1888" w:rsidRDefault="003752FC" w:rsidP="003752FC">
      <w:pPr>
        <w:pStyle w:val="Bodytext1"/>
        <w:shd w:val="clear" w:color="auto" w:fill="auto"/>
        <w:tabs>
          <w:tab w:val="left" w:pos="6789"/>
        </w:tabs>
        <w:spacing w:line="240" w:lineRule="auto"/>
        <w:ind w:left="4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 для жилых домов от поквартирных водонагревателей на газовом топливе;</w:t>
      </w:r>
    </w:p>
    <w:p w:rsidR="003752FC" w:rsidRPr="008E1888" w:rsidRDefault="003752FC" w:rsidP="003752FC">
      <w:pPr>
        <w:pStyle w:val="Bodytext1"/>
        <w:shd w:val="clear" w:color="auto" w:fill="auto"/>
        <w:tabs>
          <w:tab w:val="left" w:pos="6789"/>
        </w:tabs>
        <w:spacing w:line="240" w:lineRule="auto"/>
        <w:ind w:left="4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 для общественных зданий от автономных котельных на газовом топливе (сосредоточенные потребители газа).</w:t>
      </w:r>
    </w:p>
    <w:p w:rsidR="003752FC" w:rsidRDefault="003752FC" w:rsidP="003752FC">
      <w:pPr>
        <w:spacing w:after="0" w:line="240" w:lineRule="auto"/>
        <w:jc w:val="center"/>
        <w:rPr>
          <w:rFonts w:ascii="Times New Roman" w:hAnsi="Times New Roman"/>
          <w:b/>
          <w:sz w:val="28"/>
          <w:szCs w:val="28"/>
        </w:rPr>
      </w:pPr>
    </w:p>
    <w:p w:rsidR="003752FC" w:rsidRPr="008E1888" w:rsidRDefault="003752FC" w:rsidP="003752FC">
      <w:pPr>
        <w:spacing w:after="0" w:line="240" w:lineRule="auto"/>
        <w:jc w:val="center"/>
        <w:rPr>
          <w:rFonts w:ascii="Times New Roman" w:hAnsi="Times New Roman"/>
          <w:b/>
          <w:sz w:val="28"/>
          <w:szCs w:val="28"/>
        </w:rPr>
      </w:pPr>
      <w:r w:rsidRPr="008E1888">
        <w:rPr>
          <w:rFonts w:ascii="Times New Roman" w:hAnsi="Times New Roman"/>
          <w:b/>
          <w:sz w:val="28"/>
          <w:szCs w:val="28"/>
        </w:rPr>
        <w:t>3.4 Газоснабжение.</w:t>
      </w:r>
    </w:p>
    <w:p w:rsidR="003752FC" w:rsidRPr="008E1888" w:rsidRDefault="003752FC" w:rsidP="003752FC">
      <w:pPr>
        <w:pStyle w:val="Bodytext1"/>
        <w:shd w:val="clear" w:color="auto" w:fill="auto"/>
        <w:tabs>
          <w:tab w:val="left" w:pos="6789"/>
        </w:tabs>
        <w:spacing w:line="240" w:lineRule="auto"/>
        <w:ind w:firstLine="740"/>
        <w:rPr>
          <w:rFonts w:ascii="Times New Roman" w:hAnsi="Times New Roman" w:cs="Times New Roman"/>
          <w:sz w:val="28"/>
          <w:szCs w:val="28"/>
        </w:rPr>
      </w:pPr>
      <w:r w:rsidRPr="008E1888">
        <w:rPr>
          <w:rStyle w:val="Bodytext"/>
          <w:rFonts w:ascii="Times New Roman" w:hAnsi="Times New Roman" w:cs="Times New Roman"/>
          <w:sz w:val="28"/>
          <w:szCs w:val="28"/>
        </w:rPr>
        <w:t>Схема газоснабжения поселения решена исходя из условий расположения перспективных и существующих потребителей газа.</w:t>
      </w:r>
    </w:p>
    <w:p w:rsidR="003752FC" w:rsidRPr="008E1888" w:rsidRDefault="003752FC" w:rsidP="003752FC">
      <w:pPr>
        <w:pStyle w:val="Bodytext1"/>
        <w:shd w:val="clear" w:color="auto" w:fill="auto"/>
        <w:spacing w:line="240" w:lineRule="auto"/>
        <w:ind w:firstLine="740"/>
        <w:rPr>
          <w:rFonts w:ascii="Times New Roman" w:hAnsi="Times New Roman" w:cs="Times New Roman"/>
          <w:sz w:val="28"/>
          <w:szCs w:val="28"/>
        </w:rPr>
      </w:pPr>
      <w:r w:rsidRPr="008E1888">
        <w:rPr>
          <w:rStyle w:val="Bodytext"/>
          <w:rFonts w:ascii="Times New Roman" w:hAnsi="Times New Roman" w:cs="Times New Roman"/>
          <w:sz w:val="28"/>
          <w:szCs w:val="28"/>
        </w:rPr>
        <w:t>Источник газоснабжения - магистрального газопровода высокого давления от АГРС г. Светлогорска.</w:t>
      </w:r>
    </w:p>
    <w:p w:rsidR="003752FC" w:rsidRPr="008E1888" w:rsidRDefault="003752FC" w:rsidP="003752FC">
      <w:pPr>
        <w:pStyle w:val="Bodytext1"/>
        <w:shd w:val="clear" w:color="auto" w:fill="auto"/>
        <w:tabs>
          <w:tab w:val="left" w:pos="6789"/>
        </w:tabs>
        <w:spacing w:line="240" w:lineRule="auto"/>
        <w:ind w:firstLine="740"/>
        <w:rPr>
          <w:rFonts w:ascii="Times New Roman" w:hAnsi="Times New Roman" w:cs="Times New Roman"/>
          <w:sz w:val="28"/>
          <w:szCs w:val="28"/>
        </w:rPr>
      </w:pPr>
      <w:r w:rsidRPr="008E1888">
        <w:rPr>
          <w:rStyle w:val="Bodytext"/>
          <w:rFonts w:ascii="Times New Roman" w:hAnsi="Times New Roman" w:cs="Times New Roman"/>
          <w:sz w:val="28"/>
          <w:szCs w:val="28"/>
        </w:rPr>
        <w:t>Распределение газа принято по 2-х ступенчатой системе - высокое давление (</w:t>
      </w:r>
      <w:proofErr w:type="gramStart"/>
      <w:r w:rsidRPr="008E1888">
        <w:rPr>
          <w:rStyle w:val="Bodytext"/>
          <w:rFonts w:ascii="Times New Roman" w:hAnsi="Times New Roman" w:cs="Times New Roman"/>
          <w:sz w:val="28"/>
          <w:szCs w:val="28"/>
        </w:rPr>
        <w:t>Р</w:t>
      </w:r>
      <w:proofErr w:type="gramEnd"/>
      <w:r w:rsidRPr="008E1888">
        <w:rPr>
          <w:rStyle w:val="Bodytext"/>
          <w:rFonts w:ascii="Times New Roman" w:hAnsi="Times New Roman" w:cs="Times New Roman"/>
          <w:sz w:val="28"/>
          <w:szCs w:val="28"/>
        </w:rPr>
        <w:t xml:space="preserve">&lt;0,6Мпа), низкое (Р&lt;0,003Мпа). </w:t>
      </w:r>
      <w:proofErr w:type="gramStart"/>
      <w:r w:rsidRPr="008E1888">
        <w:rPr>
          <w:rStyle w:val="Bodytext"/>
          <w:rFonts w:ascii="Times New Roman" w:hAnsi="Times New Roman" w:cs="Times New Roman"/>
          <w:sz w:val="28"/>
          <w:szCs w:val="28"/>
        </w:rPr>
        <w:t xml:space="preserve">Для снижения давления газа с высокого до низкого предусматривается установка газорегуляторных пунктов шкафного типа (ШРП). </w:t>
      </w:r>
      <w:proofErr w:type="gramEnd"/>
    </w:p>
    <w:p w:rsidR="003752FC" w:rsidRPr="008E1888" w:rsidRDefault="003752FC" w:rsidP="003752FC">
      <w:pPr>
        <w:pStyle w:val="Bodytext1"/>
        <w:shd w:val="clear" w:color="auto" w:fill="auto"/>
        <w:spacing w:line="240" w:lineRule="auto"/>
        <w:ind w:firstLine="740"/>
        <w:rPr>
          <w:rFonts w:ascii="Times New Roman" w:hAnsi="Times New Roman" w:cs="Times New Roman"/>
          <w:sz w:val="28"/>
          <w:szCs w:val="28"/>
        </w:rPr>
      </w:pPr>
      <w:r w:rsidRPr="008E1888">
        <w:rPr>
          <w:rStyle w:val="Bodytext"/>
          <w:rFonts w:ascii="Times New Roman" w:hAnsi="Times New Roman" w:cs="Times New Roman"/>
          <w:sz w:val="28"/>
          <w:szCs w:val="28"/>
        </w:rPr>
        <w:t xml:space="preserve">Для существующей малоэтажной и </w:t>
      </w:r>
      <w:proofErr w:type="spellStart"/>
      <w:r w:rsidRPr="008E1888">
        <w:rPr>
          <w:rStyle w:val="Bodytext"/>
          <w:rFonts w:ascii="Times New Roman" w:hAnsi="Times New Roman" w:cs="Times New Roman"/>
          <w:sz w:val="28"/>
          <w:szCs w:val="28"/>
        </w:rPr>
        <w:t>среднеэтажной</w:t>
      </w:r>
      <w:proofErr w:type="spellEnd"/>
      <w:r w:rsidRPr="008E1888">
        <w:rPr>
          <w:rStyle w:val="Bodytext"/>
          <w:rFonts w:ascii="Times New Roman" w:hAnsi="Times New Roman" w:cs="Times New Roman"/>
          <w:sz w:val="28"/>
          <w:szCs w:val="28"/>
        </w:rPr>
        <w:t xml:space="preserve"> застройки </w:t>
      </w:r>
      <w:r w:rsidRPr="008E1888">
        <w:rPr>
          <w:rStyle w:val="Bodytext"/>
          <w:rFonts w:ascii="Times New Roman" w:hAnsi="Times New Roman" w:cs="Times New Roman"/>
          <w:sz w:val="28"/>
          <w:szCs w:val="28"/>
        </w:rPr>
        <w:lastRenderedPageBreak/>
        <w:t xml:space="preserve">предусматривается подача газа на </w:t>
      </w:r>
      <w:proofErr w:type="spellStart"/>
      <w:r w:rsidRPr="008E1888">
        <w:rPr>
          <w:rStyle w:val="Bodytext"/>
          <w:rFonts w:ascii="Times New Roman" w:hAnsi="Times New Roman" w:cs="Times New Roman"/>
          <w:sz w:val="28"/>
          <w:szCs w:val="28"/>
        </w:rPr>
        <w:t>пищеприготовление</w:t>
      </w:r>
      <w:proofErr w:type="spellEnd"/>
      <w:r w:rsidRPr="008E1888">
        <w:rPr>
          <w:rStyle w:val="Bodytext"/>
          <w:rFonts w:ascii="Times New Roman" w:hAnsi="Times New Roman" w:cs="Times New Roman"/>
          <w:sz w:val="28"/>
          <w:szCs w:val="28"/>
        </w:rPr>
        <w:t>. Теплоснабжение данной застройки централизованное от существующей котельной.</w:t>
      </w:r>
    </w:p>
    <w:p w:rsidR="003752FC" w:rsidRPr="008E1888" w:rsidRDefault="003752FC" w:rsidP="003752FC">
      <w:pPr>
        <w:pStyle w:val="Bodytext1"/>
        <w:shd w:val="clear" w:color="auto" w:fill="auto"/>
        <w:spacing w:line="240" w:lineRule="auto"/>
        <w:ind w:firstLine="76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По новой (перспективной) застройке теплоснабжение жилых зданий предусматривается от квартирных газовых водонагревателей. Теплоснабжение общественных зданий осуществляется от автономных котельных на природном газе (сосредоточенные потребители газа).</w:t>
      </w:r>
    </w:p>
    <w:p w:rsidR="003752FC" w:rsidRPr="00F23EB4" w:rsidRDefault="003752FC" w:rsidP="003752FC">
      <w:pPr>
        <w:pStyle w:val="Heading320"/>
        <w:keepNext/>
        <w:keepLines/>
        <w:shd w:val="clear" w:color="auto" w:fill="auto"/>
        <w:spacing w:line="240" w:lineRule="auto"/>
        <w:ind w:firstLine="0"/>
        <w:jc w:val="center"/>
        <w:rPr>
          <w:rStyle w:val="Bodytext"/>
          <w:rFonts w:ascii="Times New Roman" w:hAnsi="Times New Roman" w:cs="Times New Roman"/>
          <w:sz w:val="28"/>
          <w:szCs w:val="28"/>
        </w:rPr>
      </w:pPr>
      <w:bookmarkStart w:id="4" w:name="bookmark84"/>
      <w:r w:rsidRPr="00F23EB4">
        <w:rPr>
          <w:rStyle w:val="Bodytext"/>
          <w:rFonts w:ascii="Times New Roman" w:hAnsi="Times New Roman" w:cs="Times New Roman"/>
          <w:bCs w:val="0"/>
          <w:sz w:val="28"/>
          <w:szCs w:val="28"/>
        </w:rPr>
        <w:t>Часовые и годовые расходы газа</w:t>
      </w:r>
      <w:bookmarkEnd w:id="4"/>
      <w:r w:rsidRPr="00F23EB4">
        <w:rPr>
          <w:rStyle w:val="Bodytext"/>
          <w:rFonts w:ascii="Times New Roman" w:hAnsi="Times New Roman" w:cs="Times New Roman"/>
          <w:bCs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31"/>
        <w:gridCol w:w="1320"/>
        <w:gridCol w:w="1430"/>
        <w:gridCol w:w="1483"/>
      </w:tblGrid>
      <w:tr w:rsidR="003752FC" w:rsidRPr="008E1888" w:rsidTr="003752FC">
        <w:trPr>
          <w:trHeight w:hRule="exact" w:val="575"/>
        </w:trPr>
        <w:tc>
          <w:tcPr>
            <w:tcW w:w="5131" w:type="dxa"/>
            <w:vMerge w:val="restart"/>
            <w:shd w:val="clear" w:color="auto" w:fill="FFFFFF"/>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Bold2"/>
                <w:rFonts w:ascii="Times New Roman" w:hAnsi="Times New Roman" w:cs="Times New Roman"/>
                <w:color w:val="000000"/>
                <w:sz w:val="28"/>
                <w:szCs w:val="28"/>
              </w:rPr>
              <w:t>Потребители</w:t>
            </w:r>
          </w:p>
        </w:tc>
        <w:tc>
          <w:tcPr>
            <w:tcW w:w="4233" w:type="dxa"/>
            <w:gridSpan w:val="3"/>
            <w:shd w:val="clear" w:color="auto" w:fill="FFFFFF"/>
            <w:vAlign w:val="center"/>
          </w:tcPr>
          <w:p w:rsidR="003752FC" w:rsidRPr="00212D3C" w:rsidRDefault="003752FC" w:rsidP="003752FC">
            <w:pPr>
              <w:pStyle w:val="Bodytext1"/>
              <w:shd w:val="clear" w:color="auto" w:fill="auto"/>
              <w:spacing w:line="240" w:lineRule="auto"/>
              <w:ind w:firstLine="0"/>
              <w:jc w:val="center"/>
              <w:rPr>
                <w:rStyle w:val="BodytextBold2"/>
                <w:rFonts w:ascii="Times New Roman" w:hAnsi="Times New Roman" w:cs="Times New Roman"/>
                <w:color w:val="000000"/>
                <w:sz w:val="24"/>
                <w:szCs w:val="24"/>
              </w:rPr>
            </w:pPr>
            <w:r w:rsidRPr="00212D3C">
              <w:rPr>
                <w:rStyle w:val="BodytextBold2"/>
                <w:rFonts w:ascii="Times New Roman" w:hAnsi="Times New Roman" w:cs="Times New Roman"/>
                <w:color w:val="000000"/>
                <w:sz w:val="24"/>
                <w:szCs w:val="24"/>
              </w:rPr>
              <w:t xml:space="preserve">Расходы газа </w:t>
            </w:r>
          </w:p>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Bold2"/>
                <w:rFonts w:ascii="Times New Roman" w:hAnsi="Times New Roman" w:cs="Times New Roman"/>
                <w:color w:val="000000"/>
                <w:sz w:val="24"/>
                <w:szCs w:val="24"/>
              </w:rPr>
              <w:t>(К=1,2 неучтенные расходы)</w:t>
            </w:r>
          </w:p>
        </w:tc>
      </w:tr>
      <w:tr w:rsidR="003752FC" w:rsidRPr="008E1888" w:rsidTr="003752FC">
        <w:trPr>
          <w:trHeight w:hRule="exact" w:val="429"/>
        </w:trPr>
        <w:tc>
          <w:tcPr>
            <w:tcW w:w="5131" w:type="dxa"/>
            <w:vMerge/>
            <w:shd w:val="clear" w:color="auto" w:fill="FFFFFF"/>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p>
        </w:tc>
        <w:tc>
          <w:tcPr>
            <w:tcW w:w="132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Bold2"/>
                <w:rFonts w:ascii="Times New Roman" w:hAnsi="Times New Roman" w:cs="Times New Roman"/>
                <w:color w:val="000000"/>
                <w:sz w:val="28"/>
                <w:szCs w:val="28"/>
              </w:rPr>
              <w:t>ЛЕТО</w:t>
            </w:r>
          </w:p>
        </w:tc>
        <w:tc>
          <w:tcPr>
            <w:tcW w:w="143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Bold2"/>
                <w:rFonts w:ascii="Times New Roman" w:hAnsi="Times New Roman" w:cs="Times New Roman"/>
                <w:color w:val="000000"/>
                <w:sz w:val="28"/>
                <w:szCs w:val="28"/>
              </w:rPr>
              <w:t>ЗИМА</w:t>
            </w:r>
          </w:p>
        </w:tc>
        <w:tc>
          <w:tcPr>
            <w:tcW w:w="1483" w:type="dxa"/>
            <w:vMerge w:val="restart"/>
            <w:shd w:val="clear" w:color="auto" w:fill="FFFFFF"/>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Bold2"/>
                <w:rFonts w:ascii="Times New Roman" w:hAnsi="Times New Roman" w:cs="Times New Roman"/>
                <w:color w:val="000000"/>
                <w:sz w:val="24"/>
                <w:szCs w:val="24"/>
              </w:rPr>
              <w:t>тыс.</w:t>
            </w:r>
          </w:p>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212D3C">
              <w:rPr>
                <w:rStyle w:val="BodytextBold2"/>
                <w:rFonts w:ascii="Times New Roman" w:hAnsi="Times New Roman" w:cs="Times New Roman"/>
                <w:color w:val="000000"/>
                <w:sz w:val="24"/>
                <w:szCs w:val="24"/>
              </w:rPr>
              <w:t>м</w:t>
            </w:r>
            <w:r w:rsidRPr="00212D3C">
              <w:rPr>
                <w:rStyle w:val="BodytextBold2"/>
                <w:rFonts w:ascii="Times New Roman" w:hAnsi="Times New Roman" w:cs="Times New Roman"/>
                <w:color w:val="000000"/>
                <w:sz w:val="24"/>
                <w:szCs w:val="24"/>
                <w:vertAlign w:val="superscript"/>
              </w:rPr>
              <w:t>3</w:t>
            </w:r>
            <w:r w:rsidRPr="00212D3C">
              <w:rPr>
                <w:rStyle w:val="BodytextBold2"/>
                <w:rFonts w:ascii="Times New Roman" w:hAnsi="Times New Roman" w:cs="Times New Roman"/>
                <w:color w:val="000000"/>
                <w:sz w:val="24"/>
                <w:szCs w:val="24"/>
              </w:rPr>
              <w:t>/год</w:t>
            </w:r>
          </w:p>
        </w:tc>
      </w:tr>
      <w:tr w:rsidR="003752FC" w:rsidRPr="008E1888" w:rsidTr="003752FC">
        <w:trPr>
          <w:trHeight w:hRule="exact" w:val="420"/>
        </w:trPr>
        <w:tc>
          <w:tcPr>
            <w:tcW w:w="5131" w:type="dxa"/>
            <w:vMerge/>
            <w:shd w:val="clear" w:color="auto" w:fill="FFFFFF"/>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p>
        </w:tc>
        <w:tc>
          <w:tcPr>
            <w:tcW w:w="132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Bold2"/>
                <w:rFonts w:ascii="Times New Roman" w:hAnsi="Times New Roman" w:cs="Times New Roman"/>
                <w:color w:val="000000"/>
                <w:sz w:val="28"/>
                <w:szCs w:val="28"/>
              </w:rPr>
              <w:t>м</w:t>
            </w:r>
            <w:r w:rsidRPr="008E1888">
              <w:rPr>
                <w:rStyle w:val="BodytextBold2"/>
                <w:rFonts w:ascii="Times New Roman" w:hAnsi="Times New Roman" w:cs="Times New Roman"/>
                <w:color w:val="000000"/>
                <w:sz w:val="28"/>
                <w:szCs w:val="28"/>
                <w:vertAlign w:val="superscript"/>
              </w:rPr>
              <w:t>3</w:t>
            </w:r>
            <w:r w:rsidRPr="008E1888">
              <w:rPr>
                <w:rStyle w:val="BodytextBold2"/>
                <w:rFonts w:ascii="Times New Roman" w:hAnsi="Times New Roman" w:cs="Times New Roman"/>
                <w:color w:val="000000"/>
                <w:sz w:val="28"/>
                <w:szCs w:val="28"/>
              </w:rPr>
              <w:t>/ч</w:t>
            </w:r>
          </w:p>
        </w:tc>
        <w:tc>
          <w:tcPr>
            <w:tcW w:w="143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Bold2"/>
                <w:rFonts w:ascii="Times New Roman" w:hAnsi="Times New Roman" w:cs="Times New Roman"/>
                <w:color w:val="000000"/>
                <w:sz w:val="28"/>
                <w:szCs w:val="28"/>
              </w:rPr>
              <w:t>м</w:t>
            </w:r>
            <w:r w:rsidRPr="008E1888">
              <w:rPr>
                <w:rStyle w:val="BodytextBold2"/>
                <w:rFonts w:ascii="Times New Roman" w:hAnsi="Times New Roman" w:cs="Times New Roman"/>
                <w:color w:val="000000"/>
                <w:sz w:val="28"/>
                <w:szCs w:val="28"/>
                <w:vertAlign w:val="superscript"/>
              </w:rPr>
              <w:t>3</w:t>
            </w:r>
            <w:r w:rsidRPr="008E1888">
              <w:rPr>
                <w:rStyle w:val="BodytextBold2"/>
                <w:rFonts w:ascii="Times New Roman" w:hAnsi="Times New Roman" w:cs="Times New Roman"/>
                <w:color w:val="000000"/>
                <w:sz w:val="28"/>
                <w:szCs w:val="28"/>
              </w:rPr>
              <w:t>/ч</w:t>
            </w:r>
          </w:p>
        </w:tc>
        <w:tc>
          <w:tcPr>
            <w:tcW w:w="1483" w:type="dxa"/>
            <w:vMerge/>
            <w:shd w:val="clear" w:color="auto" w:fill="FFFFFF"/>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4"/>
                <w:szCs w:val="24"/>
              </w:rPr>
            </w:pPr>
          </w:p>
        </w:tc>
      </w:tr>
      <w:tr w:rsidR="003752FC" w:rsidRPr="008E1888" w:rsidTr="003752FC">
        <w:trPr>
          <w:trHeight w:hRule="exact" w:val="558"/>
        </w:trPr>
        <w:tc>
          <w:tcPr>
            <w:tcW w:w="5131" w:type="dxa"/>
            <w:shd w:val="clear" w:color="auto" w:fill="FFFFFF"/>
            <w:vAlign w:val="center"/>
          </w:tcPr>
          <w:p w:rsidR="003752FC" w:rsidRPr="008E1888" w:rsidRDefault="003752FC" w:rsidP="003752FC">
            <w:pPr>
              <w:pStyle w:val="Bodytext1"/>
              <w:shd w:val="clear" w:color="auto" w:fill="auto"/>
              <w:spacing w:line="240" w:lineRule="auto"/>
              <w:ind w:left="120" w:firstLine="0"/>
              <w:jc w:val="left"/>
              <w:rPr>
                <w:rFonts w:ascii="Times New Roman" w:hAnsi="Times New Roman" w:cs="Times New Roman"/>
                <w:sz w:val="28"/>
                <w:szCs w:val="28"/>
              </w:rPr>
            </w:pPr>
            <w:r w:rsidRPr="008E1888">
              <w:rPr>
                <w:rStyle w:val="Bodytext"/>
                <w:rFonts w:ascii="Times New Roman" w:hAnsi="Times New Roman" w:cs="Times New Roman"/>
                <w:sz w:val="28"/>
                <w:szCs w:val="28"/>
              </w:rPr>
              <w:t>1. Жилищно-коммунальный сектор</w:t>
            </w:r>
          </w:p>
        </w:tc>
        <w:tc>
          <w:tcPr>
            <w:tcW w:w="132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
                <w:rFonts w:ascii="Times New Roman" w:hAnsi="Times New Roman" w:cs="Times New Roman"/>
                <w:sz w:val="28"/>
                <w:szCs w:val="28"/>
              </w:rPr>
              <w:t>650</w:t>
            </w:r>
          </w:p>
        </w:tc>
        <w:tc>
          <w:tcPr>
            <w:tcW w:w="143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
                <w:rFonts w:ascii="Times New Roman" w:hAnsi="Times New Roman" w:cs="Times New Roman"/>
                <w:sz w:val="28"/>
                <w:szCs w:val="28"/>
              </w:rPr>
              <w:t>1420</w:t>
            </w:r>
          </w:p>
        </w:tc>
        <w:tc>
          <w:tcPr>
            <w:tcW w:w="1483" w:type="dxa"/>
            <w:shd w:val="clear" w:color="auto" w:fill="FFFFFF"/>
            <w:vAlign w:val="center"/>
          </w:tcPr>
          <w:p w:rsidR="003752FC" w:rsidRPr="00212D3C" w:rsidRDefault="003752FC" w:rsidP="003752FC">
            <w:pPr>
              <w:spacing w:after="0" w:line="240" w:lineRule="auto"/>
              <w:jc w:val="center"/>
              <w:rPr>
                <w:rFonts w:ascii="Times New Roman" w:hAnsi="Times New Roman"/>
                <w:sz w:val="24"/>
                <w:szCs w:val="24"/>
              </w:rPr>
            </w:pPr>
          </w:p>
        </w:tc>
      </w:tr>
      <w:tr w:rsidR="003752FC" w:rsidRPr="008E1888" w:rsidTr="003752FC">
        <w:trPr>
          <w:trHeight w:hRule="exact" w:val="433"/>
        </w:trPr>
        <w:tc>
          <w:tcPr>
            <w:tcW w:w="5131" w:type="dxa"/>
            <w:shd w:val="clear" w:color="auto" w:fill="FFFFFF"/>
            <w:vAlign w:val="center"/>
          </w:tcPr>
          <w:p w:rsidR="003752FC" w:rsidRPr="008E1888" w:rsidRDefault="003752FC" w:rsidP="003752FC">
            <w:pPr>
              <w:pStyle w:val="Bodytext1"/>
              <w:shd w:val="clear" w:color="auto" w:fill="auto"/>
              <w:spacing w:line="240" w:lineRule="auto"/>
              <w:ind w:left="120" w:firstLine="0"/>
              <w:jc w:val="left"/>
              <w:rPr>
                <w:rFonts w:ascii="Times New Roman" w:hAnsi="Times New Roman" w:cs="Times New Roman"/>
                <w:sz w:val="28"/>
                <w:szCs w:val="28"/>
              </w:rPr>
            </w:pPr>
            <w:r w:rsidRPr="008E1888">
              <w:rPr>
                <w:rStyle w:val="Bodytext"/>
                <w:rFonts w:ascii="Times New Roman" w:hAnsi="Times New Roman" w:cs="Times New Roman"/>
                <w:sz w:val="28"/>
                <w:szCs w:val="28"/>
              </w:rPr>
              <w:t>2. Рекреационные объекты</w:t>
            </w:r>
          </w:p>
        </w:tc>
        <w:tc>
          <w:tcPr>
            <w:tcW w:w="132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
                <w:rFonts w:ascii="Times New Roman" w:hAnsi="Times New Roman" w:cs="Times New Roman"/>
                <w:sz w:val="28"/>
                <w:szCs w:val="28"/>
              </w:rPr>
              <w:t>110</w:t>
            </w:r>
          </w:p>
        </w:tc>
        <w:tc>
          <w:tcPr>
            <w:tcW w:w="143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
                <w:rFonts w:ascii="Times New Roman" w:hAnsi="Times New Roman" w:cs="Times New Roman"/>
                <w:sz w:val="28"/>
                <w:szCs w:val="28"/>
              </w:rPr>
              <w:t>870</w:t>
            </w:r>
          </w:p>
        </w:tc>
        <w:tc>
          <w:tcPr>
            <w:tcW w:w="1483" w:type="dxa"/>
            <w:shd w:val="clear" w:color="auto" w:fill="FFFFFF"/>
            <w:vAlign w:val="center"/>
          </w:tcPr>
          <w:p w:rsidR="003752FC" w:rsidRPr="00212D3C" w:rsidRDefault="003752FC" w:rsidP="003752FC">
            <w:pPr>
              <w:spacing w:after="0" w:line="240" w:lineRule="auto"/>
              <w:jc w:val="center"/>
              <w:rPr>
                <w:rFonts w:ascii="Times New Roman" w:hAnsi="Times New Roman"/>
                <w:sz w:val="24"/>
                <w:szCs w:val="24"/>
              </w:rPr>
            </w:pPr>
          </w:p>
        </w:tc>
      </w:tr>
      <w:tr w:rsidR="003752FC" w:rsidRPr="008E1888" w:rsidTr="003752FC">
        <w:trPr>
          <w:trHeight w:hRule="exact" w:val="422"/>
        </w:trPr>
        <w:tc>
          <w:tcPr>
            <w:tcW w:w="5131" w:type="dxa"/>
            <w:shd w:val="clear" w:color="auto" w:fill="FFFFFF"/>
            <w:vAlign w:val="center"/>
          </w:tcPr>
          <w:p w:rsidR="003752FC" w:rsidRPr="008E1888" w:rsidRDefault="003752FC" w:rsidP="003752FC">
            <w:pPr>
              <w:pStyle w:val="Bodytext1"/>
              <w:shd w:val="clear" w:color="auto" w:fill="auto"/>
              <w:spacing w:line="240" w:lineRule="auto"/>
              <w:ind w:left="120" w:firstLine="0"/>
              <w:jc w:val="left"/>
              <w:rPr>
                <w:rFonts w:ascii="Times New Roman" w:hAnsi="Times New Roman" w:cs="Times New Roman"/>
                <w:sz w:val="28"/>
                <w:szCs w:val="28"/>
              </w:rPr>
            </w:pPr>
            <w:r w:rsidRPr="008E1888">
              <w:rPr>
                <w:rStyle w:val="Bodytext"/>
                <w:rFonts w:ascii="Times New Roman" w:hAnsi="Times New Roman" w:cs="Times New Roman"/>
                <w:sz w:val="28"/>
                <w:szCs w:val="28"/>
              </w:rPr>
              <w:t>2. Производственные предприятия</w:t>
            </w:r>
          </w:p>
        </w:tc>
        <w:tc>
          <w:tcPr>
            <w:tcW w:w="132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
                <w:rFonts w:ascii="Times New Roman" w:hAnsi="Times New Roman" w:cs="Times New Roman"/>
                <w:sz w:val="28"/>
                <w:szCs w:val="28"/>
              </w:rPr>
              <w:t>0</w:t>
            </w:r>
          </w:p>
        </w:tc>
        <w:tc>
          <w:tcPr>
            <w:tcW w:w="143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
                <w:rFonts w:ascii="Times New Roman" w:hAnsi="Times New Roman" w:cs="Times New Roman"/>
                <w:sz w:val="28"/>
                <w:szCs w:val="28"/>
              </w:rPr>
              <w:t>270</w:t>
            </w:r>
          </w:p>
        </w:tc>
        <w:tc>
          <w:tcPr>
            <w:tcW w:w="1483" w:type="dxa"/>
            <w:shd w:val="clear" w:color="auto" w:fill="FFFFFF"/>
            <w:vAlign w:val="center"/>
          </w:tcPr>
          <w:p w:rsidR="003752FC" w:rsidRPr="00212D3C" w:rsidRDefault="003752FC" w:rsidP="003752FC">
            <w:pPr>
              <w:spacing w:after="0" w:line="240" w:lineRule="auto"/>
              <w:jc w:val="center"/>
              <w:rPr>
                <w:rFonts w:ascii="Times New Roman" w:hAnsi="Times New Roman"/>
                <w:sz w:val="24"/>
                <w:szCs w:val="24"/>
              </w:rPr>
            </w:pPr>
          </w:p>
        </w:tc>
      </w:tr>
      <w:tr w:rsidR="003752FC" w:rsidRPr="008E1888" w:rsidTr="003752FC">
        <w:trPr>
          <w:trHeight w:hRule="exact" w:val="431"/>
        </w:trPr>
        <w:tc>
          <w:tcPr>
            <w:tcW w:w="5131" w:type="dxa"/>
            <w:shd w:val="clear" w:color="auto" w:fill="FFFFFF"/>
            <w:vAlign w:val="center"/>
          </w:tcPr>
          <w:p w:rsidR="003752FC" w:rsidRPr="008E1888" w:rsidRDefault="003752FC" w:rsidP="003752FC">
            <w:pPr>
              <w:pStyle w:val="Bodytext1"/>
              <w:shd w:val="clear" w:color="auto" w:fill="auto"/>
              <w:spacing w:line="240" w:lineRule="auto"/>
              <w:ind w:left="120" w:firstLine="0"/>
              <w:jc w:val="left"/>
              <w:rPr>
                <w:rFonts w:ascii="Times New Roman" w:hAnsi="Times New Roman" w:cs="Times New Roman"/>
                <w:sz w:val="28"/>
                <w:szCs w:val="28"/>
              </w:rPr>
            </w:pPr>
            <w:r w:rsidRPr="008E1888">
              <w:rPr>
                <w:rStyle w:val="Bodytext"/>
                <w:rFonts w:ascii="Times New Roman" w:hAnsi="Times New Roman" w:cs="Times New Roman"/>
                <w:sz w:val="28"/>
                <w:szCs w:val="28"/>
              </w:rPr>
              <w:t>3. Прочие неучтенные (20%)</w:t>
            </w:r>
          </w:p>
        </w:tc>
        <w:tc>
          <w:tcPr>
            <w:tcW w:w="132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
                <w:rFonts w:ascii="Times New Roman" w:hAnsi="Times New Roman" w:cs="Times New Roman"/>
                <w:sz w:val="28"/>
                <w:szCs w:val="28"/>
              </w:rPr>
              <w:t>150</w:t>
            </w:r>
          </w:p>
        </w:tc>
        <w:tc>
          <w:tcPr>
            <w:tcW w:w="143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
                <w:rFonts w:ascii="Times New Roman" w:hAnsi="Times New Roman" w:cs="Times New Roman"/>
                <w:sz w:val="28"/>
                <w:szCs w:val="28"/>
              </w:rPr>
              <w:t>510</w:t>
            </w:r>
          </w:p>
        </w:tc>
        <w:tc>
          <w:tcPr>
            <w:tcW w:w="1483" w:type="dxa"/>
            <w:shd w:val="clear" w:color="auto" w:fill="FFFFFF"/>
            <w:vAlign w:val="center"/>
          </w:tcPr>
          <w:p w:rsidR="003752FC" w:rsidRPr="00212D3C" w:rsidRDefault="003752FC" w:rsidP="003752FC">
            <w:pPr>
              <w:spacing w:after="0" w:line="240" w:lineRule="auto"/>
              <w:jc w:val="center"/>
              <w:rPr>
                <w:rFonts w:ascii="Times New Roman" w:hAnsi="Times New Roman"/>
                <w:sz w:val="24"/>
                <w:szCs w:val="24"/>
              </w:rPr>
            </w:pPr>
          </w:p>
        </w:tc>
      </w:tr>
      <w:tr w:rsidR="003752FC" w:rsidRPr="008E1888" w:rsidTr="003752FC">
        <w:trPr>
          <w:trHeight w:hRule="exact" w:val="421"/>
        </w:trPr>
        <w:tc>
          <w:tcPr>
            <w:tcW w:w="5131" w:type="dxa"/>
            <w:shd w:val="clear" w:color="auto" w:fill="FFFFFF"/>
            <w:vAlign w:val="center"/>
          </w:tcPr>
          <w:p w:rsidR="003752FC" w:rsidRPr="008E1888" w:rsidRDefault="003752FC" w:rsidP="003752FC">
            <w:pPr>
              <w:pStyle w:val="Bodytext1"/>
              <w:shd w:val="clear" w:color="auto" w:fill="auto"/>
              <w:spacing w:line="240" w:lineRule="auto"/>
              <w:ind w:left="120" w:firstLine="0"/>
              <w:jc w:val="center"/>
              <w:rPr>
                <w:rFonts w:ascii="Times New Roman" w:hAnsi="Times New Roman" w:cs="Times New Roman"/>
                <w:sz w:val="28"/>
                <w:szCs w:val="28"/>
              </w:rPr>
            </w:pPr>
            <w:r w:rsidRPr="008E1888">
              <w:rPr>
                <w:rStyle w:val="BodytextBold2"/>
                <w:rFonts w:ascii="Times New Roman" w:hAnsi="Times New Roman" w:cs="Times New Roman"/>
                <w:color w:val="000000"/>
                <w:sz w:val="28"/>
                <w:szCs w:val="28"/>
              </w:rPr>
              <w:t>Итого:</w:t>
            </w:r>
          </w:p>
        </w:tc>
        <w:tc>
          <w:tcPr>
            <w:tcW w:w="1320" w:type="dxa"/>
            <w:shd w:val="clear" w:color="auto" w:fill="FFFFFF"/>
            <w:vAlign w:val="center"/>
          </w:tcPr>
          <w:p w:rsidR="003752FC" w:rsidRPr="008E1888"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8E1888">
              <w:rPr>
                <w:rStyle w:val="BodytextBold2"/>
                <w:rFonts w:ascii="Times New Roman" w:hAnsi="Times New Roman" w:cs="Times New Roman"/>
                <w:color w:val="000000"/>
                <w:sz w:val="28"/>
                <w:szCs w:val="28"/>
              </w:rPr>
              <w:t>910</w:t>
            </w:r>
          </w:p>
        </w:tc>
        <w:tc>
          <w:tcPr>
            <w:tcW w:w="1430" w:type="dxa"/>
            <w:shd w:val="clear" w:color="auto" w:fill="FFFFFF"/>
            <w:vAlign w:val="center"/>
          </w:tcPr>
          <w:p w:rsidR="003752FC" w:rsidRPr="00212D3C" w:rsidRDefault="003752FC" w:rsidP="003752FC">
            <w:pPr>
              <w:pStyle w:val="Bodytext1"/>
              <w:shd w:val="clear" w:color="auto" w:fill="auto"/>
              <w:spacing w:line="240" w:lineRule="auto"/>
              <w:ind w:firstLine="0"/>
              <w:jc w:val="center"/>
              <w:rPr>
                <w:rFonts w:ascii="Times New Roman" w:hAnsi="Times New Roman" w:cs="Times New Roman"/>
                <w:sz w:val="28"/>
                <w:szCs w:val="28"/>
              </w:rPr>
            </w:pPr>
            <w:r w:rsidRPr="00212D3C">
              <w:rPr>
                <w:rStyle w:val="BodytextBold2"/>
                <w:rFonts w:ascii="Times New Roman" w:hAnsi="Times New Roman" w:cs="Times New Roman"/>
                <w:color w:val="000000"/>
                <w:sz w:val="28"/>
                <w:szCs w:val="28"/>
              </w:rPr>
              <w:t>3 070</w:t>
            </w:r>
          </w:p>
        </w:tc>
        <w:tc>
          <w:tcPr>
            <w:tcW w:w="1483" w:type="dxa"/>
            <w:shd w:val="clear" w:color="auto" w:fill="FFFFFF"/>
            <w:vAlign w:val="center"/>
          </w:tcPr>
          <w:p w:rsidR="003752FC" w:rsidRPr="00212D3C" w:rsidRDefault="003752FC" w:rsidP="003752FC">
            <w:pPr>
              <w:pStyle w:val="Bodytext1"/>
              <w:numPr>
                <w:ilvl w:val="0"/>
                <w:numId w:val="38"/>
              </w:numPr>
              <w:shd w:val="clear" w:color="auto" w:fill="auto"/>
              <w:spacing w:line="240" w:lineRule="auto"/>
              <w:jc w:val="center"/>
              <w:rPr>
                <w:rFonts w:ascii="Times New Roman" w:hAnsi="Times New Roman" w:cs="Times New Roman"/>
                <w:sz w:val="28"/>
                <w:szCs w:val="28"/>
              </w:rPr>
            </w:pPr>
            <w:r w:rsidRPr="00212D3C">
              <w:rPr>
                <w:rStyle w:val="BodytextBold2"/>
                <w:rFonts w:ascii="Times New Roman" w:hAnsi="Times New Roman" w:cs="Times New Roman"/>
                <w:color w:val="000000"/>
                <w:sz w:val="28"/>
                <w:szCs w:val="28"/>
              </w:rPr>
              <w:t>400</w:t>
            </w:r>
          </w:p>
        </w:tc>
      </w:tr>
    </w:tbl>
    <w:p w:rsidR="003752FC" w:rsidRPr="008E1888" w:rsidRDefault="003752FC" w:rsidP="003752FC">
      <w:pPr>
        <w:pStyle w:val="Heading320"/>
        <w:keepNext/>
        <w:keepLines/>
        <w:shd w:val="clear" w:color="auto" w:fill="auto"/>
        <w:tabs>
          <w:tab w:val="left" w:pos="1447"/>
        </w:tabs>
        <w:spacing w:line="240" w:lineRule="auto"/>
        <w:ind w:firstLine="0"/>
        <w:jc w:val="center"/>
        <w:rPr>
          <w:rFonts w:ascii="Times New Roman" w:hAnsi="Times New Roman" w:cs="Times New Roman"/>
          <w:b w:val="0"/>
          <w:sz w:val="28"/>
          <w:szCs w:val="28"/>
        </w:rPr>
      </w:pPr>
      <w:bookmarkStart w:id="5" w:name="bookmark85"/>
      <w:r w:rsidRPr="008E1888">
        <w:rPr>
          <w:rStyle w:val="Heading32"/>
          <w:rFonts w:ascii="Times New Roman" w:hAnsi="Times New Roman" w:cs="Times New Roman"/>
          <w:sz w:val="28"/>
          <w:szCs w:val="28"/>
        </w:rPr>
        <w:t>3.5 Электроснабжение</w:t>
      </w:r>
      <w:bookmarkEnd w:id="5"/>
    </w:p>
    <w:p w:rsidR="003752FC" w:rsidRPr="008E1888" w:rsidRDefault="003752FC" w:rsidP="003752FC">
      <w:pPr>
        <w:pStyle w:val="Bodytext1"/>
        <w:shd w:val="clear" w:color="auto" w:fill="auto"/>
        <w:spacing w:line="240" w:lineRule="auto"/>
        <w:ind w:left="40" w:right="2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 xml:space="preserve">Годовое электропотребление поселения определено с учетом рекомендованного приложения к СП 42.13330.2011 (актуализированная редакция </w:t>
      </w:r>
      <w:proofErr w:type="spellStart"/>
      <w:r w:rsidRPr="008E1888">
        <w:rPr>
          <w:rStyle w:val="Bodytext"/>
          <w:rFonts w:ascii="Times New Roman" w:hAnsi="Times New Roman" w:cs="Times New Roman"/>
          <w:sz w:val="28"/>
          <w:szCs w:val="28"/>
        </w:rPr>
        <w:t>СНиП</w:t>
      </w:r>
      <w:proofErr w:type="spellEnd"/>
      <w:r w:rsidRPr="008E1888">
        <w:rPr>
          <w:rStyle w:val="Bodytext"/>
          <w:rFonts w:ascii="Times New Roman" w:hAnsi="Times New Roman" w:cs="Times New Roman"/>
          <w:sz w:val="28"/>
          <w:szCs w:val="28"/>
        </w:rPr>
        <w:t xml:space="preserve"> 2.07.01-89*). Для расчета принято рекомендуемое использование максимума электрической нагрузки, которое для малых городов, не оборудованных стационарными электроплитами, составляет 5 700 </w:t>
      </w:r>
      <w:proofErr w:type="spellStart"/>
      <w:r w:rsidRPr="008E1888">
        <w:rPr>
          <w:rStyle w:val="Bodytext"/>
          <w:rFonts w:ascii="Times New Roman" w:hAnsi="Times New Roman" w:cs="Times New Roman"/>
          <w:sz w:val="28"/>
          <w:szCs w:val="28"/>
        </w:rPr>
        <w:t>х</w:t>
      </w:r>
      <w:proofErr w:type="spellEnd"/>
      <w:r w:rsidRPr="008E1888">
        <w:rPr>
          <w:rStyle w:val="Bodytext"/>
          <w:rFonts w:ascii="Times New Roman" w:hAnsi="Times New Roman" w:cs="Times New Roman"/>
          <w:sz w:val="28"/>
          <w:szCs w:val="28"/>
        </w:rPr>
        <w:t xml:space="preserve"> 0,8 = 4 560 ч/год.</w:t>
      </w:r>
    </w:p>
    <w:p w:rsidR="003752FC" w:rsidRPr="008E1888" w:rsidRDefault="003752FC" w:rsidP="003752FC">
      <w:pPr>
        <w:pStyle w:val="Bodytext1"/>
        <w:shd w:val="clear" w:color="auto" w:fill="auto"/>
        <w:spacing w:line="240" w:lineRule="auto"/>
        <w:ind w:left="40" w:right="2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Рекомендованное в СП электропотребление на 1 чел. в расчетах не принято, так как оно не учитывает электропотребление производственных предприятий и объектов рекреационного назначения круглогодичного и сезонного функционирования.</w:t>
      </w:r>
    </w:p>
    <w:p w:rsidR="003752FC" w:rsidRPr="008E1888" w:rsidRDefault="003752FC" w:rsidP="003752FC">
      <w:pPr>
        <w:pStyle w:val="Bodytext1"/>
        <w:shd w:val="clear" w:color="auto" w:fill="auto"/>
        <w:spacing w:line="240" w:lineRule="auto"/>
        <w:ind w:left="40" w:right="2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 xml:space="preserve">Расчетное электропотребление поселения составит N = </w:t>
      </w:r>
      <w:proofErr w:type="spellStart"/>
      <w:r w:rsidRPr="008E1888">
        <w:rPr>
          <w:rStyle w:val="Bodytext"/>
          <w:rFonts w:ascii="Times New Roman" w:hAnsi="Times New Roman" w:cs="Times New Roman"/>
          <w:sz w:val="28"/>
          <w:szCs w:val="28"/>
        </w:rPr>
        <w:t>Pmax</w:t>
      </w:r>
      <w:proofErr w:type="spellEnd"/>
      <w:r w:rsidRPr="008E1888">
        <w:rPr>
          <w:rStyle w:val="Bodytext"/>
          <w:rFonts w:ascii="Times New Roman" w:hAnsi="Times New Roman" w:cs="Times New Roman"/>
          <w:sz w:val="28"/>
          <w:szCs w:val="28"/>
        </w:rPr>
        <w:t xml:space="preserve"> </w:t>
      </w:r>
      <w:proofErr w:type="spellStart"/>
      <w:r w:rsidRPr="008E1888">
        <w:rPr>
          <w:rStyle w:val="Bodytext"/>
          <w:rFonts w:ascii="Times New Roman" w:hAnsi="Times New Roman" w:cs="Times New Roman"/>
          <w:sz w:val="28"/>
          <w:szCs w:val="28"/>
        </w:rPr>
        <w:t>х</w:t>
      </w:r>
      <w:proofErr w:type="spellEnd"/>
      <w:r w:rsidRPr="008E1888">
        <w:rPr>
          <w:rStyle w:val="Bodytext"/>
          <w:rFonts w:ascii="Times New Roman" w:hAnsi="Times New Roman" w:cs="Times New Roman"/>
          <w:sz w:val="28"/>
          <w:szCs w:val="28"/>
        </w:rPr>
        <w:t xml:space="preserve"> 5 050 </w:t>
      </w:r>
      <w:proofErr w:type="spellStart"/>
      <w:r w:rsidRPr="008E1888">
        <w:rPr>
          <w:rStyle w:val="Bodytext"/>
          <w:rFonts w:ascii="Times New Roman" w:hAnsi="Times New Roman" w:cs="Times New Roman"/>
          <w:sz w:val="28"/>
          <w:szCs w:val="28"/>
        </w:rPr>
        <w:t>х</w:t>
      </w:r>
      <w:proofErr w:type="spellEnd"/>
      <w:r w:rsidRPr="008E1888">
        <w:rPr>
          <w:rStyle w:val="Bodytext"/>
          <w:rFonts w:ascii="Times New Roman" w:hAnsi="Times New Roman" w:cs="Times New Roman"/>
          <w:sz w:val="28"/>
          <w:szCs w:val="28"/>
        </w:rPr>
        <w:t xml:space="preserve"> 10</w:t>
      </w:r>
      <w:r w:rsidRPr="008E1888">
        <w:rPr>
          <w:rStyle w:val="Bodytext"/>
          <w:rFonts w:ascii="Times New Roman" w:hAnsi="Times New Roman" w:cs="Times New Roman"/>
          <w:sz w:val="28"/>
          <w:szCs w:val="28"/>
          <w:vertAlign w:val="superscript"/>
        </w:rPr>
        <w:t>-6</w:t>
      </w:r>
      <w:r w:rsidRPr="008E1888">
        <w:rPr>
          <w:rStyle w:val="Bodytext"/>
          <w:rFonts w:ascii="Times New Roman" w:hAnsi="Times New Roman" w:cs="Times New Roman"/>
          <w:sz w:val="28"/>
          <w:szCs w:val="28"/>
        </w:rPr>
        <w:t xml:space="preserve"> (млн. кВт*ч/год), где </w:t>
      </w:r>
      <w:proofErr w:type="spellStart"/>
      <w:r w:rsidRPr="008E1888">
        <w:rPr>
          <w:rStyle w:val="Bodytext"/>
          <w:rFonts w:ascii="Times New Roman" w:hAnsi="Times New Roman" w:cs="Times New Roman"/>
          <w:sz w:val="28"/>
          <w:szCs w:val="28"/>
        </w:rPr>
        <w:t>Pmax</w:t>
      </w:r>
      <w:proofErr w:type="spellEnd"/>
      <w:r w:rsidRPr="008E1888">
        <w:rPr>
          <w:rStyle w:val="Bodytext"/>
          <w:rFonts w:ascii="Times New Roman" w:hAnsi="Times New Roman" w:cs="Times New Roman"/>
          <w:sz w:val="28"/>
          <w:szCs w:val="28"/>
        </w:rPr>
        <w:t xml:space="preserve"> - максимальная нагрузка (см. таблицу №</w:t>
      </w:r>
      <w:proofErr w:type="gramStart"/>
      <w:r w:rsidRPr="008E1888">
        <w:rPr>
          <w:rStyle w:val="Bodytext"/>
          <w:rFonts w:ascii="Times New Roman" w:hAnsi="Times New Roman" w:cs="Times New Roman"/>
          <w:sz w:val="28"/>
          <w:szCs w:val="28"/>
        </w:rPr>
        <w:t xml:space="preserve"> )</w:t>
      </w:r>
      <w:proofErr w:type="gramEnd"/>
      <w:r w:rsidRPr="008E1888">
        <w:rPr>
          <w:rStyle w:val="Bodytext"/>
          <w:rFonts w:ascii="Times New Roman" w:hAnsi="Times New Roman" w:cs="Times New Roman"/>
          <w:sz w:val="28"/>
          <w:szCs w:val="28"/>
        </w:rPr>
        <w:t xml:space="preserve"> N = 5 050 </w:t>
      </w:r>
      <w:proofErr w:type="spellStart"/>
      <w:r w:rsidRPr="008E1888">
        <w:rPr>
          <w:rStyle w:val="Bodytext"/>
          <w:rFonts w:ascii="Times New Roman" w:hAnsi="Times New Roman" w:cs="Times New Roman"/>
          <w:sz w:val="28"/>
          <w:szCs w:val="28"/>
        </w:rPr>
        <w:t>х</w:t>
      </w:r>
      <w:proofErr w:type="spellEnd"/>
      <w:r w:rsidRPr="008E1888">
        <w:rPr>
          <w:rStyle w:val="Bodytext"/>
          <w:rFonts w:ascii="Times New Roman" w:hAnsi="Times New Roman" w:cs="Times New Roman"/>
          <w:sz w:val="28"/>
          <w:szCs w:val="28"/>
        </w:rPr>
        <w:t xml:space="preserve"> 4 560 </w:t>
      </w:r>
      <w:proofErr w:type="spellStart"/>
      <w:r w:rsidRPr="008E1888">
        <w:rPr>
          <w:rStyle w:val="Bodytext"/>
          <w:rFonts w:ascii="Times New Roman" w:hAnsi="Times New Roman" w:cs="Times New Roman"/>
          <w:sz w:val="28"/>
          <w:szCs w:val="28"/>
        </w:rPr>
        <w:t>х</w:t>
      </w:r>
      <w:proofErr w:type="spellEnd"/>
      <w:r w:rsidRPr="008E1888">
        <w:rPr>
          <w:rStyle w:val="Bodytext"/>
          <w:rFonts w:ascii="Times New Roman" w:hAnsi="Times New Roman" w:cs="Times New Roman"/>
          <w:sz w:val="28"/>
          <w:szCs w:val="28"/>
        </w:rPr>
        <w:t xml:space="preserve"> 10</w:t>
      </w:r>
      <w:r w:rsidRPr="008E1888">
        <w:rPr>
          <w:rStyle w:val="Bodytext"/>
          <w:rFonts w:ascii="Times New Roman" w:hAnsi="Times New Roman" w:cs="Times New Roman"/>
          <w:sz w:val="28"/>
          <w:szCs w:val="28"/>
          <w:vertAlign w:val="superscript"/>
        </w:rPr>
        <w:t>-6</w:t>
      </w:r>
      <w:r w:rsidRPr="008E1888">
        <w:rPr>
          <w:rStyle w:val="Bodytext"/>
          <w:rFonts w:ascii="Times New Roman" w:hAnsi="Times New Roman" w:cs="Times New Roman"/>
          <w:sz w:val="28"/>
          <w:szCs w:val="28"/>
        </w:rPr>
        <w:t xml:space="preserve"> = 23,0 млн. кВт*ч/год.</w:t>
      </w:r>
    </w:p>
    <w:p w:rsidR="003752FC" w:rsidRPr="008E1888" w:rsidRDefault="003752FC" w:rsidP="003752FC">
      <w:pPr>
        <w:pStyle w:val="Bodytext1"/>
        <w:shd w:val="clear" w:color="auto" w:fill="auto"/>
        <w:spacing w:line="240" w:lineRule="auto"/>
        <w:ind w:left="40" w:right="20" w:firstLine="740"/>
        <w:rPr>
          <w:rStyle w:val="Bodytext"/>
          <w:rFonts w:ascii="Times New Roman" w:hAnsi="Times New Roman" w:cs="Times New Roman"/>
          <w:sz w:val="28"/>
          <w:szCs w:val="28"/>
        </w:rPr>
      </w:pPr>
      <w:r w:rsidRPr="008E1888">
        <w:rPr>
          <w:rStyle w:val="Bodytext"/>
          <w:rFonts w:ascii="Times New Roman" w:hAnsi="Times New Roman" w:cs="Times New Roman"/>
          <w:sz w:val="28"/>
          <w:szCs w:val="28"/>
        </w:rPr>
        <w:t>Электрические нагрузки по категориям потребителей приведены в таблице:</w:t>
      </w:r>
    </w:p>
    <w:tbl>
      <w:tblPr>
        <w:tblW w:w="0" w:type="auto"/>
        <w:tblLayout w:type="fixed"/>
        <w:tblCellMar>
          <w:left w:w="0" w:type="dxa"/>
          <w:right w:w="0" w:type="dxa"/>
        </w:tblCellMar>
        <w:tblLook w:val="0000"/>
      </w:tblPr>
      <w:tblGrid>
        <w:gridCol w:w="6490"/>
        <w:gridCol w:w="1440"/>
        <w:gridCol w:w="1354"/>
      </w:tblGrid>
      <w:tr w:rsidR="003752FC" w:rsidRPr="008E1888" w:rsidTr="003752FC">
        <w:trPr>
          <w:trHeight w:hRule="exact" w:val="431"/>
        </w:trPr>
        <w:tc>
          <w:tcPr>
            <w:tcW w:w="6490" w:type="dxa"/>
            <w:vMerge w:val="restart"/>
            <w:tcBorders>
              <w:top w:val="single" w:sz="4" w:space="0" w:color="auto"/>
              <w:left w:val="single" w:sz="4" w:space="0" w:color="auto"/>
              <w:bottom w:val="nil"/>
              <w:right w:val="nil"/>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Bold2"/>
                <w:rFonts w:ascii="Times New Roman" w:hAnsi="Times New Roman" w:cs="Times New Roman"/>
                <w:color w:val="000000"/>
                <w:sz w:val="24"/>
                <w:szCs w:val="24"/>
              </w:rPr>
              <w:t>Потребители</w:t>
            </w:r>
          </w:p>
        </w:tc>
        <w:tc>
          <w:tcPr>
            <w:tcW w:w="2794" w:type="dxa"/>
            <w:gridSpan w:val="2"/>
            <w:tcBorders>
              <w:top w:val="single" w:sz="4" w:space="0" w:color="auto"/>
              <w:left w:val="single" w:sz="4" w:space="0" w:color="auto"/>
              <w:bottom w:val="nil"/>
              <w:right w:val="single" w:sz="4" w:space="0" w:color="auto"/>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Bold2"/>
                <w:rFonts w:ascii="Times New Roman" w:hAnsi="Times New Roman" w:cs="Times New Roman"/>
                <w:color w:val="000000"/>
                <w:sz w:val="24"/>
                <w:szCs w:val="24"/>
              </w:rPr>
              <w:t>Нагрузка, кВт</w:t>
            </w:r>
          </w:p>
        </w:tc>
      </w:tr>
      <w:tr w:rsidR="003752FC" w:rsidRPr="008E1888" w:rsidTr="003752FC">
        <w:trPr>
          <w:trHeight w:hRule="exact" w:val="561"/>
        </w:trPr>
        <w:tc>
          <w:tcPr>
            <w:tcW w:w="6490" w:type="dxa"/>
            <w:vMerge/>
            <w:tcBorders>
              <w:top w:val="nil"/>
              <w:left w:val="single" w:sz="4" w:space="0" w:color="auto"/>
              <w:bottom w:val="nil"/>
              <w:right w:val="nil"/>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p>
        </w:tc>
        <w:tc>
          <w:tcPr>
            <w:tcW w:w="1440" w:type="dxa"/>
            <w:tcBorders>
              <w:top w:val="single" w:sz="4" w:space="0" w:color="auto"/>
              <w:left w:val="single" w:sz="4" w:space="0" w:color="auto"/>
              <w:bottom w:val="nil"/>
              <w:right w:val="nil"/>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Bold2"/>
                <w:rFonts w:ascii="Times New Roman" w:hAnsi="Times New Roman" w:cs="Times New Roman"/>
                <w:color w:val="000000"/>
                <w:sz w:val="24"/>
                <w:szCs w:val="24"/>
              </w:rPr>
              <w:t>ЛЕТО</w:t>
            </w:r>
          </w:p>
        </w:tc>
        <w:tc>
          <w:tcPr>
            <w:tcW w:w="1354" w:type="dxa"/>
            <w:tcBorders>
              <w:top w:val="single" w:sz="4" w:space="0" w:color="auto"/>
              <w:left w:val="single" w:sz="4" w:space="0" w:color="auto"/>
              <w:bottom w:val="nil"/>
              <w:right w:val="single" w:sz="4" w:space="0" w:color="auto"/>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Bold2"/>
                <w:rFonts w:ascii="Times New Roman" w:hAnsi="Times New Roman" w:cs="Times New Roman"/>
                <w:color w:val="000000"/>
                <w:sz w:val="24"/>
                <w:szCs w:val="24"/>
              </w:rPr>
              <w:t>ЗИМА</w:t>
            </w:r>
          </w:p>
        </w:tc>
      </w:tr>
      <w:tr w:rsidR="003752FC" w:rsidRPr="008E1888" w:rsidTr="003752FC">
        <w:trPr>
          <w:trHeight w:hRule="exact" w:val="413"/>
        </w:trPr>
        <w:tc>
          <w:tcPr>
            <w:tcW w:w="6490" w:type="dxa"/>
            <w:tcBorders>
              <w:top w:val="single" w:sz="4" w:space="0" w:color="auto"/>
              <w:left w:val="single" w:sz="4" w:space="0" w:color="auto"/>
              <w:bottom w:val="nil"/>
              <w:right w:val="nil"/>
            </w:tcBorders>
            <w:shd w:val="clear" w:color="auto" w:fill="FFFFFF"/>
            <w:vAlign w:val="center"/>
          </w:tcPr>
          <w:p w:rsidR="003752FC" w:rsidRPr="00F23EB4" w:rsidRDefault="003752FC" w:rsidP="003752FC">
            <w:pPr>
              <w:pStyle w:val="Bodytext1"/>
              <w:shd w:val="clear" w:color="auto" w:fill="auto"/>
              <w:spacing w:line="240" w:lineRule="auto"/>
              <w:ind w:left="140" w:firstLine="0"/>
              <w:jc w:val="left"/>
              <w:rPr>
                <w:rFonts w:ascii="Times New Roman" w:hAnsi="Times New Roman" w:cs="Times New Roman"/>
                <w:sz w:val="24"/>
                <w:szCs w:val="24"/>
              </w:rPr>
            </w:pPr>
            <w:r w:rsidRPr="00F23EB4">
              <w:rPr>
                <w:rStyle w:val="Bodytext"/>
                <w:rFonts w:ascii="Times New Roman" w:hAnsi="Times New Roman" w:cs="Times New Roman"/>
                <w:sz w:val="24"/>
                <w:szCs w:val="24"/>
              </w:rPr>
              <w:t>1. Жилищно-коммунальный сектор</w:t>
            </w:r>
          </w:p>
        </w:tc>
        <w:tc>
          <w:tcPr>
            <w:tcW w:w="1440" w:type="dxa"/>
            <w:tcBorders>
              <w:top w:val="single" w:sz="4" w:space="0" w:color="auto"/>
              <w:left w:val="single" w:sz="4" w:space="0" w:color="auto"/>
              <w:bottom w:val="nil"/>
              <w:right w:val="nil"/>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
                <w:rFonts w:ascii="Times New Roman" w:hAnsi="Times New Roman" w:cs="Times New Roman"/>
                <w:sz w:val="24"/>
                <w:szCs w:val="24"/>
              </w:rPr>
              <w:t>2 640</w:t>
            </w:r>
          </w:p>
        </w:tc>
        <w:tc>
          <w:tcPr>
            <w:tcW w:w="1354" w:type="dxa"/>
            <w:tcBorders>
              <w:top w:val="single" w:sz="4" w:space="0" w:color="auto"/>
              <w:left w:val="single" w:sz="4" w:space="0" w:color="auto"/>
              <w:bottom w:val="nil"/>
              <w:right w:val="single" w:sz="4" w:space="0" w:color="auto"/>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
                <w:rFonts w:ascii="Times New Roman" w:hAnsi="Times New Roman" w:cs="Times New Roman"/>
                <w:sz w:val="24"/>
                <w:szCs w:val="24"/>
              </w:rPr>
              <w:t>2 640</w:t>
            </w:r>
          </w:p>
        </w:tc>
      </w:tr>
      <w:tr w:rsidR="003752FC" w:rsidRPr="008E1888" w:rsidTr="003752FC">
        <w:trPr>
          <w:trHeight w:hRule="exact" w:val="419"/>
        </w:trPr>
        <w:tc>
          <w:tcPr>
            <w:tcW w:w="6490" w:type="dxa"/>
            <w:tcBorders>
              <w:top w:val="single" w:sz="4" w:space="0" w:color="auto"/>
              <w:left w:val="single" w:sz="4" w:space="0" w:color="auto"/>
              <w:bottom w:val="nil"/>
              <w:right w:val="nil"/>
            </w:tcBorders>
            <w:shd w:val="clear" w:color="auto" w:fill="FFFFFF"/>
            <w:vAlign w:val="center"/>
          </w:tcPr>
          <w:p w:rsidR="003752FC" w:rsidRPr="00F23EB4" w:rsidRDefault="003752FC" w:rsidP="003752FC">
            <w:pPr>
              <w:pStyle w:val="Bodytext1"/>
              <w:shd w:val="clear" w:color="auto" w:fill="auto"/>
              <w:spacing w:line="240" w:lineRule="auto"/>
              <w:ind w:left="140" w:firstLine="0"/>
              <w:jc w:val="left"/>
              <w:rPr>
                <w:rFonts w:ascii="Times New Roman" w:hAnsi="Times New Roman" w:cs="Times New Roman"/>
                <w:sz w:val="24"/>
                <w:szCs w:val="24"/>
              </w:rPr>
            </w:pPr>
            <w:r w:rsidRPr="00F23EB4">
              <w:rPr>
                <w:rStyle w:val="Bodytext"/>
                <w:rFonts w:ascii="Times New Roman" w:hAnsi="Times New Roman" w:cs="Times New Roman"/>
                <w:sz w:val="24"/>
                <w:szCs w:val="24"/>
              </w:rPr>
              <w:t>2. Рекреационные объекты</w:t>
            </w:r>
          </w:p>
        </w:tc>
        <w:tc>
          <w:tcPr>
            <w:tcW w:w="1440" w:type="dxa"/>
            <w:tcBorders>
              <w:top w:val="single" w:sz="4" w:space="0" w:color="auto"/>
              <w:left w:val="single" w:sz="4" w:space="0" w:color="auto"/>
              <w:bottom w:val="nil"/>
              <w:right w:val="nil"/>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
                <w:rFonts w:ascii="Times New Roman" w:hAnsi="Times New Roman" w:cs="Times New Roman"/>
                <w:sz w:val="24"/>
                <w:szCs w:val="24"/>
              </w:rPr>
              <w:t>550</w:t>
            </w:r>
          </w:p>
        </w:tc>
        <w:tc>
          <w:tcPr>
            <w:tcW w:w="1354" w:type="dxa"/>
            <w:tcBorders>
              <w:top w:val="single" w:sz="4" w:space="0" w:color="auto"/>
              <w:left w:val="single" w:sz="4" w:space="0" w:color="auto"/>
              <w:bottom w:val="nil"/>
              <w:right w:val="single" w:sz="4" w:space="0" w:color="auto"/>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
                <w:rFonts w:ascii="Times New Roman" w:hAnsi="Times New Roman" w:cs="Times New Roman"/>
                <w:sz w:val="24"/>
                <w:szCs w:val="24"/>
              </w:rPr>
              <w:t>180</w:t>
            </w:r>
          </w:p>
        </w:tc>
      </w:tr>
      <w:tr w:rsidR="003752FC" w:rsidRPr="008E1888" w:rsidTr="003752FC">
        <w:trPr>
          <w:trHeight w:hRule="exact" w:val="425"/>
        </w:trPr>
        <w:tc>
          <w:tcPr>
            <w:tcW w:w="6490" w:type="dxa"/>
            <w:tcBorders>
              <w:top w:val="single" w:sz="4" w:space="0" w:color="auto"/>
              <w:left w:val="single" w:sz="4" w:space="0" w:color="auto"/>
              <w:bottom w:val="nil"/>
              <w:right w:val="nil"/>
            </w:tcBorders>
            <w:shd w:val="clear" w:color="auto" w:fill="FFFFFF"/>
            <w:vAlign w:val="center"/>
          </w:tcPr>
          <w:p w:rsidR="003752FC" w:rsidRPr="00F23EB4" w:rsidRDefault="003752FC" w:rsidP="003752FC">
            <w:pPr>
              <w:pStyle w:val="Bodytext1"/>
              <w:shd w:val="clear" w:color="auto" w:fill="auto"/>
              <w:spacing w:line="240" w:lineRule="auto"/>
              <w:ind w:left="140" w:firstLine="0"/>
              <w:jc w:val="left"/>
              <w:rPr>
                <w:rFonts w:ascii="Times New Roman" w:hAnsi="Times New Roman" w:cs="Times New Roman"/>
                <w:sz w:val="24"/>
                <w:szCs w:val="24"/>
              </w:rPr>
            </w:pPr>
            <w:r w:rsidRPr="00F23EB4">
              <w:rPr>
                <w:rStyle w:val="Bodytext"/>
                <w:rFonts w:ascii="Times New Roman" w:hAnsi="Times New Roman" w:cs="Times New Roman"/>
                <w:sz w:val="24"/>
                <w:szCs w:val="24"/>
              </w:rPr>
              <w:t>2. Производственные предприятия</w:t>
            </w:r>
          </w:p>
        </w:tc>
        <w:tc>
          <w:tcPr>
            <w:tcW w:w="1440" w:type="dxa"/>
            <w:tcBorders>
              <w:top w:val="single" w:sz="4" w:space="0" w:color="auto"/>
              <w:left w:val="single" w:sz="4" w:space="0" w:color="auto"/>
              <w:bottom w:val="nil"/>
              <w:right w:val="nil"/>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
                <w:rFonts w:ascii="Times New Roman" w:hAnsi="Times New Roman" w:cs="Times New Roman"/>
                <w:sz w:val="24"/>
                <w:szCs w:val="24"/>
              </w:rPr>
              <w:t>1 620</w:t>
            </w:r>
          </w:p>
        </w:tc>
        <w:tc>
          <w:tcPr>
            <w:tcW w:w="1354" w:type="dxa"/>
            <w:tcBorders>
              <w:top w:val="single" w:sz="4" w:space="0" w:color="auto"/>
              <w:left w:val="single" w:sz="4" w:space="0" w:color="auto"/>
              <w:bottom w:val="nil"/>
              <w:right w:val="single" w:sz="4" w:space="0" w:color="auto"/>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
                <w:rFonts w:ascii="Times New Roman" w:hAnsi="Times New Roman" w:cs="Times New Roman"/>
                <w:sz w:val="24"/>
                <w:szCs w:val="24"/>
              </w:rPr>
              <w:t>1 620</w:t>
            </w:r>
          </w:p>
        </w:tc>
      </w:tr>
      <w:tr w:rsidR="003752FC" w:rsidRPr="008E1888" w:rsidTr="003752FC">
        <w:trPr>
          <w:trHeight w:hRule="exact" w:val="427"/>
        </w:trPr>
        <w:tc>
          <w:tcPr>
            <w:tcW w:w="6490" w:type="dxa"/>
            <w:tcBorders>
              <w:top w:val="single" w:sz="4" w:space="0" w:color="auto"/>
              <w:left w:val="single" w:sz="4" w:space="0" w:color="auto"/>
              <w:bottom w:val="nil"/>
              <w:right w:val="nil"/>
            </w:tcBorders>
            <w:shd w:val="clear" w:color="auto" w:fill="FFFFFF"/>
            <w:vAlign w:val="center"/>
          </w:tcPr>
          <w:p w:rsidR="003752FC" w:rsidRPr="00F23EB4" w:rsidRDefault="003752FC" w:rsidP="003752FC">
            <w:pPr>
              <w:pStyle w:val="Bodytext1"/>
              <w:shd w:val="clear" w:color="auto" w:fill="auto"/>
              <w:spacing w:line="240" w:lineRule="auto"/>
              <w:ind w:left="140" w:firstLine="0"/>
              <w:jc w:val="left"/>
              <w:rPr>
                <w:rFonts w:ascii="Times New Roman" w:hAnsi="Times New Roman" w:cs="Times New Roman"/>
                <w:sz w:val="24"/>
                <w:szCs w:val="24"/>
              </w:rPr>
            </w:pPr>
            <w:r w:rsidRPr="00F23EB4">
              <w:rPr>
                <w:rStyle w:val="Bodytext"/>
                <w:rFonts w:ascii="Times New Roman" w:hAnsi="Times New Roman" w:cs="Times New Roman"/>
                <w:sz w:val="24"/>
                <w:szCs w:val="24"/>
              </w:rPr>
              <w:t>3. Прочие потребители и потери в сетях</w:t>
            </w:r>
          </w:p>
        </w:tc>
        <w:tc>
          <w:tcPr>
            <w:tcW w:w="1440" w:type="dxa"/>
            <w:tcBorders>
              <w:top w:val="single" w:sz="4" w:space="0" w:color="auto"/>
              <w:left w:val="single" w:sz="4" w:space="0" w:color="auto"/>
              <w:bottom w:val="nil"/>
              <w:right w:val="nil"/>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
                <w:rFonts w:ascii="Times New Roman" w:hAnsi="Times New Roman" w:cs="Times New Roman"/>
                <w:sz w:val="24"/>
                <w:szCs w:val="24"/>
              </w:rPr>
              <w:t>240</w:t>
            </w:r>
          </w:p>
        </w:tc>
        <w:tc>
          <w:tcPr>
            <w:tcW w:w="1354" w:type="dxa"/>
            <w:tcBorders>
              <w:top w:val="single" w:sz="4" w:space="0" w:color="auto"/>
              <w:left w:val="single" w:sz="4" w:space="0" w:color="auto"/>
              <w:bottom w:val="nil"/>
              <w:right w:val="single" w:sz="4" w:space="0" w:color="auto"/>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
                <w:rFonts w:ascii="Times New Roman" w:hAnsi="Times New Roman" w:cs="Times New Roman"/>
                <w:sz w:val="24"/>
                <w:szCs w:val="24"/>
              </w:rPr>
              <w:t>220</w:t>
            </w:r>
          </w:p>
        </w:tc>
      </w:tr>
      <w:tr w:rsidR="003752FC" w:rsidRPr="008E1888" w:rsidTr="003752FC">
        <w:trPr>
          <w:trHeight w:hRule="exact" w:val="578"/>
        </w:trPr>
        <w:tc>
          <w:tcPr>
            <w:tcW w:w="6490" w:type="dxa"/>
            <w:tcBorders>
              <w:top w:val="single" w:sz="4" w:space="0" w:color="auto"/>
              <w:left w:val="single" w:sz="4" w:space="0" w:color="auto"/>
              <w:bottom w:val="single" w:sz="4" w:space="0" w:color="auto"/>
              <w:right w:val="nil"/>
            </w:tcBorders>
            <w:shd w:val="clear" w:color="auto" w:fill="FFFFFF"/>
            <w:vAlign w:val="center"/>
          </w:tcPr>
          <w:p w:rsidR="003752FC" w:rsidRPr="00F23EB4" w:rsidRDefault="003752FC" w:rsidP="003752FC">
            <w:pPr>
              <w:pStyle w:val="Bodytext1"/>
              <w:shd w:val="clear" w:color="auto" w:fill="auto"/>
              <w:spacing w:line="240" w:lineRule="auto"/>
              <w:ind w:left="140" w:firstLine="0"/>
              <w:jc w:val="center"/>
              <w:rPr>
                <w:rFonts w:ascii="Times New Roman" w:hAnsi="Times New Roman" w:cs="Times New Roman"/>
                <w:sz w:val="24"/>
                <w:szCs w:val="24"/>
              </w:rPr>
            </w:pPr>
            <w:r w:rsidRPr="00F23EB4">
              <w:rPr>
                <w:rStyle w:val="BodytextBold2"/>
                <w:rFonts w:ascii="Times New Roman" w:hAnsi="Times New Roman" w:cs="Times New Roman"/>
                <w:color w:val="000000"/>
                <w:sz w:val="24"/>
                <w:szCs w:val="24"/>
              </w:rPr>
              <w:t>Итого:</w:t>
            </w:r>
          </w:p>
        </w:tc>
        <w:tc>
          <w:tcPr>
            <w:tcW w:w="1440" w:type="dxa"/>
            <w:tcBorders>
              <w:top w:val="single" w:sz="4" w:space="0" w:color="auto"/>
              <w:left w:val="single" w:sz="4" w:space="0" w:color="auto"/>
              <w:bottom w:val="single" w:sz="4" w:space="0" w:color="auto"/>
              <w:right w:val="nil"/>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Bold2"/>
                <w:rFonts w:ascii="Times New Roman" w:hAnsi="Times New Roman" w:cs="Times New Roman"/>
                <w:color w:val="000000"/>
                <w:sz w:val="24"/>
                <w:szCs w:val="24"/>
              </w:rPr>
              <w:t>5 050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3752FC" w:rsidRPr="00F23EB4" w:rsidRDefault="003752FC" w:rsidP="003752FC">
            <w:pPr>
              <w:pStyle w:val="Bodytext1"/>
              <w:shd w:val="clear" w:color="auto" w:fill="auto"/>
              <w:spacing w:line="240" w:lineRule="auto"/>
              <w:ind w:firstLine="0"/>
              <w:jc w:val="center"/>
              <w:rPr>
                <w:rFonts w:ascii="Times New Roman" w:hAnsi="Times New Roman" w:cs="Times New Roman"/>
                <w:sz w:val="24"/>
                <w:szCs w:val="24"/>
              </w:rPr>
            </w:pPr>
            <w:r w:rsidRPr="00F23EB4">
              <w:rPr>
                <w:rStyle w:val="BodytextBold2"/>
                <w:rFonts w:ascii="Times New Roman" w:hAnsi="Times New Roman" w:cs="Times New Roman"/>
                <w:color w:val="000000"/>
                <w:sz w:val="24"/>
                <w:szCs w:val="24"/>
              </w:rPr>
              <w:t>4 660</w:t>
            </w:r>
          </w:p>
        </w:tc>
      </w:tr>
    </w:tbl>
    <w:p w:rsidR="003752FC" w:rsidRDefault="003752FC" w:rsidP="003752FC">
      <w:pPr>
        <w:pStyle w:val="1"/>
        <w:spacing w:before="0" w:after="0"/>
        <w:rPr>
          <w:rFonts w:ascii="Times New Roman" w:hAnsi="Times New Roman"/>
          <w:color w:val="000000"/>
          <w:sz w:val="28"/>
          <w:szCs w:val="28"/>
        </w:rPr>
      </w:pPr>
    </w:p>
    <w:p w:rsidR="003752FC" w:rsidRPr="00CB314A" w:rsidRDefault="003752FC" w:rsidP="003752FC">
      <w:pPr>
        <w:pStyle w:val="1"/>
        <w:spacing w:before="0" w:after="0"/>
      </w:pPr>
      <w:r>
        <w:rPr>
          <w:rFonts w:ascii="Times New Roman" w:hAnsi="Times New Roman"/>
          <w:color w:val="000000"/>
          <w:sz w:val="28"/>
          <w:szCs w:val="28"/>
        </w:rPr>
        <w:t>6</w:t>
      </w:r>
      <w:r w:rsidRPr="00CB314A">
        <w:rPr>
          <w:rFonts w:ascii="Times New Roman" w:hAnsi="Times New Roman"/>
          <w:color w:val="000000"/>
          <w:sz w:val="28"/>
          <w:szCs w:val="28"/>
        </w:rPr>
        <w:t>. Ресурсное обеспечение Программы</w:t>
      </w:r>
    </w:p>
    <w:p w:rsidR="003752FC" w:rsidRPr="00CB314A" w:rsidRDefault="003752FC" w:rsidP="003752FC">
      <w:pPr>
        <w:autoSpaceDE w:val="0"/>
        <w:autoSpaceDN w:val="0"/>
        <w:adjustRightInd w:val="0"/>
        <w:spacing w:after="0" w:line="240" w:lineRule="auto"/>
        <w:ind w:firstLine="540"/>
        <w:jc w:val="both"/>
        <w:rPr>
          <w:rFonts w:ascii="Times New Roman" w:hAnsi="Times New Roman"/>
          <w:sz w:val="28"/>
          <w:szCs w:val="28"/>
        </w:rPr>
      </w:pPr>
      <w:r w:rsidRPr="00CB314A">
        <w:rPr>
          <w:rFonts w:ascii="Times New Roman" w:hAnsi="Times New Roman"/>
          <w:sz w:val="28"/>
          <w:szCs w:val="28"/>
        </w:rPr>
        <w:t>Финансовые потребности организаций коммунального комплекса, участвующих в реализации программы комплексного развития систем коммунальной инфраструктуры, которые необходимы для реализации их инвестиционных программ, обеспечиваются за счет средств:</w:t>
      </w:r>
    </w:p>
    <w:p w:rsidR="003752FC" w:rsidRPr="00CB314A" w:rsidRDefault="003752FC" w:rsidP="003752FC">
      <w:pPr>
        <w:autoSpaceDE w:val="0"/>
        <w:autoSpaceDN w:val="0"/>
        <w:adjustRightInd w:val="0"/>
        <w:spacing w:after="0" w:line="240" w:lineRule="auto"/>
        <w:ind w:firstLine="709"/>
        <w:jc w:val="both"/>
        <w:rPr>
          <w:rFonts w:ascii="Times New Roman" w:hAnsi="Times New Roman"/>
          <w:sz w:val="28"/>
          <w:szCs w:val="28"/>
        </w:rPr>
      </w:pPr>
      <w:r w:rsidRPr="00CB314A">
        <w:rPr>
          <w:rFonts w:ascii="Times New Roman" w:hAnsi="Times New Roman"/>
          <w:sz w:val="28"/>
          <w:szCs w:val="28"/>
        </w:rPr>
        <w:t>- поступающих от реализации товаров (оказания услуг) указанных организаций, в части установленных надбавок к ценам (тарифам) для потребителей города;</w:t>
      </w:r>
    </w:p>
    <w:p w:rsidR="003752FC" w:rsidRPr="00CB314A" w:rsidRDefault="003752FC" w:rsidP="003752FC">
      <w:pPr>
        <w:autoSpaceDE w:val="0"/>
        <w:autoSpaceDN w:val="0"/>
        <w:adjustRightInd w:val="0"/>
        <w:spacing w:after="0" w:line="240" w:lineRule="auto"/>
        <w:ind w:firstLine="709"/>
        <w:jc w:val="both"/>
        <w:rPr>
          <w:rFonts w:ascii="Times New Roman" w:hAnsi="Times New Roman"/>
          <w:sz w:val="28"/>
          <w:szCs w:val="28"/>
        </w:rPr>
      </w:pPr>
      <w:r w:rsidRPr="00CB314A">
        <w:rPr>
          <w:rFonts w:ascii="Times New Roman" w:hAnsi="Times New Roman"/>
          <w:sz w:val="28"/>
          <w:szCs w:val="28"/>
        </w:rPr>
        <w:t>- платы за подключение к сетям инженерно-технического обеспечения;</w:t>
      </w:r>
    </w:p>
    <w:p w:rsidR="003752FC" w:rsidRPr="00CB314A" w:rsidRDefault="003752FC" w:rsidP="003752FC">
      <w:pPr>
        <w:autoSpaceDE w:val="0"/>
        <w:autoSpaceDN w:val="0"/>
        <w:adjustRightInd w:val="0"/>
        <w:spacing w:after="0" w:line="240" w:lineRule="auto"/>
        <w:ind w:firstLine="709"/>
        <w:jc w:val="both"/>
        <w:rPr>
          <w:rFonts w:ascii="Times New Roman" w:hAnsi="Times New Roman"/>
          <w:sz w:val="28"/>
          <w:szCs w:val="28"/>
        </w:rPr>
      </w:pPr>
      <w:r w:rsidRPr="00CB314A">
        <w:rPr>
          <w:rFonts w:ascii="Times New Roman" w:hAnsi="Times New Roman"/>
          <w:sz w:val="28"/>
          <w:szCs w:val="28"/>
        </w:rPr>
        <w:t>- прибыль организации коммунального комплекса, направляемая на реализацию инвестиционной программы;</w:t>
      </w:r>
    </w:p>
    <w:p w:rsidR="003752FC" w:rsidRPr="00CB314A" w:rsidRDefault="003752FC" w:rsidP="003752FC">
      <w:pPr>
        <w:autoSpaceDE w:val="0"/>
        <w:autoSpaceDN w:val="0"/>
        <w:adjustRightInd w:val="0"/>
        <w:spacing w:after="0" w:line="240" w:lineRule="auto"/>
        <w:ind w:firstLine="709"/>
        <w:jc w:val="both"/>
        <w:rPr>
          <w:rFonts w:ascii="Times New Roman" w:hAnsi="Times New Roman"/>
          <w:sz w:val="28"/>
          <w:szCs w:val="28"/>
        </w:rPr>
      </w:pPr>
      <w:r w:rsidRPr="00CB314A">
        <w:rPr>
          <w:rFonts w:ascii="Times New Roman" w:hAnsi="Times New Roman"/>
          <w:sz w:val="28"/>
          <w:szCs w:val="28"/>
        </w:rPr>
        <w:t>- средства  из бюджетов всех уровней;</w:t>
      </w:r>
    </w:p>
    <w:p w:rsidR="003752FC" w:rsidRPr="00CB314A" w:rsidRDefault="003752FC" w:rsidP="003752FC">
      <w:pPr>
        <w:autoSpaceDE w:val="0"/>
        <w:autoSpaceDN w:val="0"/>
        <w:adjustRightInd w:val="0"/>
        <w:spacing w:after="0" w:line="240" w:lineRule="auto"/>
        <w:ind w:firstLine="709"/>
        <w:jc w:val="both"/>
        <w:rPr>
          <w:rFonts w:ascii="Times New Roman" w:hAnsi="Times New Roman"/>
          <w:sz w:val="28"/>
          <w:szCs w:val="28"/>
        </w:rPr>
      </w:pPr>
      <w:r w:rsidRPr="00CB314A">
        <w:rPr>
          <w:rFonts w:ascii="Times New Roman" w:hAnsi="Times New Roman"/>
          <w:sz w:val="28"/>
          <w:szCs w:val="28"/>
        </w:rPr>
        <w:t>-</w:t>
      </w:r>
      <w:r>
        <w:rPr>
          <w:rFonts w:ascii="Times New Roman" w:hAnsi="Times New Roman"/>
          <w:sz w:val="28"/>
          <w:szCs w:val="28"/>
        </w:rPr>
        <w:t xml:space="preserve"> </w:t>
      </w:r>
      <w:r w:rsidRPr="00CB314A">
        <w:rPr>
          <w:rFonts w:ascii="Times New Roman" w:hAnsi="Times New Roman"/>
          <w:sz w:val="28"/>
          <w:szCs w:val="28"/>
        </w:rPr>
        <w:t>амортизационные отчисления;</w:t>
      </w:r>
    </w:p>
    <w:p w:rsidR="003752FC" w:rsidRPr="00CB314A" w:rsidRDefault="003752FC" w:rsidP="003752FC">
      <w:pPr>
        <w:autoSpaceDE w:val="0"/>
        <w:autoSpaceDN w:val="0"/>
        <w:adjustRightInd w:val="0"/>
        <w:spacing w:after="0" w:line="240" w:lineRule="auto"/>
        <w:ind w:firstLine="709"/>
        <w:jc w:val="both"/>
        <w:rPr>
          <w:rFonts w:ascii="Times New Roman" w:hAnsi="Times New Roman"/>
          <w:sz w:val="28"/>
          <w:szCs w:val="28"/>
        </w:rPr>
      </w:pPr>
      <w:r w:rsidRPr="00CB314A">
        <w:rPr>
          <w:rFonts w:ascii="Times New Roman" w:hAnsi="Times New Roman"/>
          <w:sz w:val="28"/>
          <w:szCs w:val="28"/>
        </w:rPr>
        <w:t>-привлеченные средства;</w:t>
      </w:r>
    </w:p>
    <w:p w:rsidR="003752FC" w:rsidRPr="00CB314A" w:rsidRDefault="003752FC" w:rsidP="003752FC">
      <w:pPr>
        <w:autoSpaceDE w:val="0"/>
        <w:autoSpaceDN w:val="0"/>
        <w:adjustRightInd w:val="0"/>
        <w:spacing w:after="0" w:line="240" w:lineRule="auto"/>
        <w:ind w:firstLine="709"/>
        <w:jc w:val="both"/>
        <w:rPr>
          <w:rFonts w:ascii="Times New Roman" w:hAnsi="Times New Roman"/>
          <w:sz w:val="28"/>
          <w:szCs w:val="28"/>
        </w:rPr>
      </w:pPr>
      <w:r w:rsidRPr="00CB314A">
        <w:rPr>
          <w:rFonts w:ascii="Times New Roman" w:hAnsi="Times New Roman"/>
          <w:sz w:val="28"/>
          <w:szCs w:val="28"/>
        </w:rPr>
        <w:t>- средства внебюджетных фондов;</w:t>
      </w:r>
    </w:p>
    <w:p w:rsidR="003752FC" w:rsidRPr="00CB314A" w:rsidRDefault="003752FC" w:rsidP="003752FC">
      <w:pPr>
        <w:autoSpaceDE w:val="0"/>
        <w:autoSpaceDN w:val="0"/>
        <w:adjustRightInd w:val="0"/>
        <w:spacing w:after="0" w:line="240" w:lineRule="auto"/>
        <w:ind w:firstLine="709"/>
        <w:jc w:val="both"/>
        <w:rPr>
          <w:rFonts w:ascii="Times New Roman" w:hAnsi="Times New Roman"/>
          <w:sz w:val="28"/>
          <w:szCs w:val="28"/>
        </w:rPr>
      </w:pPr>
      <w:r w:rsidRPr="00CB314A">
        <w:rPr>
          <w:rFonts w:ascii="Times New Roman" w:hAnsi="Times New Roman"/>
          <w:sz w:val="28"/>
          <w:szCs w:val="28"/>
        </w:rPr>
        <w:t>- прочие источники.</w:t>
      </w:r>
    </w:p>
    <w:p w:rsidR="003752FC" w:rsidRPr="00CB314A" w:rsidRDefault="003752FC" w:rsidP="003752FC">
      <w:pPr>
        <w:spacing w:after="0" w:line="240" w:lineRule="auto"/>
        <w:ind w:firstLine="720"/>
        <w:jc w:val="both"/>
        <w:rPr>
          <w:rFonts w:ascii="Times New Roman" w:hAnsi="Times New Roman"/>
          <w:sz w:val="28"/>
          <w:szCs w:val="28"/>
        </w:rPr>
      </w:pPr>
      <w:r w:rsidRPr="00CB314A">
        <w:rPr>
          <w:rFonts w:ascii="Times New Roman" w:hAnsi="Times New Roman"/>
          <w:sz w:val="28"/>
          <w:szCs w:val="28"/>
        </w:rPr>
        <w:t>Потребность в финансовых ресурсах определяется на всех стадиях реализации Программы и уточняется ежегодно. В ходе реализации Программы мероприятия,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 а также с учетом реальных возможностей бюджетов всех уровней.</w:t>
      </w:r>
    </w:p>
    <w:p w:rsidR="003752FC" w:rsidRDefault="003752FC" w:rsidP="003752FC">
      <w:pPr>
        <w:autoSpaceDE w:val="0"/>
        <w:autoSpaceDN w:val="0"/>
        <w:adjustRightInd w:val="0"/>
        <w:spacing w:after="0" w:line="240" w:lineRule="auto"/>
        <w:ind w:firstLine="708"/>
        <w:jc w:val="both"/>
        <w:rPr>
          <w:rFonts w:ascii="Times New Roman" w:hAnsi="Times New Roman"/>
          <w:b/>
          <w:sz w:val="28"/>
          <w:szCs w:val="28"/>
        </w:rPr>
      </w:pPr>
      <w:r w:rsidRPr="00CB314A">
        <w:rPr>
          <w:rFonts w:ascii="Times New Roman" w:hAnsi="Times New Roman"/>
          <w:sz w:val="28"/>
          <w:szCs w:val="28"/>
        </w:rPr>
        <w:t>Ориентировочный объем финансирования на всю программу составляет</w:t>
      </w:r>
      <w:r>
        <w:rPr>
          <w:rFonts w:ascii="Times New Roman" w:hAnsi="Times New Roman"/>
          <w:sz w:val="28"/>
          <w:szCs w:val="28"/>
        </w:rPr>
        <w:t xml:space="preserve"> </w:t>
      </w:r>
      <w:r>
        <w:rPr>
          <w:rFonts w:ascii="Times New Roman" w:eastAsia="Times New Roman" w:hAnsi="Times New Roman"/>
          <w:b/>
          <w:color w:val="000000"/>
          <w:sz w:val="28"/>
          <w:szCs w:val="28"/>
          <w:lang w:eastAsia="ru-RU"/>
        </w:rPr>
        <w:t>370,24</w:t>
      </w:r>
      <w:r w:rsidRPr="00CB314A">
        <w:rPr>
          <w:rFonts w:ascii="Times New Roman" w:hAnsi="Times New Roman"/>
          <w:sz w:val="28"/>
          <w:szCs w:val="28"/>
        </w:rPr>
        <w:t xml:space="preserve"> </w:t>
      </w:r>
      <w:r>
        <w:rPr>
          <w:rFonts w:ascii="Times New Roman" w:hAnsi="Times New Roman"/>
          <w:sz w:val="28"/>
          <w:szCs w:val="28"/>
        </w:rPr>
        <w:t>млн</w:t>
      </w:r>
      <w:r w:rsidRPr="00CB314A">
        <w:rPr>
          <w:rFonts w:ascii="Times New Roman" w:hAnsi="Times New Roman"/>
          <w:sz w:val="28"/>
          <w:szCs w:val="28"/>
        </w:rPr>
        <w:t>. руб. Стоимость работ определена по укрупненному расчету, окончательная стоимость утверждается после разработки проектно</w:t>
      </w:r>
      <w:r>
        <w:rPr>
          <w:rFonts w:ascii="Times New Roman" w:hAnsi="Times New Roman"/>
          <w:sz w:val="28"/>
          <w:szCs w:val="28"/>
        </w:rPr>
        <w:t xml:space="preserve"> </w:t>
      </w:r>
      <w:r w:rsidRPr="00CB314A">
        <w:rPr>
          <w:rFonts w:ascii="Times New Roman" w:hAnsi="Times New Roman"/>
          <w:sz w:val="28"/>
          <w:szCs w:val="28"/>
        </w:rPr>
        <w:t xml:space="preserve">- сметной документации по каждому мероприятию. </w:t>
      </w:r>
    </w:p>
    <w:p w:rsidR="003752FC" w:rsidRDefault="003752FC" w:rsidP="003752FC">
      <w:pPr>
        <w:spacing w:after="0" w:line="240" w:lineRule="auto"/>
        <w:rPr>
          <w:rFonts w:ascii="Times New Roman" w:hAnsi="Times New Roman"/>
          <w:b/>
          <w:sz w:val="28"/>
          <w:szCs w:val="28"/>
        </w:rPr>
      </w:pPr>
    </w:p>
    <w:p w:rsidR="003752FC" w:rsidRDefault="003752FC" w:rsidP="003752FC">
      <w:pPr>
        <w:spacing w:after="0" w:line="240" w:lineRule="auto"/>
        <w:ind w:firstLine="720"/>
        <w:jc w:val="center"/>
        <w:rPr>
          <w:rFonts w:ascii="Times New Roman" w:hAnsi="Times New Roman"/>
          <w:b/>
          <w:sz w:val="28"/>
          <w:szCs w:val="28"/>
        </w:rPr>
      </w:pPr>
      <w:r>
        <w:rPr>
          <w:rFonts w:ascii="Times New Roman" w:hAnsi="Times New Roman"/>
          <w:b/>
          <w:sz w:val="28"/>
          <w:szCs w:val="28"/>
        </w:rPr>
        <w:t>7</w:t>
      </w:r>
      <w:r w:rsidRPr="00146336">
        <w:rPr>
          <w:rFonts w:ascii="Times New Roman" w:hAnsi="Times New Roman"/>
          <w:b/>
          <w:sz w:val="28"/>
          <w:szCs w:val="28"/>
        </w:rPr>
        <w:t xml:space="preserve">. </w:t>
      </w:r>
      <w:r>
        <w:rPr>
          <w:rFonts w:ascii="Times New Roman" w:hAnsi="Times New Roman"/>
          <w:b/>
          <w:sz w:val="28"/>
          <w:szCs w:val="28"/>
        </w:rPr>
        <w:t>Целевые показатели и м</w:t>
      </w:r>
      <w:r w:rsidRPr="00146336">
        <w:rPr>
          <w:rFonts w:ascii="Times New Roman" w:hAnsi="Times New Roman"/>
          <w:b/>
          <w:sz w:val="28"/>
          <w:szCs w:val="28"/>
        </w:rPr>
        <w:t>ероприятия Программы</w:t>
      </w:r>
    </w:p>
    <w:p w:rsidR="003752FC" w:rsidRPr="00581F3B" w:rsidRDefault="003752FC" w:rsidP="003752FC">
      <w:pPr>
        <w:tabs>
          <w:tab w:val="left" w:pos="1080"/>
        </w:tabs>
        <w:suppressAutoHyphens/>
        <w:spacing w:after="0" w:line="240" w:lineRule="auto"/>
        <w:ind w:firstLine="709"/>
        <w:jc w:val="both"/>
        <w:rPr>
          <w:rFonts w:ascii="Times New Roman" w:hAnsi="Times New Roman"/>
          <w:color w:val="000000"/>
          <w:spacing w:val="-6"/>
          <w:sz w:val="28"/>
          <w:szCs w:val="28"/>
        </w:rPr>
      </w:pPr>
      <w:r w:rsidRPr="00581F3B">
        <w:rPr>
          <w:rFonts w:ascii="Times New Roman" w:hAnsi="Times New Roman"/>
          <w:color w:val="000000"/>
          <w:spacing w:val="-6"/>
          <w:sz w:val="28"/>
          <w:szCs w:val="28"/>
        </w:rPr>
        <w:t xml:space="preserve">Формирование и реализация </w:t>
      </w:r>
      <w:proofErr w:type="gramStart"/>
      <w:r w:rsidRPr="00581F3B">
        <w:rPr>
          <w:rFonts w:ascii="Times New Roman" w:hAnsi="Times New Roman"/>
          <w:color w:val="000000"/>
          <w:spacing w:val="-6"/>
          <w:sz w:val="28"/>
          <w:szCs w:val="28"/>
        </w:rPr>
        <w:t>Программы комплексного развития систем коммунальной инфраструктуры  муниципального образования</w:t>
      </w:r>
      <w:proofErr w:type="gramEnd"/>
      <w:r w:rsidRPr="00581F3B">
        <w:rPr>
          <w:rFonts w:ascii="Times New Roman" w:hAnsi="Times New Roman"/>
          <w:color w:val="000000"/>
          <w:spacing w:val="-6"/>
          <w:sz w:val="28"/>
          <w:szCs w:val="28"/>
        </w:rPr>
        <w:t xml:space="preserve"> городское поселение «</w:t>
      </w:r>
      <w:r>
        <w:rPr>
          <w:rFonts w:ascii="Times New Roman" w:hAnsi="Times New Roman"/>
          <w:color w:val="000000"/>
          <w:spacing w:val="-6"/>
          <w:sz w:val="28"/>
          <w:szCs w:val="28"/>
        </w:rPr>
        <w:t>Поселок Донское</w:t>
      </w:r>
      <w:r w:rsidRPr="00581F3B">
        <w:rPr>
          <w:rFonts w:ascii="Times New Roman" w:hAnsi="Times New Roman"/>
          <w:color w:val="000000"/>
          <w:spacing w:val="-6"/>
          <w:sz w:val="28"/>
          <w:szCs w:val="28"/>
        </w:rPr>
        <w:t>»  базируется на следующих принципах:</w:t>
      </w:r>
    </w:p>
    <w:p w:rsidR="003752FC" w:rsidRDefault="003752FC" w:rsidP="003752FC">
      <w:pPr>
        <w:tabs>
          <w:tab w:val="left" w:pos="1080"/>
        </w:tabs>
        <w:suppressAutoHyphens/>
        <w:spacing w:after="0" w:line="240" w:lineRule="auto"/>
        <w:jc w:val="both"/>
        <w:rPr>
          <w:rFonts w:ascii="Times New Roman" w:hAnsi="Times New Roman"/>
          <w:sz w:val="28"/>
          <w:szCs w:val="28"/>
        </w:rPr>
      </w:pPr>
      <w:r w:rsidRPr="00581F3B">
        <w:rPr>
          <w:rFonts w:ascii="Times New Roman" w:hAnsi="Times New Roman"/>
          <w:color w:val="000000"/>
          <w:spacing w:val="-6"/>
          <w:sz w:val="28"/>
          <w:szCs w:val="28"/>
        </w:rPr>
        <w:t>- определения качественных и количественных задач программы, которые затем становятся основой для мониторинга ее реализации в виде целевых индикаторов.</w:t>
      </w:r>
      <w:r w:rsidRPr="00581F3B">
        <w:rPr>
          <w:rFonts w:ascii="Times New Roman" w:hAnsi="Times New Roman"/>
          <w:sz w:val="28"/>
          <w:szCs w:val="28"/>
        </w:rPr>
        <w:t xml:space="preserve"> </w:t>
      </w:r>
      <w:r>
        <w:rPr>
          <w:rFonts w:ascii="Times New Roman" w:hAnsi="Times New Roman"/>
          <w:sz w:val="28"/>
          <w:szCs w:val="28"/>
        </w:rPr>
        <w:t xml:space="preserve">     </w:t>
      </w:r>
    </w:p>
    <w:p w:rsidR="003752FC" w:rsidRPr="00581F3B" w:rsidRDefault="003752FC" w:rsidP="003752FC">
      <w:pPr>
        <w:tabs>
          <w:tab w:val="left" w:pos="709"/>
          <w:tab w:val="left" w:pos="1080"/>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581F3B">
        <w:rPr>
          <w:rFonts w:ascii="Times New Roman" w:hAnsi="Times New Roman"/>
          <w:sz w:val="28"/>
          <w:szCs w:val="28"/>
        </w:rPr>
        <w:t>Мероприятия и решения Программы комплексного развития должны обеспечивать достижение поставленных целей;</w:t>
      </w:r>
    </w:p>
    <w:p w:rsidR="003752FC" w:rsidRPr="00581F3B" w:rsidRDefault="003752FC" w:rsidP="003752FC">
      <w:pPr>
        <w:tabs>
          <w:tab w:val="left" w:pos="1080"/>
        </w:tabs>
        <w:suppressAutoHyphens/>
        <w:spacing w:after="0" w:line="240" w:lineRule="auto"/>
        <w:jc w:val="both"/>
        <w:rPr>
          <w:rFonts w:ascii="Times New Roman" w:hAnsi="Times New Roman"/>
          <w:sz w:val="28"/>
          <w:szCs w:val="28"/>
        </w:rPr>
      </w:pPr>
      <w:r w:rsidRPr="00581F3B">
        <w:rPr>
          <w:rFonts w:ascii="Times New Roman" w:hAnsi="Times New Roman"/>
          <w:sz w:val="28"/>
          <w:szCs w:val="28"/>
        </w:rPr>
        <w:t>-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3752FC" w:rsidRPr="00581F3B" w:rsidRDefault="003752FC" w:rsidP="003752FC">
      <w:pPr>
        <w:tabs>
          <w:tab w:val="left" w:pos="1080"/>
        </w:tabs>
        <w:suppressAutoHyphens/>
        <w:spacing w:after="0" w:line="240" w:lineRule="auto"/>
        <w:jc w:val="both"/>
        <w:rPr>
          <w:rFonts w:ascii="Times New Roman" w:hAnsi="Times New Roman"/>
          <w:sz w:val="28"/>
          <w:szCs w:val="28"/>
        </w:rPr>
      </w:pPr>
      <w:r w:rsidRPr="00581F3B">
        <w:rPr>
          <w:rFonts w:ascii="Times New Roman" w:hAnsi="Times New Roman"/>
          <w:sz w:val="28"/>
          <w:szCs w:val="28"/>
        </w:rPr>
        <w:t>- формирование Программы комплексного развития коммунальной инфраструктуры в увязке с различными целевыми Программами (федеральными, областными, муниципальными) и другими программами, реализуемыми на территории муниципального образования;</w:t>
      </w:r>
    </w:p>
    <w:p w:rsidR="003752FC" w:rsidRPr="00581F3B" w:rsidRDefault="003752FC" w:rsidP="003752FC">
      <w:pPr>
        <w:tabs>
          <w:tab w:val="left" w:pos="1080"/>
        </w:tabs>
        <w:suppressAutoHyphens/>
        <w:spacing w:after="0" w:line="240" w:lineRule="auto"/>
        <w:jc w:val="both"/>
        <w:rPr>
          <w:rFonts w:ascii="Times New Roman" w:hAnsi="Times New Roman"/>
          <w:sz w:val="28"/>
          <w:szCs w:val="28"/>
        </w:rPr>
      </w:pPr>
      <w:r w:rsidRPr="00581F3B">
        <w:rPr>
          <w:rFonts w:ascii="Times New Roman" w:hAnsi="Times New Roman"/>
          <w:sz w:val="28"/>
          <w:szCs w:val="28"/>
        </w:rPr>
        <w:t>- адекватность и оперативность принимаемых решений;</w:t>
      </w:r>
    </w:p>
    <w:p w:rsidR="003752FC" w:rsidRPr="00581F3B" w:rsidRDefault="003752FC" w:rsidP="003752FC">
      <w:pPr>
        <w:tabs>
          <w:tab w:val="left" w:pos="1080"/>
        </w:tabs>
        <w:suppressAutoHyphens/>
        <w:spacing w:after="0" w:line="240" w:lineRule="auto"/>
        <w:jc w:val="both"/>
        <w:rPr>
          <w:rFonts w:ascii="Times New Roman" w:hAnsi="Times New Roman"/>
          <w:sz w:val="28"/>
          <w:szCs w:val="28"/>
        </w:rPr>
      </w:pPr>
      <w:r w:rsidRPr="00581F3B">
        <w:rPr>
          <w:rFonts w:ascii="Times New Roman" w:hAnsi="Times New Roman"/>
          <w:sz w:val="28"/>
          <w:szCs w:val="28"/>
        </w:rPr>
        <w:lastRenderedPageBreak/>
        <w:t>- реалистичность мероприятий и возможных альтернатив их реализации;</w:t>
      </w:r>
    </w:p>
    <w:p w:rsidR="003752FC" w:rsidRPr="00581F3B" w:rsidRDefault="003752FC" w:rsidP="003752FC">
      <w:pPr>
        <w:keepLines/>
        <w:shd w:val="clear" w:color="auto" w:fill="FFFFFF"/>
        <w:tabs>
          <w:tab w:val="left" w:pos="720"/>
          <w:tab w:val="left" w:pos="1080"/>
        </w:tabs>
        <w:suppressAutoHyphens/>
        <w:spacing w:after="0" w:line="240" w:lineRule="auto"/>
        <w:ind w:firstLine="709"/>
        <w:jc w:val="both"/>
        <w:rPr>
          <w:rFonts w:ascii="Times New Roman" w:hAnsi="Times New Roman"/>
          <w:sz w:val="28"/>
          <w:szCs w:val="28"/>
        </w:rPr>
      </w:pPr>
      <w:proofErr w:type="gramStart"/>
      <w:r w:rsidRPr="00581F3B">
        <w:rPr>
          <w:rFonts w:ascii="Times New Roman" w:hAnsi="Times New Roman"/>
          <w:color w:val="000000"/>
          <w:spacing w:val="3"/>
          <w:sz w:val="28"/>
          <w:szCs w:val="28"/>
        </w:rPr>
        <w:t>Целью</w:t>
      </w:r>
      <w:r w:rsidRPr="00581F3B">
        <w:rPr>
          <w:rFonts w:ascii="Times New Roman" w:hAnsi="Times New Roman"/>
          <w:b/>
          <w:color w:val="000000"/>
          <w:spacing w:val="3"/>
          <w:sz w:val="28"/>
          <w:szCs w:val="28"/>
        </w:rPr>
        <w:t xml:space="preserve"> </w:t>
      </w:r>
      <w:r w:rsidRPr="00581F3B">
        <w:rPr>
          <w:rFonts w:ascii="Times New Roman" w:hAnsi="Times New Roman"/>
          <w:color w:val="000000"/>
          <w:spacing w:val="3"/>
          <w:sz w:val="28"/>
          <w:szCs w:val="28"/>
        </w:rPr>
        <w:t>разработки Программы комплексного развития сис</w:t>
      </w:r>
      <w:r>
        <w:rPr>
          <w:rFonts w:ascii="Times New Roman" w:hAnsi="Times New Roman"/>
          <w:color w:val="000000"/>
          <w:spacing w:val="3"/>
          <w:sz w:val="28"/>
          <w:szCs w:val="28"/>
        </w:rPr>
        <w:t>тем коммунальной инфраструктуры</w:t>
      </w:r>
      <w:r w:rsidRPr="00581F3B">
        <w:rPr>
          <w:rFonts w:ascii="Times New Roman" w:hAnsi="Times New Roman"/>
          <w:color w:val="000000"/>
          <w:spacing w:val="3"/>
          <w:sz w:val="28"/>
          <w:szCs w:val="28"/>
        </w:rPr>
        <w:t xml:space="preserve"> </w:t>
      </w:r>
      <w:r w:rsidR="00DF35F8" w:rsidRPr="00082983">
        <w:rPr>
          <w:rFonts w:ascii="Times New Roman" w:hAnsi="Times New Roman"/>
          <w:sz w:val="28"/>
          <w:szCs w:val="28"/>
        </w:rPr>
        <w:t xml:space="preserve">муниципального образования  </w:t>
      </w:r>
      <w:r w:rsidRPr="00581F3B">
        <w:rPr>
          <w:rFonts w:ascii="Times New Roman" w:hAnsi="Times New Roman"/>
          <w:color w:val="000000"/>
          <w:spacing w:val="3"/>
          <w:sz w:val="28"/>
          <w:szCs w:val="28"/>
        </w:rPr>
        <w:t>«</w:t>
      </w:r>
      <w:r>
        <w:rPr>
          <w:rFonts w:ascii="Times New Roman" w:hAnsi="Times New Roman"/>
          <w:color w:val="000000"/>
          <w:spacing w:val="3"/>
          <w:sz w:val="28"/>
          <w:szCs w:val="28"/>
        </w:rPr>
        <w:t>Поселок Донское</w:t>
      </w:r>
      <w:r w:rsidRPr="00581F3B">
        <w:rPr>
          <w:rFonts w:ascii="Times New Roman" w:hAnsi="Times New Roman"/>
          <w:color w:val="000000"/>
          <w:spacing w:val="3"/>
          <w:sz w:val="28"/>
          <w:szCs w:val="28"/>
        </w:rPr>
        <w:t xml:space="preserve">» </w:t>
      </w:r>
      <w:r w:rsidRPr="00581F3B">
        <w:rPr>
          <w:rFonts w:ascii="Times New Roman" w:hAnsi="Times New Roman"/>
          <w:color w:val="000000"/>
          <w:spacing w:val="1"/>
          <w:sz w:val="28"/>
          <w:szCs w:val="28"/>
        </w:rPr>
        <w:t xml:space="preserve">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в муниципальном образования., </w:t>
      </w:r>
      <w:r w:rsidRPr="00581F3B">
        <w:rPr>
          <w:rFonts w:ascii="Times New Roman" w:hAnsi="Times New Roman"/>
          <w:sz w:val="28"/>
          <w:szCs w:val="28"/>
        </w:rPr>
        <w:t>снижение эксплуатационных затрат, устранение причин возникновения аварийных ситуаций, угрожающих жизнедеятельности человека</w:t>
      </w:r>
      <w:r>
        <w:rPr>
          <w:rFonts w:ascii="Times New Roman" w:hAnsi="Times New Roman"/>
          <w:sz w:val="28"/>
          <w:szCs w:val="28"/>
        </w:rPr>
        <w:t>.</w:t>
      </w:r>
      <w:r w:rsidRPr="00581F3B">
        <w:rPr>
          <w:rFonts w:ascii="Times New Roman" w:hAnsi="Times New Roman"/>
          <w:sz w:val="28"/>
          <w:szCs w:val="28"/>
        </w:rPr>
        <w:t xml:space="preserve"> </w:t>
      </w:r>
      <w:proofErr w:type="gramEnd"/>
    </w:p>
    <w:p w:rsidR="003752FC" w:rsidRDefault="003752FC" w:rsidP="003752FC">
      <w:pPr>
        <w:keepLines/>
        <w:shd w:val="clear" w:color="auto" w:fill="FFFFFF"/>
        <w:tabs>
          <w:tab w:val="left" w:pos="1080"/>
        </w:tabs>
        <w:suppressAutoHyphens/>
        <w:spacing w:after="0" w:line="240" w:lineRule="auto"/>
        <w:ind w:firstLine="709"/>
        <w:jc w:val="both"/>
        <w:rPr>
          <w:rFonts w:ascii="Times New Roman" w:hAnsi="Times New Roman"/>
          <w:color w:val="000000"/>
          <w:spacing w:val="-3"/>
          <w:sz w:val="28"/>
          <w:szCs w:val="28"/>
        </w:rPr>
      </w:pPr>
      <w:r w:rsidRPr="00581F3B">
        <w:rPr>
          <w:rFonts w:ascii="Times New Roman" w:hAnsi="Times New Roman"/>
          <w:color w:val="000000"/>
          <w:spacing w:val="-3"/>
          <w:sz w:val="28"/>
          <w:szCs w:val="28"/>
        </w:rPr>
        <w:t>Программа комплексного развития систем коммунальной инфраструктуры</w:t>
      </w:r>
      <w:r w:rsidRPr="00581F3B">
        <w:rPr>
          <w:rFonts w:ascii="Times New Roman" w:hAnsi="Times New Roman"/>
          <w:color w:val="000000"/>
          <w:spacing w:val="3"/>
          <w:sz w:val="28"/>
          <w:szCs w:val="28"/>
        </w:rPr>
        <w:t xml:space="preserve"> муниципального образования</w:t>
      </w:r>
      <w:r>
        <w:rPr>
          <w:rFonts w:ascii="Times New Roman" w:hAnsi="Times New Roman"/>
          <w:color w:val="000000"/>
          <w:spacing w:val="3"/>
          <w:sz w:val="28"/>
          <w:szCs w:val="28"/>
        </w:rPr>
        <w:t xml:space="preserve"> </w:t>
      </w:r>
      <w:r w:rsidRPr="00581F3B">
        <w:rPr>
          <w:rFonts w:ascii="Times New Roman" w:hAnsi="Times New Roman"/>
          <w:color w:val="000000"/>
          <w:spacing w:val="-3"/>
          <w:sz w:val="28"/>
          <w:szCs w:val="28"/>
        </w:rPr>
        <w:t>является</w:t>
      </w:r>
      <w:r w:rsidRPr="00581F3B">
        <w:rPr>
          <w:rFonts w:ascii="Times New Roman" w:hAnsi="Times New Roman"/>
          <w:color w:val="000000"/>
          <w:spacing w:val="1"/>
          <w:sz w:val="28"/>
          <w:szCs w:val="28"/>
        </w:rPr>
        <w:t xml:space="preserve"> базовым документом для разработки инвестиционных и производственных </w:t>
      </w:r>
      <w:r w:rsidRPr="00581F3B">
        <w:rPr>
          <w:rFonts w:ascii="Times New Roman" w:hAnsi="Times New Roman"/>
          <w:color w:val="000000"/>
          <w:spacing w:val="-3"/>
          <w:sz w:val="28"/>
          <w:szCs w:val="28"/>
        </w:rPr>
        <w:t>Программ организаций коммунального комплекса города.</w:t>
      </w:r>
    </w:p>
    <w:p w:rsidR="003752FC" w:rsidRDefault="003752FC" w:rsidP="003752FC">
      <w:pPr>
        <w:spacing w:after="0" w:line="240" w:lineRule="auto"/>
        <w:ind w:firstLine="708"/>
        <w:jc w:val="both"/>
        <w:rPr>
          <w:rFonts w:ascii="Times New Roman" w:eastAsia="Times New Roman" w:hAnsi="Times New Roman"/>
          <w:sz w:val="24"/>
          <w:szCs w:val="24"/>
          <w:lang w:eastAsia="ru-RU"/>
        </w:rPr>
      </w:pPr>
      <w:r>
        <w:rPr>
          <w:rFonts w:ascii="Times New Roman" w:hAnsi="Times New Roman"/>
          <w:color w:val="000000"/>
          <w:spacing w:val="-3"/>
          <w:sz w:val="28"/>
          <w:szCs w:val="28"/>
        </w:rPr>
        <w:t xml:space="preserve">Целевые показатели </w:t>
      </w:r>
      <w:proofErr w:type="gramStart"/>
      <w:r w:rsidRPr="00146336">
        <w:rPr>
          <w:rFonts w:ascii="Times New Roman" w:eastAsia="Times New Roman" w:hAnsi="Times New Roman"/>
          <w:sz w:val="28"/>
          <w:szCs w:val="28"/>
          <w:lang w:eastAsia="ru-RU"/>
        </w:rPr>
        <w:t>представлен</w:t>
      </w:r>
      <w:proofErr w:type="gramEnd"/>
      <w:r w:rsidRPr="00146336">
        <w:rPr>
          <w:rFonts w:ascii="Times New Roman" w:eastAsia="Times New Roman" w:hAnsi="Times New Roman"/>
          <w:sz w:val="28"/>
          <w:szCs w:val="28"/>
          <w:lang w:eastAsia="ru-RU"/>
        </w:rPr>
        <w:t xml:space="preserve"> в </w:t>
      </w:r>
      <w:r w:rsidRPr="007E613E">
        <w:rPr>
          <w:rFonts w:ascii="Times New Roman" w:eastAsia="Times New Roman" w:hAnsi="Times New Roman"/>
          <w:sz w:val="28"/>
          <w:szCs w:val="28"/>
          <w:lang w:eastAsia="ru-RU"/>
        </w:rPr>
        <w:t xml:space="preserve">приложении № </w:t>
      </w:r>
      <w:r>
        <w:rPr>
          <w:rFonts w:ascii="Times New Roman" w:eastAsia="Times New Roman" w:hAnsi="Times New Roman"/>
          <w:sz w:val="28"/>
          <w:szCs w:val="28"/>
          <w:lang w:eastAsia="ru-RU"/>
        </w:rPr>
        <w:t>1</w:t>
      </w:r>
      <w:r w:rsidRPr="007E613E">
        <w:rPr>
          <w:rFonts w:ascii="Times New Roman" w:eastAsia="Times New Roman" w:hAnsi="Times New Roman"/>
          <w:sz w:val="28"/>
          <w:szCs w:val="28"/>
          <w:lang w:eastAsia="ru-RU"/>
        </w:rPr>
        <w:t xml:space="preserve"> к настоящей</w:t>
      </w:r>
      <w:r w:rsidRPr="00146336">
        <w:rPr>
          <w:rFonts w:ascii="Times New Roman" w:eastAsia="Times New Roman" w:hAnsi="Times New Roman"/>
          <w:sz w:val="28"/>
          <w:szCs w:val="28"/>
          <w:lang w:eastAsia="ru-RU"/>
        </w:rPr>
        <w:t xml:space="preserve"> Программе</w:t>
      </w:r>
      <w:r w:rsidRPr="00146336">
        <w:rPr>
          <w:rFonts w:ascii="Times New Roman" w:eastAsia="Times New Roman" w:hAnsi="Times New Roman"/>
          <w:sz w:val="24"/>
          <w:szCs w:val="24"/>
          <w:lang w:eastAsia="ru-RU"/>
        </w:rPr>
        <w:t>.</w:t>
      </w:r>
    </w:p>
    <w:p w:rsidR="003752FC" w:rsidRPr="00146336" w:rsidRDefault="003752FC" w:rsidP="003752FC">
      <w:pPr>
        <w:keepLines/>
        <w:shd w:val="clear" w:color="auto" w:fill="FFFFFF"/>
        <w:tabs>
          <w:tab w:val="left" w:pos="1080"/>
        </w:tabs>
        <w:suppressAutoHyphens/>
        <w:spacing w:after="0" w:line="240" w:lineRule="auto"/>
        <w:ind w:firstLine="709"/>
        <w:jc w:val="both"/>
        <w:rPr>
          <w:rFonts w:ascii="Times New Roman" w:hAnsi="Times New Roman"/>
          <w:b/>
          <w:sz w:val="28"/>
          <w:szCs w:val="28"/>
        </w:rPr>
      </w:pPr>
      <w:r>
        <w:rPr>
          <w:rFonts w:ascii="Times New Roman" w:hAnsi="Times New Roman"/>
          <w:color w:val="000000"/>
          <w:spacing w:val="-3"/>
          <w:sz w:val="28"/>
          <w:szCs w:val="28"/>
        </w:rPr>
        <w:t xml:space="preserve"> </w:t>
      </w:r>
    </w:p>
    <w:p w:rsidR="003752FC" w:rsidRPr="00146336" w:rsidRDefault="003752FC" w:rsidP="003752FC">
      <w:pPr>
        <w:spacing w:after="0" w:line="240" w:lineRule="auto"/>
        <w:ind w:firstLine="708"/>
        <w:jc w:val="both"/>
        <w:rPr>
          <w:rFonts w:ascii="Times New Roman" w:eastAsia="Times New Roman" w:hAnsi="Times New Roman"/>
          <w:sz w:val="28"/>
          <w:szCs w:val="28"/>
          <w:lang w:eastAsia="ru-RU"/>
        </w:rPr>
      </w:pPr>
      <w:r w:rsidRPr="00146336">
        <w:rPr>
          <w:rFonts w:ascii="Times New Roman" w:eastAsia="Times New Roman" w:hAnsi="Times New Roman"/>
          <w:sz w:val="28"/>
          <w:szCs w:val="28"/>
          <w:lang w:eastAsia="ru-RU"/>
        </w:rPr>
        <w:t>План мероприятий Программы направлен на реализацию поставленных в Программе целей и задач. План программных мероприятий объединяет следующие группы мероприятий:</w:t>
      </w:r>
    </w:p>
    <w:p w:rsidR="003752FC" w:rsidRPr="00146336" w:rsidRDefault="003752FC" w:rsidP="003752FC">
      <w:pPr>
        <w:spacing w:after="0" w:line="240" w:lineRule="auto"/>
        <w:ind w:firstLine="709"/>
        <w:jc w:val="both"/>
        <w:rPr>
          <w:rFonts w:ascii="Times New Roman" w:eastAsia="Times New Roman" w:hAnsi="Times New Roman"/>
          <w:sz w:val="28"/>
          <w:szCs w:val="28"/>
          <w:lang w:eastAsia="ru-RU"/>
        </w:rPr>
      </w:pPr>
      <w:r w:rsidRPr="00146336">
        <w:rPr>
          <w:rFonts w:ascii="Times New Roman" w:eastAsia="Times New Roman" w:hAnsi="Times New Roman"/>
          <w:sz w:val="28"/>
          <w:szCs w:val="28"/>
          <w:lang w:eastAsia="ru-RU"/>
        </w:rPr>
        <w:t>- мероприятия по разработке рабочих проектов водоснабжения и водоотведения;</w:t>
      </w:r>
    </w:p>
    <w:p w:rsidR="003752FC" w:rsidRPr="00146336" w:rsidRDefault="003752FC" w:rsidP="003752FC">
      <w:pPr>
        <w:spacing w:after="0" w:line="240" w:lineRule="auto"/>
        <w:ind w:firstLine="709"/>
        <w:jc w:val="both"/>
        <w:rPr>
          <w:rFonts w:ascii="Times New Roman" w:eastAsia="Times New Roman" w:hAnsi="Times New Roman"/>
          <w:sz w:val="28"/>
          <w:szCs w:val="28"/>
          <w:lang w:eastAsia="ru-RU"/>
        </w:rPr>
      </w:pPr>
      <w:r w:rsidRPr="00146336">
        <w:rPr>
          <w:rFonts w:ascii="Times New Roman" w:eastAsia="Times New Roman" w:hAnsi="Times New Roman"/>
          <w:sz w:val="28"/>
          <w:szCs w:val="28"/>
          <w:lang w:eastAsia="ru-RU"/>
        </w:rPr>
        <w:t>- мероприятия по реконструкции системы водоснабжения;</w:t>
      </w:r>
    </w:p>
    <w:p w:rsidR="003752FC" w:rsidRPr="00146336" w:rsidRDefault="003752FC" w:rsidP="003752FC">
      <w:pPr>
        <w:spacing w:after="0" w:line="240" w:lineRule="auto"/>
        <w:ind w:firstLine="709"/>
        <w:jc w:val="both"/>
        <w:rPr>
          <w:rFonts w:ascii="Times New Roman" w:eastAsia="Times New Roman" w:hAnsi="Times New Roman"/>
          <w:sz w:val="28"/>
          <w:szCs w:val="28"/>
          <w:lang w:eastAsia="ru-RU"/>
        </w:rPr>
      </w:pPr>
      <w:r w:rsidRPr="00146336">
        <w:rPr>
          <w:rFonts w:ascii="Times New Roman" w:eastAsia="Times New Roman" w:hAnsi="Times New Roman"/>
          <w:sz w:val="28"/>
          <w:szCs w:val="28"/>
          <w:lang w:eastAsia="ru-RU"/>
        </w:rPr>
        <w:t>- мероприятия по реконструкции системы водоотведения;</w:t>
      </w:r>
    </w:p>
    <w:p w:rsidR="003752FC" w:rsidRPr="00146336" w:rsidRDefault="003752FC" w:rsidP="003752FC">
      <w:pPr>
        <w:spacing w:after="0" w:line="240" w:lineRule="auto"/>
        <w:ind w:firstLine="709"/>
        <w:jc w:val="both"/>
        <w:rPr>
          <w:rFonts w:ascii="Times New Roman" w:eastAsia="Times New Roman" w:hAnsi="Times New Roman"/>
          <w:sz w:val="28"/>
          <w:szCs w:val="28"/>
          <w:lang w:eastAsia="ru-RU"/>
        </w:rPr>
      </w:pPr>
      <w:r w:rsidRPr="00146336">
        <w:rPr>
          <w:rFonts w:ascii="Times New Roman" w:eastAsia="Times New Roman" w:hAnsi="Times New Roman"/>
          <w:sz w:val="28"/>
          <w:szCs w:val="28"/>
          <w:lang w:eastAsia="ru-RU"/>
        </w:rPr>
        <w:t>- мероприятия по разработке рабочих проектов по теплоснабжению;</w:t>
      </w:r>
    </w:p>
    <w:p w:rsidR="003752FC" w:rsidRPr="00146336" w:rsidRDefault="003752FC" w:rsidP="003752FC">
      <w:pPr>
        <w:spacing w:after="0" w:line="240" w:lineRule="auto"/>
        <w:ind w:firstLine="709"/>
        <w:jc w:val="both"/>
        <w:rPr>
          <w:rFonts w:ascii="Times New Roman" w:eastAsia="Times New Roman" w:hAnsi="Times New Roman"/>
          <w:sz w:val="28"/>
          <w:szCs w:val="28"/>
          <w:lang w:eastAsia="ru-RU"/>
        </w:rPr>
      </w:pPr>
      <w:r w:rsidRPr="00146336">
        <w:rPr>
          <w:rFonts w:ascii="Times New Roman" w:eastAsia="Times New Roman" w:hAnsi="Times New Roman"/>
          <w:sz w:val="28"/>
          <w:szCs w:val="28"/>
          <w:lang w:eastAsia="ru-RU"/>
        </w:rPr>
        <w:t>- мероприятия по реконструкции системы теплоснабжения;</w:t>
      </w:r>
    </w:p>
    <w:p w:rsidR="003752FC" w:rsidRPr="00146336" w:rsidRDefault="003752FC" w:rsidP="003752FC">
      <w:pPr>
        <w:spacing w:after="0" w:line="240" w:lineRule="auto"/>
        <w:ind w:firstLine="709"/>
        <w:rPr>
          <w:rFonts w:ascii="Times New Roman" w:eastAsia="Times New Roman" w:hAnsi="Times New Roman"/>
          <w:sz w:val="28"/>
          <w:szCs w:val="28"/>
          <w:lang w:eastAsia="ru-RU"/>
        </w:rPr>
      </w:pPr>
      <w:r w:rsidRPr="00146336">
        <w:rPr>
          <w:rFonts w:ascii="Times New Roman" w:eastAsia="Times New Roman" w:hAnsi="Times New Roman"/>
          <w:sz w:val="28"/>
          <w:szCs w:val="28"/>
          <w:lang w:eastAsia="ru-RU"/>
        </w:rPr>
        <w:t>- мероприятия по разработке рабочих проектов по электроснабжению;</w:t>
      </w:r>
    </w:p>
    <w:p w:rsidR="003752FC" w:rsidRPr="00146336" w:rsidRDefault="003752FC" w:rsidP="003752FC">
      <w:pPr>
        <w:spacing w:after="0" w:line="240" w:lineRule="auto"/>
        <w:ind w:firstLine="709"/>
        <w:rPr>
          <w:rFonts w:ascii="Times New Roman" w:hAnsi="Times New Roman"/>
          <w:sz w:val="28"/>
          <w:szCs w:val="28"/>
        </w:rPr>
      </w:pPr>
      <w:r w:rsidRPr="00146336">
        <w:rPr>
          <w:rFonts w:ascii="Times New Roman" w:eastAsia="Times New Roman" w:hAnsi="Times New Roman"/>
          <w:sz w:val="28"/>
          <w:szCs w:val="28"/>
          <w:lang w:eastAsia="ru-RU"/>
        </w:rPr>
        <w:t>- мероприятия по развитию и реконструкции  системы электроснабжения</w:t>
      </w:r>
      <w:r w:rsidRPr="00146336">
        <w:rPr>
          <w:rFonts w:ascii="Times New Roman" w:hAnsi="Times New Roman"/>
          <w:sz w:val="28"/>
          <w:szCs w:val="28"/>
        </w:rPr>
        <w:t>;</w:t>
      </w:r>
    </w:p>
    <w:p w:rsidR="003752FC" w:rsidRPr="00146336" w:rsidRDefault="003752FC" w:rsidP="003752FC">
      <w:pPr>
        <w:spacing w:after="0" w:line="240" w:lineRule="auto"/>
        <w:ind w:firstLine="709"/>
        <w:rPr>
          <w:rFonts w:ascii="Times New Roman" w:eastAsia="Times New Roman" w:hAnsi="Times New Roman"/>
          <w:sz w:val="28"/>
          <w:szCs w:val="28"/>
          <w:lang w:eastAsia="ru-RU"/>
        </w:rPr>
      </w:pPr>
      <w:r w:rsidRPr="00146336">
        <w:rPr>
          <w:rFonts w:ascii="Times New Roman" w:eastAsia="Times New Roman" w:hAnsi="Times New Roman"/>
          <w:sz w:val="28"/>
          <w:szCs w:val="28"/>
          <w:lang w:eastAsia="ru-RU"/>
        </w:rPr>
        <w:t>- мероприятия по разработке рабочих проектов  газификации городских поселений;</w:t>
      </w:r>
    </w:p>
    <w:p w:rsidR="003752FC" w:rsidRPr="00146336" w:rsidRDefault="003752FC" w:rsidP="003752FC">
      <w:pPr>
        <w:spacing w:after="0" w:line="240" w:lineRule="auto"/>
        <w:ind w:firstLine="709"/>
        <w:jc w:val="both"/>
        <w:rPr>
          <w:rFonts w:ascii="Times New Roman" w:eastAsia="Times New Roman" w:hAnsi="Times New Roman"/>
          <w:sz w:val="28"/>
          <w:szCs w:val="28"/>
          <w:lang w:eastAsia="ru-RU"/>
        </w:rPr>
      </w:pPr>
      <w:r w:rsidRPr="00146336">
        <w:rPr>
          <w:rFonts w:ascii="Times New Roman" w:eastAsia="Times New Roman" w:hAnsi="Times New Roman"/>
          <w:sz w:val="28"/>
          <w:szCs w:val="28"/>
          <w:lang w:eastAsia="ru-RU"/>
        </w:rPr>
        <w:t>- мероприятия по дальней  газификации жилищного фонда, организаций и предприятий на территории муниципального образования.</w:t>
      </w:r>
    </w:p>
    <w:p w:rsidR="003752FC" w:rsidRDefault="003752FC" w:rsidP="00DF35F8">
      <w:pPr>
        <w:spacing w:after="0" w:line="240" w:lineRule="auto"/>
        <w:ind w:firstLine="708"/>
        <w:jc w:val="both"/>
        <w:rPr>
          <w:rFonts w:ascii="Times New Roman" w:eastAsia="Times New Roman" w:hAnsi="Times New Roman"/>
          <w:sz w:val="24"/>
          <w:szCs w:val="24"/>
          <w:lang w:eastAsia="ru-RU"/>
        </w:rPr>
      </w:pPr>
      <w:r w:rsidRPr="00146336">
        <w:rPr>
          <w:rFonts w:ascii="Times New Roman" w:hAnsi="Times New Roman"/>
          <w:sz w:val="28"/>
          <w:szCs w:val="28"/>
        </w:rPr>
        <w:t xml:space="preserve">План </w:t>
      </w:r>
      <w:proofErr w:type="gramStart"/>
      <w:r w:rsidRPr="00146336">
        <w:rPr>
          <w:rFonts w:ascii="Times New Roman" w:hAnsi="Times New Roman"/>
          <w:sz w:val="28"/>
          <w:szCs w:val="28"/>
        </w:rPr>
        <w:t>мероприятий Программы комплексного развития систем коммунальной инфраструктуры</w:t>
      </w:r>
      <w:proofErr w:type="gramEnd"/>
      <w:r w:rsidRPr="00146336">
        <w:rPr>
          <w:rFonts w:ascii="Times New Roman" w:hAnsi="Times New Roman"/>
          <w:sz w:val="28"/>
          <w:szCs w:val="28"/>
        </w:rPr>
        <w:t xml:space="preserve"> муниципального «</w:t>
      </w:r>
      <w:r>
        <w:rPr>
          <w:rFonts w:ascii="Times New Roman" w:hAnsi="Times New Roman"/>
          <w:sz w:val="28"/>
          <w:szCs w:val="28"/>
        </w:rPr>
        <w:t>Поселок Донское</w:t>
      </w:r>
      <w:r w:rsidRPr="00146336">
        <w:rPr>
          <w:rFonts w:ascii="Times New Roman" w:hAnsi="Times New Roman"/>
          <w:sz w:val="28"/>
          <w:szCs w:val="28"/>
        </w:rPr>
        <w:t>» на 201</w:t>
      </w:r>
      <w:r>
        <w:rPr>
          <w:rFonts w:ascii="Times New Roman" w:hAnsi="Times New Roman"/>
          <w:sz w:val="28"/>
          <w:szCs w:val="28"/>
        </w:rPr>
        <w:t>7</w:t>
      </w:r>
      <w:r w:rsidRPr="00146336">
        <w:rPr>
          <w:rFonts w:ascii="Times New Roman" w:hAnsi="Times New Roman"/>
          <w:sz w:val="28"/>
          <w:szCs w:val="28"/>
        </w:rPr>
        <w:t>-20</w:t>
      </w:r>
      <w:r>
        <w:rPr>
          <w:rFonts w:ascii="Times New Roman" w:hAnsi="Times New Roman"/>
          <w:sz w:val="28"/>
          <w:szCs w:val="28"/>
        </w:rPr>
        <w:t>26</w:t>
      </w:r>
      <w:r w:rsidRPr="00146336">
        <w:rPr>
          <w:rFonts w:ascii="Times New Roman" w:hAnsi="Times New Roman"/>
          <w:sz w:val="28"/>
          <w:szCs w:val="28"/>
        </w:rPr>
        <w:t xml:space="preserve"> годы </w:t>
      </w:r>
      <w:r w:rsidRPr="00146336">
        <w:rPr>
          <w:rFonts w:ascii="Times New Roman" w:eastAsia="Times New Roman" w:hAnsi="Times New Roman"/>
          <w:sz w:val="28"/>
          <w:szCs w:val="28"/>
          <w:lang w:eastAsia="ru-RU"/>
        </w:rPr>
        <w:t xml:space="preserve">представлен в </w:t>
      </w:r>
      <w:r w:rsidRPr="007E613E">
        <w:rPr>
          <w:rFonts w:ascii="Times New Roman" w:eastAsia="Times New Roman" w:hAnsi="Times New Roman"/>
          <w:sz w:val="28"/>
          <w:szCs w:val="28"/>
          <w:lang w:eastAsia="ru-RU"/>
        </w:rPr>
        <w:t xml:space="preserve">приложении № </w:t>
      </w:r>
      <w:r>
        <w:rPr>
          <w:rFonts w:ascii="Times New Roman" w:eastAsia="Times New Roman" w:hAnsi="Times New Roman"/>
          <w:sz w:val="28"/>
          <w:szCs w:val="28"/>
          <w:lang w:eastAsia="ru-RU"/>
        </w:rPr>
        <w:t>2</w:t>
      </w:r>
      <w:r w:rsidRPr="007E613E">
        <w:rPr>
          <w:rFonts w:ascii="Times New Roman" w:eastAsia="Times New Roman" w:hAnsi="Times New Roman"/>
          <w:sz w:val="28"/>
          <w:szCs w:val="28"/>
          <w:lang w:eastAsia="ru-RU"/>
        </w:rPr>
        <w:t xml:space="preserve"> к настоящей</w:t>
      </w:r>
      <w:r w:rsidRPr="00146336">
        <w:rPr>
          <w:rFonts w:ascii="Times New Roman" w:eastAsia="Times New Roman" w:hAnsi="Times New Roman"/>
          <w:sz w:val="28"/>
          <w:szCs w:val="28"/>
          <w:lang w:eastAsia="ru-RU"/>
        </w:rPr>
        <w:t xml:space="preserve"> Программе</w:t>
      </w:r>
      <w:r w:rsidRPr="00146336">
        <w:rPr>
          <w:rFonts w:ascii="Times New Roman" w:eastAsia="Times New Roman" w:hAnsi="Times New Roman"/>
          <w:sz w:val="24"/>
          <w:szCs w:val="24"/>
          <w:lang w:eastAsia="ru-RU"/>
        </w:rPr>
        <w:t>.</w:t>
      </w:r>
    </w:p>
    <w:p w:rsidR="003752FC" w:rsidRDefault="003752FC" w:rsidP="003752FC">
      <w:pPr>
        <w:tabs>
          <w:tab w:val="left" w:pos="426"/>
          <w:tab w:val="left" w:pos="709"/>
        </w:tabs>
        <w:spacing w:after="0" w:line="240" w:lineRule="auto"/>
        <w:jc w:val="both"/>
        <w:rPr>
          <w:rFonts w:ascii="Times New Roman" w:hAnsi="Times New Roman"/>
          <w:sz w:val="28"/>
          <w:szCs w:val="28"/>
          <w:lang w:eastAsia="ar-SA"/>
        </w:rPr>
      </w:pPr>
      <w:r>
        <w:rPr>
          <w:sz w:val="28"/>
          <w:szCs w:val="28"/>
        </w:rPr>
        <w:t xml:space="preserve">           </w:t>
      </w:r>
      <w:r w:rsidRPr="00BD0C2A">
        <w:rPr>
          <w:rFonts w:ascii="Times New Roman" w:hAnsi="Times New Roman"/>
          <w:sz w:val="28"/>
          <w:szCs w:val="28"/>
          <w:lang w:eastAsia="ar-SA"/>
        </w:rPr>
        <w:t>Разработанная и применяемая органами местного самоуправления муниципального образования «Светлогорский район» нормативная правовая база находится в актуальном состоянии.</w:t>
      </w:r>
    </w:p>
    <w:p w:rsidR="003752FC" w:rsidRDefault="003752FC" w:rsidP="003752FC">
      <w:pPr>
        <w:tabs>
          <w:tab w:val="left" w:pos="709"/>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Pr="00BD0C2A">
        <w:rPr>
          <w:rFonts w:ascii="Times New Roman" w:hAnsi="Times New Roman"/>
          <w:sz w:val="28"/>
          <w:szCs w:val="28"/>
          <w:lang w:eastAsia="ar-SA"/>
        </w:rPr>
        <w:t xml:space="preserve"> Реализуются нижеследующие муниципальные программы:</w:t>
      </w:r>
    </w:p>
    <w:p w:rsidR="003752FC" w:rsidRPr="000F5E38" w:rsidRDefault="003752FC" w:rsidP="003752FC">
      <w:pPr>
        <w:shd w:val="clear" w:color="auto" w:fill="FFFFFF"/>
        <w:tabs>
          <w:tab w:val="left" w:pos="709"/>
        </w:tabs>
        <w:spacing w:after="0" w:line="240" w:lineRule="auto"/>
        <w:ind w:left="34"/>
        <w:jc w:val="both"/>
        <w:rPr>
          <w:rFonts w:ascii="Times New Roman" w:hAnsi="Times New Roman"/>
          <w:sz w:val="28"/>
          <w:szCs w:val="28"/>
          <w:lang w:eastAsia="ar-SA"/>
        </w:rPr>
      </w:pPr>
      <w:r w:rsidRPr="000F5E38">
        <w:rPr>
          <w:rFonts w:ascii="Times New Roman" w:hAnsi="Times New Roman"/>
          <w:sz w:val="28"/>
          <w:szCs w:val="28"/>
          <w:lang w:eastAsia="ar-SA"/>
        </w:rPr>
        <w:t xml:space="preserve">          </w:t>
      </w:r>
      <w:r w:rsidRPr="000F5E38">
        <w:rPr>
          <w:rFonts w:ascii="Times New Roman" w:hAnsi="Times New Roman"/>
          <w:sz w:val="28"/>
          <w:szCs w:val="28"/>
        </w:rPr>
        <w:t>-«Энергосбережение и повышение энергетической эффективности муниципального образования  «</w:t>
      </w:r>
      <w:r>
        <w:rPr>
          <w:rFonts w:ascii="Times New Roman" w:hAnsi="Times New Roman"/>
          <w:sz w:val="28"/>
          <w:szCs w:val="28"/>
        </w:rPr>
        <w:t>Поселок Донское</w:t>
      </w:r>
      <w:r w:rsidRPr="000F5E38">
        <w:rPr>
          <w:rFonts w:ascii="Times New Roman" w:hAnsi="Times New Roman"/>
          <w:sz w:val="28"/>
          <w:szCs w:val="28"/>
        </w:rPr>
        <w:t>» на 2010 – 2020 годы»</w:t>
      </w:r>
      <w:r>
        <w:rPr>
          <w:rFonts w:ascii="Times New Roman" w:hAnsi="Times New Roman"/>
          <w:sz w:val="28"/>
          <w:szCs w:val="28"/>
        </w:rPr>
        <w:t>;</w:t>
      </w:r>
    </w:p>
    <w:p w:rsidR="003752FC" w:rsidRDefault="003752FC" w:rsidP="003752FC">
      <w:pPr>
        <w:tabs>
          <w:tab w:val="left" w:pos="426"/>
          <w:tab w:val="left" w:pos="709"/>
        </w:tab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-«Комплексное развитие систем коммунальной </w:t>
      </w:r>
      <w:r w:rsidR="00DF35F8">
        <w:rPr>
          <w:rFonts w:ascii="Times New Roman" w:hAnsi="Times New Roman"/>
          <w:sz w:val="28"/>
          <w:szCs w:val="28"/>
          <w:lang w:eastAsia="ar-SA"/>
        </w:rPr>
        <w:t>инфраструктуры</w:t>
      </w:r>
      <w:r>
        <w:rPr>
          <w:rFonts w:ascii="Times New Roman" w:hAnsi="Times New Roman"/>
          <w:sz w:val="28"/>
          <w:szCs w:val="28"/>
          <w:lang w:eastAsia="ar-SA"/>
        </w:rPr>
        <w:t xml:space="preserve"> муниципального образования «Поселок Донское» на 2011-2020 годы»;</w:t>
      </w:r>
    </w:p>
    <w:p w:rsidR="003752FC" w:rsidRDefault="003752FC" w:rsidP="003752FC">
      <w:pPr>
        <w:pStyle w:val="af3"/>
        <w:tabs>
          <w:tab w:val="left" w:pos="709"/>
          <w:tab w:val="left" w:pos="3045"/>
        </w:tabs>
        <w:spacing w:before="0" w:after="0"/>
        <w:ind w:firstLine="709"/>
        <w:jc w:val="both"/>
      </w:pPr>
      <w:r>
        <w:t>-«</w:t>
      </w:r>
      <w:r w:rsidRPr="00B702F0">
        <w:t>Р</w:t>
      </w:r>
      <w:r>
        <w:t xml:space="preserve">азвитие сферы </w:t>
      </w:r>
      <w:proofErr w:type="spellStart"/>
      <w:r>
        <w:t>жилижно</w:t>
      </w:r>
      <w:proofErr w:type="spellEnd"/>
      <w:r w:rsidR="00DF35F8">
        <w:t xml:space="preserve"> </w:t>
      </w:r>
      <w:r>
        <w:t>-</w:t>
      </w:r>
      <w:r w:rsidR="00DF35F8">
        <w:t xml:space="preserve"> </w:t>
      </w:r>
      <w:r>
        <w:t xml:space="preserve">коммунального хозяйства и транспортной системы </w:t>
      </w:r>
      <w:r w:rsidR="00DF35F8" w:rsidRPr="00082983">
        <w:t xml:space="preserve">муниципального образования  </w:t>
      </w:r>
      <w:r>
        <w:t>«Поселок Донское</w:t>
      </w:r>
      <w:r w:rsidRPr="00B702F0">
        <w:t>» на 201</w:t>
      </w:r>
      <w:r>
        <w:t>6</w:t>
      </w:r>
      <w:r w:rsidRPr="00B702F0">
        <w:t>-201</w:t>
      </w:r>
      <w:r>
        <w:t>8</w:t>
      </w:r>
      <w:r w:rsidRPr="00B702F0">
        <w:t xml:space="preserve"> </w:t>
      </w:r>
      <w:r w:rsidRPr="00B702F0">
        <w:lastRenderedPageBreak/>
        <w:t>г</w:t>
      </w:r>
      <w:r>
        <w:t>оды</w:t>
      </w:r>
      <w:r w:rsidRPr="00B702F0">
        <w:t>»</w:t>
      </w:r>
      <w:r>
        <w:t>;</w:t>
      </w:r>
    </w:p>
    <w:p w:rsidR="003752FC" w:rsidRPr="00BD0C2A" w:rsidRDefault="003752FC" w:rsidP="003752FC">
      <w:pPr>
        <w:pStyle w:val="af3"/>
        <w:tabs>
          <w:tab w:val="left" w:pos="3045"/>
        </w:tabs>
        <w:spacing w:before="0" w:after="0"/>
        <w:ind w:firstLine="709"/>
        <w:jc w:val="both"/>
        <w:rPr>
          <w:lang w:eastAsia="ar-SA"/>
        </w:rPr>
      </w:pPr>
      <w:r>
        <w:rPr>
          <w:lang w:eastAsia="ar-SA"/>
        </w:rPr>
        <w:t>-</w:t>
      </w:r>
      <w:r w:rsidRPr="00BD0C2A">
        <w:rPr>
          <w:lang w:eastAsia="ar-SA"/>
        </w:rPr>
        <w:t xml:space="preserve">«Ремонт автомобильных дорог муниципального образования «Светлогорский район» на 2014-2018 года»; </w:t>
      </w:r>
    </w:p>
    <w:p w:rsidR="003752FC" w:rsidRDefault="003752FC" w:rsidP="003752FC">
      <w:pPr>
        <w:shd w:val="clear" w:color="auto" w:fill="FFFFFF"/>
        <w:tabs>
          <w:tab w:val="left" w:pos="709"/>
        </w:tabs>
        <w:spacing w:after="0" w:line="240" w:lineRule="auto"/>
        <w:ind w:left="34"/>
        <w:jc w:val="both"/>
        <w:rPr>
          <w:rFonts w:ascii="Times New Roman" w:hAnsi="Times New Roman"/>
          <w:color w:val="000000"/>
          <w:spacing w:val="7"/>
          <w:sz w:val="28"/>
          <w:szCs w:val="28"/>
        </w:rPr>
      </w:pPr>
      <w:r>
        <w:rPr>
          <w:rFonts w:ascii="Times New Roman" w:hAnsi="Times New Roman"/>
          <w:sz w:val="28"/>
          <w:szCs w:val="28"/>
          <w:lang w:eastAsia="ar-SA"/>
        </w:rPr>
        <w:t xml:space="preserve">          </w:t>
      </w:r>
      <w:r w:rsidRPr="00BD0C2A">
        <w:rPr>
          <w:rFonts w:ascii="Times New Roman" w:hAnsi="Times New Roman"/>
          <w:sz w:val="28"/>
          <w:szCs w:val="28"/>
          <w:lang w:eastAsia="ar-SA"/>
        </w:rPr>
        <w:t>-</w:t>
      </w:r>
      <w:r w:rsidRPr="00BD0C2A">
        <w:rPr>
          <w:rFonts w:ascii="Times New Roman" w:hAnsi="Times New Roman"/>
          <w:iCs/>
          <w:color w:val="000000"/>
          <w:spacing w:val="-2"/>
          <w:sz w:val="28"/>
          <w:szCs w:val="28"/>
        </w:rPr>
        <w:t>«Газификация муниципального образования «Светлогорский район»</w:t>
      </w:r>
      <w:r>
        <w:rPr>
          <w:rFonts w:ascii="Times New Roman" w:hAnsi="Times New Roman"/>
          <w:iCs/>
          <w:color w:val="000000"/>
          <w:spacing w:val="-2"/>
          <w:sz w:val="28"/>
          <w:szCs w:val="28"/>
        </w:rPr>
        <w:t xml:space="preserve"> </w:t>
      </w:r>
      <w:r w:rsidRPr="00BD0C2A">
        <w:rPr>
          <w:rFonts w:ascii="Times New Roman" w:hAnsi="Times New Roman"/>
          <w:sz w:val="28"/>
          <w:szCs w:val="28"/>
        </w:rPr>
        <w:t>на</w:t>
      </w:r>
      <w:r w:rsidRPr="00BD0C2A">
        <w:rPr>
          <w:rFonts w:ascii="Times New Roman" w:hAnsi="Times New Roman"/>
          <w:smallCaps/>
          <w:color w:val="000000"/>
          <w:spacing w:val="7"/>
          <w:sz w:val="28"/>
          <w:szCs w:val="28"/>
        </w:rPr>
        <w:t xml:space="preserve"> </w:t>
      </w:r>
      <w:r w:rsidRPr="00BD0C2A">
        <w:rPr>
          <w:rFonts w:ascii="Times New Roman" w:hAnsi="Times New Roman"/>
          <w:color w:val="000000"/>
          <w:spacing w:val="7"/>
          <w:sz w:val="28"/>
          <w:szCs w:val="28"/>
        </w:rPr>
        <w:t>2016-2020 годы</w:t>
      </w:r>
      <w:r>
        <w:rPr>
          <w:rFonts w:ascii="Times New Roman" w:hAnsi="Times New Roman"/>
          <w:color w:val="000000"/>
          <w:spacing w:val="7"/>
          <w:sz w:val="28"/>
          <w:szCs w:val="28"/>
        </w:rPr>
        <w:t>»;</w:t>
      </w:r>
    </w:p>
    <w:p w:rsidR="003752FC" w:rsidRPr="000F5E38" w:rsidRDefault="003752FC" w:rsidP="003752FC">
      <w:pPr>
        <w:shd w:val="clear" w:color="auto" w:fill="FFFFFF"/>
        <w:tabs>
          <w:tab w:val="left" w:pos="709"/>
        </w:tabs>
        <w:spacing w:after="0" w:line="240" w:lineRule="auto"/>
        <w:ind w:left="34"/>
        <w:jc w:val="both"/>
        <w:rPr>
          <w:rFonts w:ascii="Times New Roman" w:hAnsi="Times New Roman"/>
          <w:sz w:val="28"/>
          <w:szCs w:val="28"/>
          <w:lang w:eastAsia="ar-SA"/>
        </w:rPr>
      </w:pPr>
      <w:r w:rsidRPr="000F5E38">
        <w:rPr>
          <w:rFonts w:ascii="Times New Roman" w:hAnsi="Times New Roman"/>
          <w:sz w:val="28"/>
          <w:szCs w:val="28"/>
          <w:lang w:eastAsia="ar-SA"/>
        </w:rPr>
        <w:t xml:space="preserve">          </w:t>
      </w:r>
      <w:r w:rsidRPr="000F5E38">
        <w:rPr>
          <w:rFonts w:ascii="Times New Roman" w:hAnsi="Times New Roman"/>
          <w:sz w:val="28"/>
          <w:szCs w:val="28"/>
        </w:rPr>
        <w:t>-«Энергосбережение и повышение энергетической эффективности муниципального образования  «Светлогорский район»  на 2010 – 2020 годы»</w:t>
      </w:r>
      <w:r>
        <w:rPr>
          <w:rFonts w:ascii="Times New Roman" w:hAnsi="Times New Roman"/>
          <w:sz w:val="28"/>
          <w:szCs w:val="28"/>
        </w:rPr>
        <w:t>;</w:t>
      </w:r>
    </w:p>
    <w:p w:rsidR="003752FC" w:rsidRDefault="003752FC" w:rsidP="003752FC">
      <w:pPr>
        <w:pStyle w:val="af3"/>
        <w:tabs>
          <w:tab w:val="left" w:pos="709"/>
          <w:tab w:val="left" w:pos="3045"/>
        </w:tabs>
        <w:spacing w:before="0" w:after="0"/>
        <w:ind w:firstLine="709"/>
        <w:jc w:val="both"/>
      </w:pPr>
      <w:r>
        <w:t>-</w:t>
      </w:r>
      <w:r w:rsidRPr="00A13118">
        <w:t xml:space="preserve">«Переселение граждан из аварийного жилищного фонда с учетом необходимости развития малоэтажного </w:t>
      </w:r>
      <w:r>
        <w:t>жилищного строительства» на 2014-2017</w:t>
      </w:r>
      <w:r w:rsidRPr="00A13118">
        <w:t xml:space="preserve"> годы</w:t>
      </w:r>
      <w:r>
        <w:t>»;</w:t>
      </w:r>
    </w:p>
    <w:p w:rsidR="003752FC" w:rsidRDefault="003752FC" w:rsidP="003752FC">
      <w:pPr>
        <w:pStyle w:val="af3"/>
        <w:tabs>
          <w:tab w:val="left" w:pos="709"/>
          <w:tab w:val="left" w:pos="3045"/>
        </w:tabs>
        <w:spacing w:before="0" w:after="0"/>
        <w:ind w:firstLine="709"/>
        <w:jc w:val="both"/>
      </w:pPr>
      <w:r>
        <w:t>-«</w:t>
      </w:r>
      <w:r w:rsidRPr="00B702F0">
        <w:t xml:space="preserve">Ремонт </w:t>
      </w:r>
      <w:r>
        <w:t xml:space="preserve">муниципального </w:t>
      </w:r>
      <w:r w:rsidRPr="00B702F0">
        <w:t>жилищного фонда</w:t>
      </w:r>
      <w:r>
        <w:t>,</w:t>
      </w:r>
      <w:r w:rsidRPr="00B702F0">
        <w:t xml:space="preserve"> </w:t>
      </w:r>
      <w:r>
        <w:t xml:space="preserve">расположенного </w:t>
      </w:r>
      <w:r w:rsidRPr="00B702F0">
        <w:t>на территории муниципального образования «Светлогорск</w:t>
      </w:r>
      <w:r>
        <w:t>ий район</w:t>
      </w:r>
      <w:r w:rsidRPr="00B702F0">
        <w:t>» на 2017-2019 г</w:t>
      </w:r>
      <w:r>
        <w:t>оды</w:t>
      </w:r>
      <w:r w:rsidRPr="00B702F0">
        <w:t>»</w:t>
      </w:r>
      <w:r>
        <w:t>;</w:t>
      </w:r>
    </w:p>
    <w:p w:rsidR="003752FC" w:rsidRDefault="003752FC" w:rsidP="003752FC">
      <w:pPr>
        <w:spacing w:after="0" w:line="240" w:lineRule="auto"/>
        <w:rPr>
          <w:rFonts w:ascii="Times New Roman" w:hAnsi="Times New Roman"/>
          <w:b/>
          <w:sz w:val="28"/>
          <w:szCs w:val="28"/>
        </w:rPr>
      </w:pPr>
    </w:p>
    <w:p w:rsidR="003752FC" w:rsidRPr="008E1888" w:rsidRDefault="003752FC" w:rsidP="003752FC">
      <w:pPr>
        <w:spacing w:after="0" w:line="240" w:lineRule="auto"/>
        <w:rPr>
          <w:rFonts w:ascii="Times New Roman" w:hAnsi="Times New Roman"/>
          <w:b/>
          <w:sz w:val="28"/>
          <w:szCs w:val="28"/>
        </w:rPr>
        <w:sectPr w:rsidR="003752FC" w:rsidRPr="008E1888" w:rsidSect="003752FC">
          <w:pgSz w:w="11906" w:h="16838"/>
          <w:pgMar w:top="1134" w:right="850" w:bottom="1134" w:left="1701" w:header="708" w:footer="708" w:gutter="0"/>
          <w:cols w:space="708"/>
          <w:docGrid w:linePitch="360"/>
        </w:sectPr>
      </w:pPr>
    </w:p>
    <w:p w:rsidR="003752FC" w:rsidRDefault="003752FC" w:rsidP="003752FC">
      <w:pPr>
        <w:spacing w:after="0" w:line="240" w:lineRule="auto"/>
        <w:ind w:left="720"/>
        <w:jc w:val="right"/>
        <w:rPr>
          <w:rFonts w:ascii="Times New Roman" w:hAnsi="Times New Roman"/>
          <w:b/>
          <w:sz w:val="28"/>
          <w:szCs w:val="28"/>
        </w:rPr>
      </w:pPr>
      <w:r>
        <w:rPr>
          <w:rFonts w:ascii="Times New Roman" w:hAnsi="Times New Roman"/>
          <w:b/>
          <w:sz w:val="28"/>
          <w:szCs w:val="28"/>
        </w:rPr>
        <w:lastRenderedPageBreak/>
        <w:t>Приложение № 1</w:t>
      </w:r>
    </w:p>
    <w:p w:rsidR="003752FC" w:rsidRDefault="003752FC" w:rsidP="003752FC">
      <w:pPr>
        <w:spacing w:after="0" w:line="240" w:lineRule="auto"/>
        <w:ind w:left="720"/>
        <w:rPr>
          <w:rFonts w:ascii="Times New Roman" w:hAnsi="Times New Roman"/>
          <w:b/>
          <w:sz w:val="28"/>
          <w:szCs w:val="28"/>
        </w:rPr>
      </w:pPr>
    </w:p>
    <w:p w:rsidR="003752FC" w:rsidRDefault="003752FC" w:rsidP="003752FC">
      <w:pPr>
        <w:spacing w:after="0" w:line="240" w:lineRule="auto"/>
        <w:ind w:left="720"/>
        <w:jc w:val="center"/>
        <w:rPr>
          <w:rFonts w:ascii="Times New Roman" w:hAnsi="Times New Roman"/>
          <w:b/>
          <w:sz w:val="28"/>
          <w:szCs w:val="28"/>
        </w:rPr>
      </w:pPr>
      <w:r>
        <w:rPr>
          <w:rFonts w:ascii="Times New Roman" w:hAnsi="Times New Roman"/>
          <w:b/>
          <w:sz w:val="28"/>
          <w:szCs w:val="28"/>
        </w:rPr>
        <w:t>Ц</w:t>
      </w:r>
      <w:r w:rsidRPr="002772B9">
        <w:rPr>
          <w:rFonts w:ascii="Times New Roman" w:hAnsi="Times New Roman"/>
          <w:b/>
          <w:sz w:val="28"/>
          <w:szCs w:val="28"/>
        </w:rPr>
        <w:t>елевые показатели развития коммунальной инфраструктуры</w:t>
      </w:r>
    </w:p>
    <w:tbl>
      <w:tblPr>
        <w:tblW w:w="14600" w:type="dxa"/>
        <w:tblInd w:w="-34" w:type="dxa"/>
        <w:tblLook w:val="04A0"/>
      </w:tblPr>
      <w:tblGrid>
        <w:gridCol w:w="756"/>
        <w:gridCol w:w="4367"/>
        <w:gridCol w:w="1327"/>
        <w:gridCol w:w="1390"/>
        <w:gridCol w:w="920"/>
        <w:gridCol w:w="920"/>
        <w:gridCol w:w="920"/>
        <w:gridCol w:w="920"/>
        <w:gridCol w:w="920"/>
        <w:gridCol w:w="920"/>
        <w:gridCol w:w="1240"/>
      </w:tblGrid>
      <w:tr w:rsidR="003752FC" w:rsidRPr="008E08F7" w:rsidTr="003752FC">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bookmarkStart w:id="6" w:name="RANGE!B2:L73"/>
            <w:r w:rsidRPr="008E08F7">
              <w:rPr>
                <w:rFonts w:ascii="Times New Roman" w:eastAsia="Times New Roman" w:hAnsi="Times New Roman"/>
                <w:color w:val="000000"/>
                <w:sz w:val="24"/>
                <w:szCs w:val="24"/>
                <w:lang w:eastAsia="ru-RU"/>
              </w:rPr>
              <w:t xml:space="preserve">№ </w:t>
            </w:r>
            <w:proofErr w:type="spellStart"/>
            <w:r w:rsidRPr="008E08F7">
              <w:rPr>
                <w:rFonts w:ascii="Times New Roman" w:eastAsia="Times New Roman" w:hAnsi="Times New Roman"/>
                <w:color w:val="000000"/>
                <w:sz w:val="24"/>
                <w:szCs w:val="24"/>
                <w:lang w:eastAsia="ru-RU"/>
              </w:rPr>
              <w:t>п\</w:t>
            </w:r>
            <w:proofErr w:type="gramStart"/>
            <w:r w:rsidRPr="008E08F7">
              <w:rPr>
                <w:rFonts w:ascii="Times New Roman" w:eastAsia="Times New Roman" w:hAnsi="Times New Roman"/>
                <w:color w:val="000000"/>
                <w:sz w:val="24"/>
                <w:szCs w:val="24"/>
                <w:lang w:eastAsia="ru-RU"/>
              </w:rPr>
              <w:t>п</w:t>
            </w:r>
            <w:bookmarkEnd w:id="6"/>
            <w:proofErr w:type="spellEnd"/>
            <w:proofErr w:type="gramEnd"/>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Показатель</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Ед. </w:t>
            </w:r>
            <w:proofErr w:type="spellStart"/>
            <w:r w:rsidRPr="008E08F7">
              <w:rPr>
                <w:rFonts w:ascii="Times New Roman" w:eastAsia="Times New Roman" w:hAnsi="Times New Roman"/>
                <w:color w:val="000000"/>
                <w:sz w:val="24"/>
                <w:szCs w:val="24"/>
                <w:lang w:eastAsia="ru-RU"/>
              </w:rPr>
              <w:t>изм</w:t>
            </w:r>
            <w:proofErr w:type="spellEnd"/>
            <w:r w:rsidRPr="008E08F7">
              <w:rPr>
                <w:rFonts w:ascii="Times New Roman" w:eastAsia="Times New Roman" w:hAnsi="Times New Roman"/>
                <w:color w:val="000000"/>
                <w:sz w:val="24"/>
                <w:szCs w:val="24"/>
                <w:lang w:eastAsia="ru-RU"/>
              </w:rPr>
              <w: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Базовый показатель, 2016</w:t>
            </w:r>
          </w:p>
        </w:tc>
        <w:tc>
          <w:tcPr>
            <w:tcW w:w="5520" w:type="dxa"/>
            <w:gridSpan w:val="6"/>
            <w:tcBorders>
              <w:top w:val="single" w:sz="4" w:space="0" w:color="auto"/>
              <w:left w:val="nil"/>
              <w:bottom w:val="single" w:sz="4" w:space="0" w:color="auto"/>
              <w:right w:val="single" w:sz="4" w:space="0" w:color="000000"/>
            </w:tcBorders>
            <w:shd w:val="clear" w:color="auto" w:fill="auto"/>
            <w:vAlign w:val="center"/>
            <w:hideMark/>
          </w:tcPr>
          <w:p w:rsidR="003752FC" w:rsidRPr="008E08F7" w:rsidRDefault="003752FC" w:rsidP="003752FC">
            <w:pPr>
              <w:spacing w:after="0" w:line="240" w:lineRule="auto"/>
              <w:jc w:val="center"/>
              <w:rPr>
                <w:rFonts w:eastAsia="Times New Roman"/>
                <w:color w:val="000000"/>
                <w:lang w:eastAsia="ru-RU"/>
              </w:rPr>
            </w:pPr>
            <w:r w:rsidRPr="00E80ED1">
              <w:rPr>
                <w:rStyle w:val="Bodytext"/>
                <w:rFonts w:ascii="Times New Roman" w:hAnsi="Times New Roman"/>
                <w:sz w:val="28"/>
                <w:szCs w:val="28"/>
              </w:rPr>
              <w:t>Целевые показатели по годам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Целевое значение</w:t>
            </w:r>
          </w:p>
        </w:tc>
      </w:tr>
      <w:tr w:rsidR="003752FC" w:rsidRPr="008E08F7" w:rsidTr="003752FC">
        <w:trPr>
          <w:trHeight w:val="64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2017</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2018</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2019</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2020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2021</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2022-20</w:t>
            </w:r>
            <w:r>
              <w:rPr>
                <w:rFonts w:ascii="Times New Roman" w:eastAsia="Times New Roman" w:hAnsi="Times New Roman"/>
                <w:color w:val="000000"/>
                <w:sz w:val="24"/>
                <w:szCs w:val="24"/>
                <w:lang w:eastAsia="ru-RU"/>
              </w:rPr>
              <w:t>26</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eastAsia="Times New Roman"/>
                <w:color w:val="000000"/>
                <w:lang w:eastAsia="ru-RU"/>
              </w:rPr>
            </w:pPr>
            <w:r w:rsidRPr="008E08F7">
              <w:rPr>
                <w:rFonts w:eastAsia="Times New Roman"/>
                <w:color w:val="000000"/>
                <w:lang w:eastAsia="ru-RU"/>
              </w:rPr>
              <w:t> </w:t>
            </w:r>
          </w:p>
        </w:tc>
      </w:tr>
      <w:tr w:rsidR="003752FC" w:rsidRPr="008E08F7" w:rsidTr="003752FC">
        <w:trPr>
          <w:trHeight w:val="330"/>
        </w:trPr>
        <w:tc>
          <w:tcPr>
            <w:tcW w:w="14600"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 xml:space="preserve">1. </w:t>
            </w:r>
            <w:r>
              <w:rPr>
                <w:rFonts w:ascii="Times New Roman" w:eastAsia="Times New Roman" w:hAnsi="Times New Roman"/>
                <w:b/>
                <w:bCs/>
                <w:color w:val="000000"/>
                <w:sz w:val="24"/>
                <w:szCs w:val="24"/>
                <w:lang w:eastAsia="ru-RU"/>
              </w:rPr>
              <w:t>Показатели</w:t>
            </w:r>
            <w:r w:rsidRPr="008E08F7">
              <w:rPr>
                <w:rFonts w:ascii="Times New Roman" w:eastAsia="Times New Roman" w:hAnsi="Times New Roman"/>
                <w:b/>
                <w:bCs/>
                <w:color w:val="000000"/>
                <w:sz w:val="24"/>
                <w:szCs w:val="24"/>
                <w:lang w:eastAsia="ru-RU"/>
              </w:rPr>
              <w:t xml:space="preserve"> качественно</w:t>
            </w:r>
            <w:r>
              <w:rPr>
                <w:rFonts w:ascii="Times New Roman" w:eastAsia="Times New Roman" w:hAnsi="Times New Roman"/>
                <w:b/>
                <w:bCs/>
                <w:color w:val="000000"/>
                <w:sz w:val="24"/>
                <w:szCs w:val="24"/>
                <w:lang w:eastAsia="ru-RU"/>
              </w:rPr>
              <w:t>го</w:t>
            </w:r>
            <w:r w:rsidRPr="008E08F7">
              <w:rPr>
                <w:rFonts w:ascii="Times New Roman" w:eastAsia="Times New Roman" w:hAnsi="Times New Roman"/>
                <w:b/>
                <w:bCs/>
                <w:color w:val="000000"/>
                <w:sz w:val="24"/>
                <w:szCs w:val="24"/>
                <w:lang w:eastAsia="ru-RU"/>
              </w:rPr>
              <w:t xml:space="preserve"> и бесперебойно</w:t>
            </w:r>
            <w:r>
              <w:rPr>
                <w:rFonts w:ascii="Times New Roman" w:eastAsia="Times New Roman" w:hAnsi="Times New Roman"/>
                <w:b/>
                <w:bCs/>
                <w:color w:val="000000"/>
                <w:sz w:val="24"/>
                <w:szCs w:val="24"/>
                <w:lang w:eastAsia="ru-RU"/>
              </w:rPr>
              <w:t>го</w:t>
            </w:r>
            <w:r w:rsidRPr="008E08F7">
              <w:rPr>
                <w:rFonts w:ascii="Times New Roman" w:eastAsia="Times New Roman" w:hAnsi="Times New Roman"/>
                <w:b/>
                <w:bCs/>
                <w:color w:val="000000"/>
                <w:sz w:val="24"/>
                <w:szCs w:val="24"/>
                <w:lang w:eastAsia="ru-RU"/>
              </w:rPr>
              <w:t xml:space="preserve"> обеспечени</w:t>
            </w:r>
            <w:r>
              <w:rPr>
                <w:rFonts w:ascii="Times New Roman" w:eastAsia="Times New Roman" w:hAnsi="Times New Roman"/>
                <w:b/>
                <w:bCs/>
                <w:color w:val="000000"/>
                <w:sz w:val="24"/>
                <w:szCs w:val="24"/>
                <w:lang w:eastAsia="ru-RU"/>
              </w:rPr>
              <w:t>я</w:t>
            </w:r>
            <w:r w:rsidRPr="008E08F7">
              <w:rPr>
                <w:rFonts w:ascii="Times New Roman" w:eastAsia="Times New Roman" w:hAnsi="Times New Roman"/>
                <w:b/>
                <w:bCs/>
                <w:color w:val="000000"/>
                <w:sz w:val="24"/>
                <w:szCs w:val="24"/>
                <w:lang w:eastAsia="ru-RU"/>
              </w:rPr>
              <w:t xml:space="preserve"> новых объектов капитального строительства</w:t>
            </w:r>
          </w:p>
        </w:tc>
      </w:tr>
      <w:tr w:rsidR="003752FC" w:rsidRPr="008E08F7" w:rsidTr="003752FC">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1.1.</w:t>
            </w:r>
          </w:p>
        </w:tc>
        <w:tc>
          <w:tcPr>
            <w:tcW w:w="13844" w:type="dxa"/>
            <w:gridSpan w:val="10"/>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Водоснабжение</w:t>
            </w:r>
          </w:p>
        </w:tc>
      </w:tr>
      <w:tr w:rsidR="003752FC" w:rsidRPr="008E08F7" w:rsidTr="003752FC">
        <w:trPr>
          <w:trHeight w:val="126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1.1.1.</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444BB9">
              <w:rPr>
                <w:rFonts w:ascii="Times New Roman" w:eastAsia="Times New Roman" w:hAnsi="Times New Roman"/>
                <w:color w:val="000000"/>
                <w:sz w:val="24"/>
                <w:szCs w:val="24"/>
                <w:lang w:eastAsia="ru-RU"/>
              </w:rPr>
              <w:t xml:space="preserve">Наличие </w:t>
            </w:r>
            <w:proofErr w:type="spellStart"/>
            <w:r w:rsidRPr="00444BB9">
              <w:rPr>
                <w:rFonts w:ascii="Times New Roman" w:eastAsia="Times New Roman" w:hAnsi="Times New Roman"/>
                <w:color w:val="000000"/>
                <w:sz w:val="24"/>
                <w:szCs w:val="24"/>
                <w:lang w:eastAsia="ru-RU"/>
              </w:rPr>
              <w:t>техничской</w:t>
            </w:r>
            <w:proofErr w:type="spellEnd"/>
            <w:r w:rsidRPr="00444BB9">
              <w:rPr>
                <w:rFonts w:ascii="Times New Roman" w:eastAsia="Times New Roman" w:hAnsi="Times New Roman"/>
                <w:color w:val="000000"/>
                <w:sz w:val="24"/>
                <w:szCs w:val="24"/>
                <w:lang w:eastAsia="ru-RU"/>
              </w:rPr>
              <w:t xml:space="preserve"> возможности для подключения к сетям водоснабжения социально значимых объектов и жилых домов</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r>
      <w:tr w:rsidR="003752FC" w:rsidRPr="008E08F7" w:rsidTr="003752FC">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1.1.2.</w:t>
            </w:r>
          </w:p>
        </w:tc>
        <w:tc>
          <w:tcPr>
            <w:tcW w:w="4367"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Уровень загрузки  мощностей объектов водоснабжения</w:t>
            </w:r>
          </w:p>
        </w:tc>
        <w:tc>
          <w:tcPr>
            <w:tcW w:w="1327"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88</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88</w:t>
            </w:r>
          </w:p>
        </w:tc>
      </w:tr>
      <w:tr w:rsidR="003752FC" w:rsidRPr="008E08F7" w:rsidTr="003752FC">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1.1.3.</w:t>
            </w:r>
          </w:p>
        </w:tc>
        <w:tc>
          <w:tcPr>
            <w:tcW w:w="4367"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Производительность вновь вводимых источников водоснабжения</w:t>
            </w:r>
          </w:p>
        </w:tc>
        <w:tc>
          <w:tcPr>
            <w:tcW w:w="1327"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тыс. куб. м/ в сутки</w:t>
            </w:r>
          </w:p>
        </w:tc>
        <w:tc>
          <w:tcPr>
            <w:tcW w:w="139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15</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15</w:t>
            </w:r>
          </w:p>
        </w:tc>
      </w:tr>
      <w:tr w:rsidR="003752FC" w:rsidRPr="008E08F7" w:rsidTr="003752FC">
        <w:trPr>
          <w:trHeight w:val="94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1.1.4.</w:t>
            </w:r>
          </w:p>
        </w:tc>
        <w:tc>
          <w:tcPr>
            <w:tcW w:w="4367"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Доля потребителей в жилых домах (водоснабжение), обеспеченных доступом к коммунальной инфраструктуре</w:t>
            </w:r>
          </w:p>
        </w:tc>
        <w:tc>
          <w:tcPr>
            <w:tcW w:w="1327"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89</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90</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92</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94</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96</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98</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99</w:t>
            </w:r>
          </w:p>
        </w:tc>
        <w:tc>
          <w:tcPr>
            <w:tcW w:w="124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99</w:t>
            </w:r>
          </w:p>
        </w:tc>
      </w:tr>
      <w:tr w:rsidR="003752FC" w:rsidRPr="008E08F7" w:rsidTr="003752FC">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1.1.5.</w:t>
            </w:r>
          </w:p>
        </w:tc>
        <w:tc>
          <w:tcPr>
            <w:tcW w:w="4367"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Протяженность вновь вводимых (реконструируемых) сетей водоснабжения</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км</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4,8</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6,8</w:t>
            </w:r>
          </w:p>
        </w:tc>
      </w:tr>
      <w:tr w:rsidR="003752FC" w:rsidRPr="008E08F7" w:rsidTr="003752FC">
        <w:trPr>
          <w:trHeight w:val="64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1.1.6.</w:t>
            </w:r>
          </w:p>
        </w:tc>
        <w:tc>
          <w:tcPr>
            <w:tcW w:w="4367" w:type="dxa"/>
            <w:tcBorders>
              <w:top w:val="single" w:sz="4" w:space="0" w:color="auto"/>
              <w:left w:val="nil"/>
              <w:bottom w:val="single" w:sz="4" w:space="0" w:color="auto"/>
              <w:right w:val="single" w:sz="4" w:space="0" w:color="auto"/>
            </w:tcBorders>
            <w:shd w:val="clear" w:color="000000" w:fill="FFFFFF"/>
            <w:vAlign w:val="center"/>
            <w:hideMark/>
          </w:tcPr>
          <w:p w:rsidR="003752FC"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Доля воды, обрабатываемой по НДС (наилучшим доступным технологиям).</w:t>
            </w:r>
          </w:p>
          <w:p w:rsidR="003752FC" w:rsidRPr="008E08F7" w:rsidRDefault="003752FC" w:rsidP="003752FC">
            <w:pPr>
              <w:spacing w:after="0" w:line="240" w:lineRule="auto"/>
              <w:rPr>
                <w:rFonts w:ascii="Times New Roman" w:eastAsia="Times New Roman" w:hAnsi="Times New Roman"/>
                <w:color w:val="000000"/>
                <w:sz w:val="24"/>
                <w:szCs w:val="24"/>
                <w:lang w:eastAsia="ru-RU"/>
              </w:rPr>
            </w:pP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55</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65</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85</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95</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95</w:t>
            </w:r>
          </w:p>
        </w:tc>
      </w:tr>
      <w:tr w:rsidR="003752FC" w:rsidRPr="008E08F7" w:rsidTr="003752FC">
        <w:trPr>
          <w:trHeight w:val="330"/>
        </w:trPr>
        <w:tc>
          <w:tcPr>
            <w:tcW w:w="756" w:type="dxa"/>
            <w:tcBorders>
              <w:top w:val="single" w:sz="4" w:space="0" w:color="auto"/>
              <w:left w:val="single" w:sz="8" w:space="0" w:color="auto"/>
              <w:bottom w:val="single" w:sz="8"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1.2.</w:t>
            </w:r>
          </w:p>
        </w:tc>
        <w:tc>
          <w:tcPr>
            <w:tcW w:w="13844"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Водоотведение</w:t>
            </w:r>
          </w:p>
        </w:tc>
      </w:tr>
      <w:tr w:rsidR="003752FC" w:rsidRPr="008E08F7" w:rsidTr="003752FC">
        <w:trPr>
          <w:trHeight w:val="126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lastRenderedPageBreak/>
              <w:t>1.2.1.</w:t>
            </w:r>
          </w:p>
        </w:tc>
        <w:tc>
          <w:tcPr>
            <w:tcW w:w="4367"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Уровень обеспечения вновь вводимых социально значимых объектов и жилищного фонда услугами водоотведения</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r>
      <w:tr w:rsidR="003752FC" w:rsidRPr="008E08F7" w:rsidTr="003752FC">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1.2.2.</w:t>
            </w:r>
          </w:p>
        </w:tc>
        <w:tc>
          <w:tcPr>
            <w:tcW w:w="4367"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Уровень загрузки  мощностей объектов водоотведения</w:t>
            </w:r>
          </w:p>
        </w:tc>
        <w:tc>
          <w:tcPr>
            <w:tcW w:w="1327"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85</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85</w:t>
            </w:r>
          </w:p>
        </w:tc>
      </w:tr>
      <w:tr w:rsidR="003752FC" w:rsidRPr="008E08F7" w:rsidTr="003752FC">
        <w:trPr>
          <w:trHeight w:val="94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1.2.3.</w:t>
            </w:r>
          </w:p>
        </w:tc>
        <w:tc>
          <w:tcPr>
            <w:tcW w:w="4367"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Производительность вновь вводимых реконструируемых объектов водоотведения</w:t>
            </w:r>
          </w:p>
        </w:tc>
        <w:tc>
          <w:tcPr>
            <w:tcW w:w="1327"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м3/</w:t>
            </w:r>
            <w:proofErr w:type="spellStart"/>
            <w:r w:rsidRPr="008E08F7">
              <w:rPr>
                <w:rFonts w:ascii="Times New Roman" w:eastAsia="Times New Roman" w:hAnsi="Times New Roman"/>
                <w:color w:val="000000"/>
                <w:sz w:val="24"/>
                <w:szCs w:val="24"/>
                <w:lang w:eastAsia="ru-RU"/>
              </w:rPr>
              <w:t>сут</w:t>
            </w:r>
            <w:proofErr w:type="spellEnd"/>
          </w:p>
        </w:tc>
        <w:tc>
          <w:tcPr>
            <w:tcW w:w="139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200</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200</w:t>
            </w:r>
          </w:p>
        </w:tc>
      </w:tr>
      <w:tr w:rsidR="003752FC" w:rsidRPr="008E08F7" w:rsidTr="003752FC">
        <w:trPr>
          <w:trHeight w:val="94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1.2.4.</w:t>
            </w:r>
          </w:p>
        </w:tc>
        <w:tc>
          <w:tcPr>
            <w:tcW w:w="4367"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Протяженность предполагаемых к строительству и </w:t>
            </w:r>
            <w:proofErr w:type="spellStart"/>
            <w:r w:rsidRPr="008E08F7">
              <w:rPr>
                <w:rFonts w:ascii="Times New Roman" w:eastAsia="Times New Roman" w:hAnsi="Times New Roman"/>
                <w:color w:val="000000"/>
                <w:sz w:val="24"/>
                <w:szCs w:val="24"/>
                <w:lang w:eastAsia="ru-RU"/>
              </w:rPr>
              <w:t>реконструкциии</w:t>
            </w:r>
            <w:proofErr w:type="spellEnd"/>
            <w:r w:rsidRPr="008E08F7">
              <w:rPr>
                <w:rFonts w:ascii="Times New Roman" w:eastAsia="Times New Roman" w:hAnsi="Times New Roman"/>
                <w:color w:val="000000"/>
                <w:sz w:val="24"/>
                <w:szCs w:val="24"/>
                <w:lang w:eastAsia="ru-RU"/>
              </w:rPr>
              <w:t xml:space="preserve"> сетей водоотведения</w:t>
            </w:r>
          </w:p>
        </w:tc>
        <w:tc>
          <w:tcPr>
            <w:tcW w:w="1327"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км</w:t>
            </w:r>
          </w:p>
        </w:tc>
        <w:tc>
          <w:tcPr>
            <w:tcW w:w="139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9,6</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w:t>
            </w:r>
          </w:p>
        </w:tc>
        <w:tc>
          <w:tcPr>
            <w:tcW w:w="124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9,6</w:t>
            </w:r>
          </w:p>
        </w:tc>
      </w:tr>
      <w:tr w:rsidR="003752FC" w:rsidRPr="008E08F7" w:rsidTr="003752FC">
        <w:trPr>
          <w:trHeight w:val="96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1.2.5.</w:t>
            </w:r>
          </w:p>
        </w:tc>
        <w:tc>
          <w:tcPr>
            <w:tcW w:w="4367"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Доля потребителей в жилых домах (водоотведение), обеспеченных доступом к коммунальной инфраструктуре</w:t>
            </w:r>
          </w:p>
        </w:tc>
        <w:tc>
          <w:tcPr>
            <w:tcW w:w="1327"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89</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90</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92</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94</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96</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98</w:t>
            </w:r>
          </w:p>
        </w:tc>
        <w:tc>
          <w:tcPr>
            <w:tcW w:w="92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99</w:t>
            </w:r>
          </w:p>
        </w:tc>
        <w:tc>
          <w:tcPr>
            <w:tcW w:w="1240" w:type="dxa"/>
            <w:tcBorders>
              <w:top w:val="single" w:sz="4" w:space="0" w:color="auto"/>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99</w:t>
            </w:r>
          </w:p>
        </w:tc>
      </w:tr>
      <w:tr w:rsidR="003752FC" w:rsidRPr="008E08F7" w:rsidTr="003752FC">
        <w:trPr>
          <w:trHeight w:val="330"/>
        </w:trPr>
        <w:tc>
          <w:tcPr>
            <w:tcW w:w="756" w:type="dxa"/>
            <w:tcBorders>
              <w:top w:val="single" w:sz="8" w:space="0" w:color="auto"/>
              <w:left w:val="single" w:sz="8" w:space="0" w:color="auto"/>
              <w:bottom w:val="single" w:sz="8"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1.3.</w:t>
            </w:r>
          </w:p>
        </w:tc>
        <w:tc>
          <w:tcPr>
            <w:tcW w:w="138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Теплоснабжение</w:t>
            </w:r>
          </w:p>
        </w:tc>
      </w:tr>
      <w:tr w:rsidR="003752FC" w:rsidRPr="008E08F7" w:rsidTr="003752FC">
        <w:trPr>
          <w:trHeight w:val="157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1.3.1.</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Уровень обеспечения вновь вводимых социально значимых объектов и жилищного фонда с централизованной системой теплоснабжения  и ГВС услугами теплоснабжения</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r>
      <w:tr w:rsidR="003752FC" w:rsidRPr="008E08F7" w:rsidTr="003752FC">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1.3.2.</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Уровень загрузки  мощностей объектов теплоснабжения</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72</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83</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90</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95</w:t>
            </w:r>
          </w:p>
        </w:tc>
      </w:tr>
      <w:tr w:rsidR="003752FC" w:rsidRPr="008E08F7" w:rsidTr="003752FC">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1.3.3.</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Мощность  вновь вводимых объектов теплоснабжения</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Гкал/</w:t>
            </w:r>
            <w:proofErr w:type="gramStart"/>
            <w:r w:rsidRPr="008E08F7">
              <w:rPr>
                <w:rFonts w:ascii="Times New Roman" w:eastAsia="Times New Roman" w:hAnsi="Times New Roman"/>
                <w:color w:val="000000"/>
                <w:sz w:val="24"/>
                <w:szCs w:val="24"/>
                <w:lang w:eastAsia="ru-RU"/>
              </w:rPr>
              <w:t>ч</w:t>
            </w:r>
            <w:proofErr w:type="gramEnd"/>
          </w:p>
        </w:tc>
        <w:tc>
          <w:tcPr>
            <w:tcW w:w="139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41</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41</w:t>
            </w:r>
          </w:p>
        </w:tc>
      </w:tr>
      <w:tr w:rsidR="003752FC" w:rsidRPr="008E08F7" w:rsidTr="003752FC">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1.3.4.</w:t>
            </w:r>
          </w:p>
        </w:tc>
        <w:tc>
          <w:tcPr>
            <w:tcW w:w="4367"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Протяженность предполагаемых к строительству и </w:t>
            </w:r>
            <w:proofErr w:type="spellStart"/>
            <w:r w:rsidRPr="008E08F7">
              <w:rPr>
                <w:rFonts w:ascii="Times New Roman" w:eastAsia="Times New Roman" w:hAnsi="Times New Roman"/>
                <w:color w:val="000000"/>
                <w:sz w:val="24"/>
                <w:szCs w:val="24"/>
                <w:lang w:eastAsia="ru-RU"/>
              </w:rPr>
              <w:t>реконструкциии</w:t>
            </w:r>
            <w:proofErr w:type="spellEnd"/>
            <w:r w:rsidRPr="008E08F7">
              <w:rPr>
                <w:rFonts w:ascii="Times New Roman" w:eastAsia="Times New Roman" w:hAnsi="Times New Roman"/>
                <w:color w:val="000000"/>
                <w:sz w:val="24"/>
                <w:szCs w:val="24"/>
                <w:lang w:eastAsia="ru-RU"/>
              </w:rPr>
              <w:t xml:space="preserve"> сетей теплоснабжения</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км</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0,1</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3,1</w:t>
            </w:r>
          </w:p>
        </w:tc>
      </w:tr>
      <w:tr w:rsidR="003752FC" w:rsidRPr="008E08F7" w:rsidTr="003752FC">
        <w:trPr>
          <w:trHeight w:val="94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lastRenderedPageBreak/>
              <w:t>1.3.5.</w:t>
            </w:r>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3752FC"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Доля потребителей в жилых домах (отопление/ГВС), обеспеченных доступом к коммунальной инфраструктуре</w:t>
            </w:r>
          </w:p>
          <w:p w:rsidR="003752FC" w:rsidRPr="008E08F7" w:rsidRDefault="003752FC" w:rsidP="003752FC">
            <w:pPr>
              <w:spacing w:after="0" w:line="240" w:lineRule="auto"/>
              <w:rPr>
                <w:rFonts w:ascii="Times New Roman" w:eastAsia="Times New Roman" w:hAnsi="Times New Roman"/>
                <w:color w:val="000000"/>
                <w:sz w:val="24"/>
                <w:szCs w:val="24"/>
                <w:lang w:eastAsia="ru-RU"/>
              </w:rPr>
            </w:pP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85</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85</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84</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83</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82</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81</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90</w:t>
            </w:r>
          </w:p>
        </w:tc>
      </w:tr>
      <w:tr w:rsidR="003752FC" w:rsidRPr="008E08F7" w:rsidTr="003752FC">
        <w:trPr>
          <w:trHeight w:val="330"/>
        </w:trPr>
        <w:tc>
          <w:tcPr>
            <w:tcW w:w="756" w:type="dxa"/>
            <w:tcBorders>
              <w:top w:val="single" w:sz="4" w:space="0" w:color="auto"/>
              <w:left w:val="single" w:sz="8" w:space="0" w:color="auto"/>
              <w:bottom w:val="nil"/>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1.4.</w:t>
            </w:r>
          </w:p>
        </w:tc>
        <w:tc>
          <w:tcPr>
            <w:tcW w:w="138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Электроснабжение</w:t>
            </w:r>
          </w:p>
        </w:tc>
      </w:tr>
      <w:tr w:rsidR="003752FC" w:rsidRPr="008E08F7" w:rsidTr="003752FC">
        <w:trPr>
          <w:trHeight w:val="126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1.4.1.</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Уровень обеспечения вновь вводимых социально значимых объектов и жилищного фонда услугами электроснабжения</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r>
      <w:tr w:rsidR="003752FC" w:rsidRPr="008E08F7" w:rsidTr="003752FC">
        <w:trPr>
          <w:trHeight w:val="94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1.4.2.</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Доля потребителей в жилых домах (электроснабжение), обеспеченных доступом к коммунальной инфраструктуре</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r>
      <w:tr w:rsidR="003752FC" w:rsidRPr="008E08F7" w:rsidTr="003752FC">
        <w:trPr>
          <w:trHeight w:val="330"/>
        </w:trPr>
        <w:tc>
          <w:tcPr>
            <w:tcW w:w="756" w:type="dxa"/>
            <w:tcBorders>
              <w:top w:val="nil"/>
              <w:left w:val="single" w:sz="8" w:space="0" w:color="auto"/>
              <w:bottom w:val="single" w:sz="8"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1.5.</w:t>
            </w:r>
          </w:p>
        </w:tc>
        <w:tc>
          <w:tcPr>
            <w:tcW w:w="13844" w:type="dxa"/>
            <w:gridSpan w:val="10"/>
            <w:tcBorders>
              <w:top w:val="nil"/>
              <w:left w:val="nil"/>
              <w:bottom w:val="single" w:sz="4" w:space="0" w:color="auto"/>
              <w:right w:val="nil"/>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Газоснабжение</w:t>
            </w:r>
          </w:p>
        </w:tc>
      </w:tr>
      <w:tr w:rsidR="003752FC" w:rsidRPr="008E08F7" w:rsidTr="003752FC">
        <w:trPr>
          <w:trHeight w:val="126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1.5.1.</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Уровень обеспечения вновь вводимых социально значимых объектов и жилищного фонда услугами газоснабжения (центральное газоснабжение)</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r>
      <w:tr w:rsidR="003752FC" w:rsidRPr="008E08F7" w:rsidTr="003752FC">
        <w:trPr>
          <w:trHeight w:val="96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1.5.2.</w:t>
            </w:r>
          </w:p>
        </w:tc>
        <w:tc>
          <w:tcPr>
            <w:tcW w:w="4367"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Доля потребителей в жилых домах (газоснабжение), обеспеченных доступом к коммунальной инфраструктуре</w:t>
            </w:r>
          </w:p>
        </w:tc>
        <w:tc>
          <w:tcPr>
            <w:tcW w:w="1327"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p>
        </w:tc>
        <w:tc>
          <w:tcPr>
            <w:tcW w:w="920" w:type="dxa"/>
            <w:tcBorders>
              <w:top w:val="nil"/>
              <w:left w:val="nil"/>
              <w:bottom w:val="nil"/>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w:t>
            </w:r>
          </w:p>
        </w:tc>
      </w:tr>
      <w:tr w:rsidR="003752FC" w:rsidRPr="008E08F7" w:rsidTr="003752FC">
        <w:trPr>
          <w:trHeight w:val="660"/>
        </w:trPr>
        <w:tc>
          <w:tcPr>
            <w:tcW w:w="756" w:type="dxa"/>
            <w:tcBorders>
              <w:top w:val="single" w:sz="8" w:space="0" w:color="auto"/>
              <w:left w:val="single" w:sz="8" w:space="0" w:color="auto"/>
              <w:bottom w:val="single" w:sz="8"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w:t>
            </w:r>
          </w:p>
        </w:tc>
        <w:tc>
          <w:tcPr>
            <w:tcW w:w="13844"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Показатели</w:t>
            </w:r>
            <w:r w:rsidRPr="008E08F7">
              <w:rPr>
                <w:rFonts w:ascii="Times New Roman" w:eastAsia="Times New Roman" w:hAnsi="Times New Roman"/>
                <w:b/>
                <w:bCs/>
                <w:color w:val="000000"/>
                <w:sz w:val="24"/>
                <w:szCs w:val="24"/>
                <w:lang w:eastAsia="ru-RU"/>
              </w:rPr>
              <w:t xml:space="preserve"> надежности </w:t>
            </w:r>
            <w:proofErr w:type="spellStart"/>
            <w:r w:rsidRPr="008E08F7">
              <w:rPr>
                <w:rFonts w:ascii="Times New Roman" w:eastAsia="Times New Roman" w:hAnsi="Times New Roman"/>
                <w:b/>
                <w:bCs/>
                <w:color w:val="000000"/>
                <w:sz w:val="24"/>
                <w:szCs w:val="24"/>
                <w:lang w:eastAsia="ru-RU"/>
              </w:rPr>
              <w:t>электр</w:t>
            </w:r>
            <w:proofErr w:type="gramStart"/>
            <w:r w:rsidRPr="008E08F7">
              <w:rPr>
                <w:rFonts w:ascii="Times New Roman" w:eastAsia="Times New Roman" w:hAnsi="Times New Roman"/>
                <w:b/>
                <w:bCs/>
                <w:color w:val="000000"/>
                <w:sz w:val="24"/>
                <w:szCs w:val="24"/>
                <w:lang w:eastAsia="ru-RU"/>
              </w:rPr>
              <w:t>о</w:t>
            </w:r>
            <w:proofErr w:type="spellEnd"/>
            <w:r w:rsidRPr="008E08F7">
              <w:rPr>
                <w:rFonts w:ascii="Times New Roman" w:eastAsia="Times New Roman" w:hAnsi="Times New Roman"/>
                <w:b/>
                <w:bCs/>
                <w:color w:val="000000"/>
                <w:sz w:val="24"/>
                <w:szCs w:val="24"/>
                <w:lang w:eastAsia="ru-RU"/>
              </w:rPr>
              <w:t>-</w:t>
            </w:r>
            <w:proofErr w:type="gramEnd"/>
            <w:r w:rsidRPr="008E08F7">
              <w:rPr>
                <w:rFonts w:ascii="Times New Roman" w:eastAsia="Times New Roman" w:hAnsi="Times New Roman"/>
                <w:b/>
                <w:bCs/>
                <w:color w:val="000000"/>
                <w:sz w:val="24"/>
                <w:szCs w:val="24"/>
                <w:lang w:eastAsia="ru-RU"/>
              </w:rPr>
              <w:t xml:space="preserve">, </w:t>
            </w:r>
            <w:proofErr w:type="spellStart"/>
            <w:r w:rsidRPr="008E08F7">
              <w:rPr>
                <w:rFonts w:ascii="Times New Roman" w:eastAsia="Times New Roman" w:hAnsi="Times New Roman"/>
                <w:b/>
                <w:bCs/>
                <w:color w:val="000000"/>
                <w:sz w:val="24"/>
                <w:szCs w:val="24"/>
                <w:lang w:eastAsia="ru-RU"/>
              </w:rPr>
              <w:t>газо</w:t>
            </w:r>
            <w:proofErr w:type="spellEnd"/>
            <w:r w:rsidRPr="008E08F7">
              <w:rPr>
                <w:rFonts w:ascii="Times New Roman" w:eastAsia="Times New Roman" w:hAnsi="Times New Roman"/>
                <w:b/>
                <w:bCs/>
                <w:color w:val="000000"/>
                <w:sz w:val="24"/>
                <w:szCs w:val="24"/>
                <w:lang w:eastAsia="ru-RU"/>
              </w:rPr>
              <w:t>-, тепло-, водоснабжения и водоотведения  и качества коммунальных ресурсов.</w:t>
            </w:r>
          </w:p>
        </w:tc>
      </w:tr>
      <w:tr w:rsidR="003752FC" w:rsidRPr="008E08F7" w:rsidTr="003752FC">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2.1.</w:t>
            </w:r>
          </w:p>
        </w:tc>
        <w:tc>
          <w:tcPr>
            <w:tcW w:w="13844" w:type="dxa"/>
            <w:gridSpan w:val="10"/>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Водоснабжение</w:t>
            </w:r>
          </w:p>
        </w:tc>
      </w:tr>
      <w:tr w:rsidR="003752FC" w:rsidRPr="008E08F7" w:rsidTr="003752FC">
        <w:trPr>
          <w:trHeight w:val="111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2.1.1.</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Количество повреждений на 1 км</w:t>
            </w:r>
            <w:r w:rsidRPr="008E08F7">
              <w:rPr>
                <w:rFonts w:ascii="Times New Roman" w:eastAsia="Times New Roman" w:hAnsi="Times New Roman"/>
                <w:color w:val="000000"/>
                <w:sz w:val="24"/>
                <w:szCs w:val="24"/>
                <w:lang w:eastAsia="ru-RU"/>
              </w:rPr>
              <w:br/>
              <w:t xml:space="preserve">сети в год (с учетом повреждения </w:t>
            </w:r>
            <w:r w:rsidRPr="008E08F7">
              <w:rPr>
                <w:rFonts w:ascii="Times New Roman" w:eastAsia="Times New Roman" w:hAnsi="Times New Roman"/>
                <w:color w:val="000000"/>
                <w:sz w:val="24"/>
                <w:szCs w:val="24"/>
                <w:lang w:eastAsia="ru-RU"/>
              </w:rPr>
              <w:br/>
              <w:t xml:space="preserve">оборудования): водоснабжение.     </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E08F7">
              <w:rPr>
                <w:rFonts w:ascii="Times New Roman" w:eastAsia="Times New Roman" w:hAnsi="Times New Roman"/>
                <w:color w:val="000000"/>
                <w:sz w:val="24"/>
                <w:szCs w:val="24"/>
                <w:lang w:eastAsia="ru-RU"/>
              </w:rPr>
              <w:t>ед</w:t>
            </w:r>
            <w:proofErr w:type="spellEnd"/>
            <w:proofErr w:type="gramEnd"/>
            <w:r w:rsidRPr="008E08F7">
              <w:rPr>
                <w:rFonts w:ascii="Times New Roman" w:eastAsia="Times New Roman" w:hAnsi="Times New Roman"/>
                <w:color w:val="000000"/>
                <w:sz w:val="24"/>
                <w:szCs w:val="24"/>
                <w:lang w:eastAsia="ru-RU"/>
              </w:rPr>
              <w:t>/100 км в год</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0,3</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0,3</w:t>
            </w:r>
          </w:p>
        </w:tc>
      </w:tr>
      <w:tr w:rsidR="003752FC" w:rsidRPr="008E08F7" w:rsidTr="003752FC">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2.1.2.</w:t>
            </w:r>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Доля уличной водопроводной сети, нуждающейся в замене</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35</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25</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w:t>
            </w:r>
          </w:p>
        </w:tc>
      </w:tr>
      <w:tr w:rsidR="003752FC" w:rsidRPr="008E08F7" w:rsidTr="003752FC">
        <w:trPr>
          <w:trHeight w:val="63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lastRenderedPageBreak/>
              <w:t>2.1.3.</w:t>
            </w:r>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Износ систем коммунальной инфраструктуры</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75</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75</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65</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55</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30</w:t>
            </w:r>
          </w:p>
        </w:tc>
      </w:tr>
      <w:tr w:rsidR="003752FC" w:rsidRPr="008E08F7" w:rsidTr="003752FC">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2.2.</w:t>
            </w:r>
          </w:p>
        </w:tc>
        <w:tc>
          <w:tcPr>
            <w:tcW w:w="13844" w:type="dxa"/>
            <w:gridSpan w:val="10"/>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Водоотведение</w:t>
            </w:r>
          </w:p>
        </w:tc>
      </w:tr>
      <w:tr w:rsidR="003752FC" w:rsidRPr="008E08F7" w:rsidTr="003752FC">
        <w:trPr>
          <w:trHeight w:val="102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2.2.1.</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Количество  повреждений на 1 км сети в год (с учетом повреждения оборудования): водоотведение.     </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E08F7">
              <w:rPr>
                <w:rFonts w:ascii="Times New Roman" w:eastAsia="Times New Roman" w:hAnsi="Times New Roman"/>
                <w:color w:val="000000"/>
                <w:sz w:val="24"/>
                <w:szCs w:val="24"/>
                <w:lang w:eastAsia="ru-RU"/>
              </w:rPr>
              <w:t>ед</w:t>
            </w:r>
            <w:proofErr w:type="spellEnd"/>
            <w:proofErr w:type="gramEnd"/>
            <w:r w:rsidRPr="008E08F7">
              <w:rPr>
                <w:rFonts w:ascii="Times New Roman" w:eastAsia="Times New Roman" w:hAnsi="Times New Roman"/>
                <w:color w:val="000000"/>
                <w:sz w:val="24"/>
                <w:szCs w:val="24"/>
                <w:lang w:eastAsia="ru-RU"/>
              </w:rPr>
              <w:t>/км в год</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0,7</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0,6</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0,2</w:t>
            </w:r>
          </w:p>
        </w:tc>
      </w:tr>
      <w:tr w:rsidR="003752FC" w:rsidRPr="008E08F7" w:rsidTr="003752FC">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2.2.2.</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Доля уличной канализационной сети, нуждающейся в замене</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w:t>
            </w:r>
          </w:p>
        </w:tc>
      </w:tr>
      <w:tr w:rsidR="003752FC" w:rsidRPr="008E08F7" w:rsidTr="003752FC">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2.2.3.</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Износ систем коммунальной инфраструктуры</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w:t>
            </w:r>
          </w:p>
        </w:tc>
      </w:tr>
      <w:tr w:rsidR="003752FC" w:rsidRPr="008E08F7" w:rsidTr="003752FC">
        <w:trPr>
          <w:trHeight w:val="64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2.2.4.</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Удельное количество засоров на сетях канализации</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E08F7">
              <w:rPr>
                <w:rFonts w:ascii="Times New Roman" w:eastAsia="Times New Roman" w:hAnsi="Times New Roman"/>
                <w:color w:val="000000"/>
                <w:sz w:val="24"/>
                <w:szCs w:val="24"/>
                <w:lang w:eastAsia="ru-RU"/>
              </w:rPr>
              <w:t>ед</w:t>
            </w:r>
            <w:proofErr w:type="spellEnd"/>
            <w:proofErr w:type="gramEnd"/>
            <w:r w:rsidRPr="008E08F7">
              <w:rPr>
                <w:rFonts w:ascii="Times New Roman" w:eastAsia="Times New Roman" w:hAnsi="Times New Roman"/>
                <w:color w:val="000000"/>
                <w:sz w:val="24"/>
                <w:szCs w:val="24"/>
                <w:lang w:eastAsia="ru-RU"/>
              </w:rPr>
              <w:t xml:space="preserve">/10 км в год </w:t>
            </w:r>
          </w:p>
        </w:tc>
        <w:tc>
          <w:tcPr>
            <w:tcW w:w="139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w:t>
            </w:r>
          </w:p>
        </w:tc>
      </w:tr>
      <w:tr w:rsidR="003752FC" w:rsidRPr="008E08F7" w:rsidTr="003752FC">
        <w:trPr>
          <w:trHeight w:val="330"/>
        </w:trPr>
        <w:tc>
          <w:tcPr>
            <w:tcW w:w="756" w:type="dxa"/>
            <w:tcBorders>
              <w:top w:val="single" w:sz="8" w:space="0" w:color="auto"/>
              <w:left w:val="single" w:sz="8" w:space="0" w:color="auto"/>
              <w:bottom w:val="single" w:sz="8"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2.3.</w:t>
            </w:r>
          </w:p>
        </w:tc>
        <w:tc>
          <w:tcPr>
            <w:tcW w:w="138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Теплоснабжение</w:t>
            </w:r>
          </w:p>
        </w:tc>
      </w:tr>
      <w:tr w:rsidR="003752FC" w:rsidRPr="008E08F7" w:rsidTr="003752FC">
        <w:trPr>
          <w:trHeight w:val="102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2.3.1.</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Количество повреждений на 1 км сети в год (с учетом повреждения оборудования </w:t>
            </w:r>
            <w:proofErr w:type="spellStart"/>
            <w:r w:rsidRPr="008E08F7">
              <w:rPr>
                <w:rFonts w:ascii="Times New Roman" w:eastAsia="Times New Roman" w:hAnsi="Times New Roman"/>
                <w:color w:val="000000"/>
                <w:sz w:val="24"/>
                <w:szCs w:val="24"/>
                <w:lang w:eastAsia="ru-RU"/>
              </w:rPr>
              <w:t>теплоисточников</w:t>
            </w:r>
            <w:proofErr w:type="spellEnd"/>
            <w:r w:rsidRPr="008E08F7">
              <w:rPr>
                <w:rFonts w:ascii="Times New Roman" w:eastAsia="Times New Roman" w:hAnsi="Times New Roman"/>
                <w:color w:val="000000"/>
                <w:sz w:val="24"/>
                <w:szCs w:val="24"/>
                <w:lang w:eastAsia="ru-RU"/>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proofErr w:type="spellStart"/>
            <w:proofErr w:type="gramStart"/>
            <w:r w:rsidRPr="008E08F7">
              <w:rPr>
                <w:rFonts w:ascii="Times New Roman" w:eastAsia="Times New Roman" w:hAnsi="Times New Roman"/>
                <w:color w:val="000000"/>
                <w:sz w:val="24"/>
                <w:szCs w:val="24"/>
                <w:lang w:eastAsia="ru-RU"/>
              </w:rPr>
              <w:t>ед</w:t>
            </w:r>
            <w:proofErr w:type="spellEnd"/>
            <w:proofErr w:type="gramEnd"/>
            <w:r w:rsidRPr="008E08F7">
              <w:rPr>
                <w:rFonts w:ascii="Times New Roman" w:eastAsia="Times New Roman" w:hAnsi="Times New Roman"/>
                <w:color w:val="000000"/>
                <w:sz w:val="24"/>
                <w:szCs w:val="24"/>
                <w:lang w:eastAsia="ru-RU"/>
              </w:rPr>
              <w:t>/км в год</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0,9</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0,9</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0,8</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0,6</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0,1</w:t>
            </w:r>
          </w:p>
        </w:tc>
      </w:tr>
      <w:tr w:rsidR="003752FC" w:rsidRPr="008E08F7" w:rsidTr="003752FC">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2.3.2.</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Доля тепловой сети, нуждающейся в замене</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53</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50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w:t>
            </w:r>
          </w:p>
        </w:tc>
      </w:tr>
      <w:tr w:rsidR="003752FC" w:rsidRPr="008E08F7" w:rsidTr="003752FC">
        <w:trPr>
          <w:trHeight w:val="64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2.3.3.</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Износ систем коммунальной инфраструктуры</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43</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30</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25</w:t>
            </w:r>
          </w:p>
        </w:tc>
        <w:tc>
          <w:tcPr>
            <w:tcW w:w="92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w:t>
            </w:r>
          </w:p>
        </w:tc>
        <w:tc>
          <w:tcPr>
            <w:tcW w:w="1240" w:type="dxa"/>
            <w:tcBorders>
              <w:top w:val="nil"/>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w:t>
            </w:r>
          </w:p>
        </w:tc>
      </w:tr>
      <w:tr w:rsidR="003752FC" w:rsidRPr="008E08F7" w:rsidTr="003752FC">
        <w:trPr>
          <w:trHeight w:val="330"/>
        </w:trPr>
        <w:tc>
          <w:tcPr>
            <w:tcW w:w="756" w:type="dxa"/>
            <w:tcBorders>
              <w:top w:val="single" w:sz="8" w:space="0" w:color="auto"/>
              <w:left w:val="single" w:sz="8" w:space="0" w:color="auto"/>
              <w:bottom w:val="single" w:sz="4"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2.4.</w:t>
            </w:r>
          </w:p>
        </w:tc>
        <w:tc>
          <w:tcPr>
            <w:tcW w:w="138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Электроснабжение</w:t>
            </w:r>
          </w:p>
        </w:tc>
      </w:tr>
      <w:tr w:rsidR="003752FC" w:rsidRPr="008E08F7" w:rsidTr="003752FC">
        <w:trPr>
          <w:trHeight w:val="64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2.4.1.</w:t>
            </w:r>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Протяженность реконструируемых линий электропередачи</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км</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w:t>
            </w:r>
          </w:p>
        </w:tc>
      </w:tr>
      <w:tr w:rsidR="003752FC" w:rsidRPr="008E08F7" w:rsidTr="003752FC">
        <w:trPr>
          <w:trHeight w:val="330"/>
        </w:trPr>
        <w:tc>
          <w:tcPr>
            <w:tcW w:w="756" w:type="dxa"/>
            <w:tcBorders>
              <w:top w:val="single" w:sz="4" w:space="0" w:color="auto"/>
              <w:left w:val="single" w:sz="4" w:space="0" w:color="auto"/>
              <w:bottom w:val="single" w:sz="4"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2.5.</w:t>
            </w:r>
          </w:p>
        </w:tc>
        <w:tc>
          <w:tcPr>
            <w:tcW w:w="138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Газоснабжение</w:t>
            </w:r>
          </w:p>
        </w:tc>
      </w:tr>
      <w:tr w:rsidR="003752FC" w:rsidRPr="008E08F7" w:rsidTr="003752FC">
        <w:trPr>
          <w:trHeight w:val="64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2.5.2.</w:t>
            </w:r>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proofErr w:type="gramStart"/>
            <w:r w:rsidRPr="008E08F7">
              <w:rPr>
                <w:rFonts w:ascii="Times New Roman" w:eastAsia="Times New Roman" w:hAnsi="Times New Roman"/>
                <w:color w:val="000000"/>
                <w:sz w:val="24"/>
                <w:szCs w:val="24"/>
                <w:lang w:eastAsia="ru-RU"/>
              </w:rPr>
              <w:t>Доля газовых сетей, нуждающейся в замене</w:t>
            </w:r>
            <w:proofErr w:type="gramEnd"/>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0</w:t>
            </w:r>
          </w:p>
        </w:tc>
        <w:tc>
          <w:tcPr>
            <w:tcW w:w="92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1</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0,1</w:t>
            </w:r>
          </w:p>
        </w:tc>
      </w:tr>
      <w:tr w:rsidR="003752FC" w:rsidRPr="008E08F7" w:rsidTr="003752FC">
        <w:trPr>
          <w:trHeight w:val="960"/>
        </w:trPr>
        <w:tc>
          <w:tcPr>
            <w:tcW w:w="756" w:type="dxa"/>
            <w:tcBorders>
              <w:top w:val="single" w:sz="8" w:space="0" w:color="auto"/>
              <w:left w:val="single" w:sz="8" w:space="0" w:color="auto"/>
              <w:bottom w:val="single" w:sz="8"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w:t>
            </w:r>
          </w:p>
        </w:tc>
        <w:tc>
          <w:tcPr>
            <w:tcW w:w="13844"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Показатели</w:t>
            </w:r>
            <w:r w:rsidRPr="008E08F7">
              <w:rPr>
                <w:rFonts w:ascii="Times New Roman" w:eastAsia="Times New Roman" w:hAnsi="Times New Roman"/>
                <w:b/>
                <w:bCs/>
                <w:color w:val="000000"/>
                <w:sz w:val="24"/>
                <w:szCs w:val="24"/>
                <w:lang w:eastAsia="ru-RU"/>
              </w:rPr>
              <w:t xml:space="preserve"> энергетической эффективности и технического уровня объектов, входящих в состав систем </w:t>
            </w:r>
            <w:proofErr w:type="spellStart"/>
            <w:r w:rsidRPr="008E08F7">
              <w:rPr>
                <w:rFonts w:ascii="Times New Roman" w:eastAsia="Times New Roman" w:hAnsi="Times New Roman"/>
                <w:b/>
                <w:bCs/>
                <w:color w:val="000000"/>
                <w:sz w:val="24"/>
                <w:szCs w:val="24"/>
                <w:lang w:eastAsia="ru-RU"/>
              </w:rPr>
              <w:t>электр</w:t>
            </w:r>
            <w:proofErr w:type="gramStart"/>
            <w:r w:rsidRPr="008E08F7">
              <w:rPr>
                <w:rFonts w:ascii="Times New Roman" w:eastAsia="Times New Roman" w:hAnsi="Times New Roman"/>
                <w:b/>
                <w:bCs/>
                <w:color w:val="000000"/>
                <w:sz w:val="24"/>
                <w:szCs w:val="24"/>
                <w:lang w:eastAsia="ru-RU"/>
              </w:rPr>
              <w:t>о</w:t>
            </w:r>
            <w:proofErr w:type="spellEnd"/>
            <w:r w:rsidRPr="008E08F7">
              <w:rPr>
                <w:rFonts w:ascii="Times New Roman" w:eastAsia="Times New Roman" w:hAnsi="Times New Roman"/>
                <w:b/>
                <w:bCs/>
                <w:color w:val="000000"/>
                <w:sz w:val="24"/>
                <w:szCs w:val="24"/>
                <w:lang w:eastAsia="ru-RU"/>
              </w:rPr>
              <w:t>-</w:t>
            </w:r>
            <w:proofErr w:type="gramEnd"/>
            <w:r w:rsidRPr="008E08F7">
              <w:rPr>
                <w:rFonts w:ascii="Times New Roman" w:eastAsia="Times New Roman" w:hAnsi="Times New Roman"/>
                <w:b/>
                <w:bCs/>
                <w:color w:val="000000"/>
                <w:sz w:val="24"/>
                <w:szCs w:val="24"/>
                <w:lang w:eastAsia="ru-RU"/>
              </w:rPr>
              <w:t xml:space="preserve">, </w:t>
            </w:r>
            <w:proofErr w:type="spellStart"/>
            <w:r w:rsidRPr="008E08F7">
              <w:rPr>
                <w:rFonts w:ascii="Times New Roman" w:eastAsia="Times New Roman" w:hAnsi="Times New Roman"/>
                <w:b/>
                <w:bCs/>
                <w:color w:val="000000"/>
                <w:sz w:val="24"/>
                <w:szCs w:val="24"/>
                <w:lang w:eastAsia="ru-RU"/>
              </w:rPr>
              <w:t>газо</w:t>
            </w:r>
            <w:proofErr w:type="spellEnd"/>
            <w:r w:rsidRPr="008E08F7">
              <w:rPr>
                <w:rFonts w:ascii="Times New Roman" w:eastAsia="Times New Roman" w:hAnsi="Times New Roman"/>
                <w:b/>
                <w:bCs/>
                <w:color w:val="000000"/>
                <w:sz w:val="24"/>
                <w:szCs w:val="24"/>
                <w:lang w:eastAsia="ru-RU"/>
              </w:rPr>
              <w:t>-, тепло-, водоснабжения и водоотведения.</w:t>
            </w:r>
          </w:p>
        </w:tc>
      </w:tr>
      <w:tr w:rsidR="003752FC" w:rsidRPr="008E08F7" w:rsidTr="003752FC">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3.1.</w:t>
            </w:r>
          </w:p>
        </w:tc>
        <w:tc>
          <w:tcPr>
            <w:tcW w:w="13844" w:type="dxa"/>
            <w:gridSpan w:val="10"/>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Водоснабжение</w:t>
            </w:r>
          </w:p>
        </w:tc>
      </w:tr>
      <w:tr w:rsidR="003752FC" w:rsidRPr="008E08F7" w:rsidTr="003752FC">
        <w:trPr>
          <w:trHeight w:val="69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lastRenderedPageBreak/>
              <w:t>3.1.1.</w:t>
            </w:r>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Уровень потерь и неучтенных расходов воды, % к объему  отпущенной воды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19</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w:t>
            </w:r>
          </w:p>
        </w:tc>
      </w:tr>
      <w:tr w:rsidR="003752FC" w:rsidRPr="008E08F7" w:rsidTr="003752FC">
        <w:trPr>
          <w:trHeight w:val="69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3.1.2.</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Удельный расход  электроэнергии  водоснабжение  </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proofErr w:type="spellStart"/>
            <w:r w:rsidRPr="008E08F7">
              <w:rPr>
                <w:rFonts w:ascii="Times New Roman" w:eastAsia="Times New Roman" w:hAnsi="Times New Roman"/>
                <w:color w:val="000000"/>
                <w:sz w:val="24"/>
                <w:szCs w:val="24"/>
                <w:lang w:eastAsia="ru-RU"/>
              </w:rPr>
              <w:t>кВт</w:t>
            </w:r>
            <w:proofErr w:type="gramStart"/>
            <w:r w:rsidRPr="008E08F7">
              <w:rPr>
                <w:rFonts w:ascii="Times New Roman" w:eastAsia="Times New Roman" w:hAnsi="Times New Roman"/>
                <w:color w:val="000000"/>
                <w:sz w:val="24"/>
                <w:szCs w:val="24"/>
                <w:lang w:eastAsia="ru-RU"/>
              </w:rPr>
              <w:t>.ч</w:t>
            </w:r>
            <w:proofErr w:type="spellEnd"/>
            <w:proofErr w:type="gramEnd"/>
            <w:r w:rsidRPr="008E08F7">
              <w:rPr>
                <w:rFonts w:ascii="Times New Roman" w:eastAsia="Times New Roman" w:hAnsi="Times New Roman"/>
                <w:color w:val="000000"/>
                <w:sz w:val="24"/>
                <w:szCs w:val="24"/>
                <w:lang w:eastAsia="ru-RU"/>
              </w:rPr>
              <w:t>/куб. м</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1,3</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1,2</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1,2</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1,1</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0,9</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0,9</w:t>
            </w:r>
          </w:p>
        </w:tc>
      </w:tr>
      <w:tr w:rsidR="003752FC" w:rsidRPr="008E08F7" w:rsidTr="003752FC">
        <w:trPr>
          <w:trHeight w:val="97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3.1.3.</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Обеспеченность потребителей подключенных к централизованной системе водоснабжения коммерческими приборами учета.</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65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75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r>
      <w:tr w:rsidR="003752FC" w:rsidRPr="008E08F7" w:rsidTr="003752FC">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3.2.</w:t>
            </w:r>
          </w:p>
        </w:tc>
        <w:tc>
          <w:tcPr>
            <w:tcW w:w="13844" w:type="dxa"/>
            <w:gridSpan w:val="10"/>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Водоотведение</w:t>
            </w:r>
          </w:p>
        </w:tc>
      </w:tr>
      <w:tr w:rsidR="003752FC" w:rsidRPr="008E08F7" w:rsidTr="003752FC">
        <w:trPr>
          <w:trHeight w:val="69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3.2.1.</w:t>
            </w:r>
          </w:p>
        </w:tc>
        <w:tc>
          <w:tcPr>
            <w:tcW w:w="4367" w:type="dxa"/>
            <w:tcBorders>
              <w:top w:val="nil"/>
              <w:left w:val="nil"/>
              <w:bottom w:val="single" w:sz="4" w:space="0" w:color="auto"/>
              <w:right w:val="single" w:sz="4" w:space="0" w:color="auto"/>
            </w:tcBorders>
            <w:shd w:val="clear" w:color="auto" w:fill="auto"/>
            <w:vAlign w:val="center"/>
            <w:hideMark/>
          </w:tcPr>
          <w:p w:rsidR="003752FC" w:rsidRDefault="003752FC" w:rsidP="003752FC">
            <w:pPr>
              <w:spacing w:after="0" w:line="240" w:lineRule="auto"/>
              <w:rPr>
                <w:rFonts w:ascii="Times New Roman" w:eastAsia="Times New Roman" w:hAnsi="Times New Roman"/>
                <w:color w:val="000000"/>
                <w:sz w:val="24"/>
                <w:szCs w:val="24"/>
                <w:lang w:eastAsia="ru-RU"/>
              </w:rPr>
            </w:pPr>
          </w:p>
          <w:p w:rsidR="003752FC"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Удельный расход  электроэнергии  водоотведение  </w:t>
            </w:r>
          </w:p>
          <w:p w:rsidR="003752FC" w:rsidRPr="008E08F7" w:rsidRDefault="003752FC" w:rsidP="003752FC">
            <w:pPr>
              <w:spacing w:after="0" w:line="240" w:lineRule="auto"/>
              <w:rPr>
                <w:rFonts w:ascii="Times New Roman" w:eastAsia="Times New Roman" w:hAnsi="Times New Roman"/>
                <w:color w:val="000000"/>
                <w:sz w:val="24"/>
                <w:szCs w:val="24"/>
                <w:lang w:eastAsia="ru-RU"/>
              </w:rPr>
            </w:pP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proofErr w:type="spellStart"/>
            <w:r w:rsidRPr="008E08F7">
              <w:rPr>
                <w:rFonts w:ascii="Times New Roman" w:eastAsia="Times New Roman" w:hAnsi="Times New Roman"/>
                <w:color w:val="000000"/>
                <w:sz w:val="24"/>
                <w:szCs w:val="24"/>
                <w:lang w:eastAsia="ru-RU"/>
              </w:rPr>
              <w:t>кВт</w:t>
            </w:r>
            <w:proofErr w:type="gramStart"/>
            <w:r w:rsidRPr="008E08F7">
              <w:rPr>
                <w:rFonts w:ascii="Times New Roman" w:eastAsia="Times New Roman" w:hAnsi="Times New Roman"/>
                <w:color w:val="000000"/>
                <w:sz w:val="24"/>
                <w:szCs w:val="24"/>
                <w:lang w:eastAsia="ru-RU"/>
              </w:rPr>
              <w:t>.ч</w:t>
            </w:r>
            <w:proofErr w:type="spellEnd"/>
            <w:proofErr w:type="gramEnd"/>
            <w:r w:rsidRPr="008E08F7">
              <w:rPr>
                <w:rFonts w:ascii="Times New Roman" w:eastAsia="Times New Roman" w:hAnsi="Times New Roman"/>
                <w:color w:val="000000"/>
                <w:sz w:val="24"/>
                <w:szCs w:val="24"/>
                <w:lang w:eastAsia="ru-RU"/>
              </w:rPr>
              <w:t>/куб. м</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0,45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0,4</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0,3</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0,35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0,2</w:t>
            </w:r>
          </w:p>
        </w:tc>
      </w:tr>
      <w:tr w:rsidR="003752FC" w:rsidRPr="008E08F7" w:rsidTr="003752FC">
        <w:trPr>
          <w:trHeight w:val="330"/>
        </w:trPr>
        <w:tc>
          <w:tcPr>
            <w:tcW w:w="756" w:type="dxa"/>
            <w:tcBorders>
              <w:top w:val="single" w:sz="8" w:space="0" w:color="auto"/>
              <w:left w:val="single" w:sz="8" w:space="0" w:color="auto"/>
              <w:bottom w:val="single" w:sz="8"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3.3.</w:t>
            </w:r>
          </w:p>
        </w:tc>
        <w:tc>
          <w:tcPr>
            <w:tcW w:w="138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Теплоснабжение</w:t>
            </w:r>
          </w:p>
        </w:tc>
      </w:tr>
      <w:tr w:rsidR="003752FC" w:rsidRPr="008E08F7" w:rsidTr="003752FC">
        <w:trPr>
          <w:trHeight w:val="97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3.3.1.</w:t>
            </w:r>
          </w:p>
        </w:tc>
        <w:tc>
          <w:tcPr>
            <w:tcW w:w="4367" w:type="dxa"/>
            <w:tcBorders>
              <w:top w:val="nil"/>
              <w:left w:val="nil"/>
              <w:bottom w:val="single" w:sz="4" w:space="0" w:color="auto"/>
              <w:right w:val="single" w:sz="4" w:space="0" w:color="auto"/>
            </w:tcBorders>
            <w:shd w:val="clear" w:color="auto" w:fill="auto"/>
            <w:vAlign w:val="center"/>
            <w:hideMark/>
          </w:tcPr>
          <w:p w:rsidR="003752FC"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Уровень потерь и неучтенных расходов тепловой энергии, от общего объема отпускаемой </w:t>
            </w:r>
            <w:proofErr w:type="spellStart"/>
            <w:r w:rsidRPr="008E08F7">
              <w:rPr>
                <w:rFonts w:ascii="Times New Roman" w:eastAsia="Times New Roman" w:hAnsi="Times New Roman"/>
                <w:color w:val="000000"/>
                <w:sz w:val="24"/>
                <w:szCs w:val="24"/>
                <w:lang w:eastAsia="ru-RU"/>
              </w:rPr>
              <w:t>теплоэнергии</w:t>
            </w:r>
            <w:proofErr w:type="spellEnd"/>
            <w:r w:rsidRPr="008E08F7">
              <w:rPr>
                <w:rFonts w:ascii="Times New Roman" w:eastAsia="Times New Roman" w:hAnsi="Times New Roman"/>
                <w:color w:val="000000"/>
                <w:sz w:val="24"/>
                <w:szCs w:val="24"/>
                <w:lang w:eastAsia="ru-RU"/>
              </w:rPr>
              <w:t>.</w:t>
            </w:r>
          </w:p>
          <w:p w:rsidR="003752FC" w:rsidRPr="008E08F7" w:rsidRDefault="003752FC" w:rsidP="003752FC">
            <w:pPr>
              <w:spacing w:after="0" w:line="240" w:lineRule="auto"/>
              <w:rPr>
                <w:rFonts w:ascii="Times New Roman" w:eastAsia="Times New Roman" w:hAnsi="Times New Roman"/>
                <w:color w:val="000000"/>
                <w:sz w:val="24"/>
                <w:szCs w:val="24"/>
                <w:lang w:eastAsia="ru-RU"/>
              </w:rPr>
            </w:pP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27</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26</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24</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23</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19</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15</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15</w:t>
            </w:r>
          </w:p>
        </w:tc>
      </w:tr>
      <w:tr w:rsidR="003752FC" w:rsidRPr="008E08F7" w:rsidTr="003752FC">
        <w:trPr>
          <w:trHeight w:val="501"/>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3.3.2.</w:t>
            </w:r>
          </w:p>
        </w:tc>
        <w:tc>
          <w:tcPr>
            <w:tcW w:w="4367" w:type="dxa"/>
            <w:tcBorders>
              <w:top w:val="nil"/>
              <w:left w:val="nil"/>
              <w:bottom w:val="single" w:sz="4" w:space="0" w:color="auto"/>
              <w:right w:val="single" w:sz="4" w:space="0" w:color="auto"/>
            </w:tcBorders>
            <w:shd w:val="clear" w:color="auto" w:fill="auto"/>
            <w:vAlign w:val="center"/>
            <w:hideMark/>
          </w:tcPr>
          <w:p w:rsidR="003752FC"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Удельный расход  электроэнергии. </w:t>
            </w:r>
          </w:p>
          <w:p w:rsidR="003752FC" w:rsidRPr="008E08F7" w:rsidRDefault="003752FC" w:rsidP="003752FC">
            <w:pPr>
              <w:spacing w:after="0" w:line="240" w:lineRule="auto"/>
              <w:rPr>
                <w:rFonts w:ascii="Times New Roman" w:eastAsia="Times New Roman" w:hAnsi="Times New Roman"/>
                <w:color w:val="000000"/>
                <w:sz w:val="24"/>
                <w:szCs w:val="24"/>
                <w:lang w:eastAsia="ru-RU"/>
              </w:rPr>
            </w:pP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proofErr w:type="spellStart"/>
            <w:r w:rsidRPr="008E08F7">
              <w:rPr>
                <w:rFonts w:ascii="Times New Roman" w:eastAsia="Times New Roman" w:hAnsi="Times New Roman"/>
                <w:color w:val="000000"/>
                <w:sz w:val="24"/>
                <w:szCs w:val="24"/>
                <w:lang w:eastAsia="ru-RU"/>
              </w:rPr>
              <w:t>кВт</w:t>
            </w:r>
            <w:proofErr w:type="gramStart"/>
            <w:r w:rsidRPr="008E08F7">
              <w:rPr>
                <w:rFonts w:ascii="Times New Roman" w:eastAsia="Times New Roman" w:hAnsi="Times New Roman"/>
                <w:color w:val="000000"/>
                <w:sz w:val="24"/>
                <w:szCs w:val="24"/>
                <w:lang w:eastAsia="ru-RU"/>
              </w:rPr>
              <w:t>.ч</w:t>
            </w:r>
            <w:proofErr w:type="spellEnd"/>
            <w:proofErr w:type="gramEnd"/>
            <w:r w:rsidRPr="008E08F7">
              <w:rPr>
                <w:rFonts w:ascii="Times New Roman" w:eastAsia="Times New Roman" w:hAnsi="Times New Roman"/>
                <w:color w:val="000000"/>
                <w:sz w:val="24"/>
                <w:szCs w:val="24"/>
                <w:lang w:eastAsia="ru-RU"/>
              </w:rPr>
              <w:t xml:space="preserve">/Гкал  </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35.6</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34</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33</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32</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29</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28</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28</w:t>
            </w:r>
          </w:p>
        </w:tc>
      </w:tr>
      <w:tr w:rsidR="003752FC" w:rsidRPr="008E08F7" w:rsidTr="003752FC">
        <w:trPr>
          <w:trHeight w:val="423"/>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3.3.3.</w:t>
            </w:r>
          </w:p>
        </w:tc>
        <w:tc>
          <w:tcPr>
            <w:tcW w:w="4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Удельный расход топлива (газ). </w:t>
            </w:r>
          </w:p>
          <w:p w:rsidR="003752FC" w:rsidRPr="008E08F7" w:rsidRDefault="003752FC" w:rsidP="003752FC">
            <w:pPr>
              <w:spacing w:after="0" w:line="240" w:lineRule="auto"/>
              <w:rPr>
                <w:rFonts w:ascii="Times New Roman" w:eastAsia="Times New Roman" w:hAnsi="Times New Roman"/>
                <w:color w:val="000000"/>
                <w:sz w:val="24"/>
                <w:szCs w:val="24"/>
                <w:lang w:eastAsia="ru-RU"/>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тут/Гкал  </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0,159</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0,157</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0,156</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0,152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0,151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0,15</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0,148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0,148</w:t>
            </w:r>
          </w:p>
        </w:tc>
      </w:tr>
      <w:tr w:rsidR="003752FC" w:rsidRPr="008E08F7" w:rsidTr="003752FC">
        <w:trPr>
          <w:trHeight w:val="559"/>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3.3.4.</w:t>
            </w:r>
          </w:p>
        </w:tc>
        <w:tc>
          <w:tcPr>
            <w:tcW w:w="4367" w:type="dxa"/>
            <w:tcBorders>
              <w:top w:val="single" w:sz="4" w:space="0" w:color="auto"/>
              <w:left w:val="nil"/>
              <w:bottom w:val="single" w:sz="4" w:space="0" w:color="auto"/>
              <w:right w:val="single" w:sz="4" w:space="0" w:color="auto"/>
            </w:tcBorders>
            <w:shd w:val="clear" w:color="auto" w:fill="auto"/>
            <w:vAlign w:val="center"/>
            <w:hideMark/>
          </w:tcPr>
          <w:p w:rsidR="003752FC"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Удельный расход топлива (уголь). </w:t>
            </w:r>
          </w:p>
          <w:p w:rsidR="003752FC" w:rsidRPr="008E08F7" w:rsidRDefault="003752FC" w:rsidP="003752FC">
            <w:pPr>
              <w:spacing w:after="0" w:line="240" w:lineRule="auto"/>
              <w:rPr>
                <w:rFonts w:ascii="Times New Roman" w:eastAsia="Times New Roman" w:hAnsi="Times New Roman"/>
                <w:color w:val="000000"/>
                <w:sz w:val="24"/>
                <w:szCs w:val="24"/>
                <w:lang w:eastAsia="ru-RU"/>
              </w:rPr>
            </w:pP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тут/Гкал  </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0,24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0,24</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0,2</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r>
      <w:tr w:rsidR="003752FC" w:rsidRPr="008E08F7" w:rsidTr="003752FC">
        <w:trPr>
          <w:trHeight w:val="138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3.3.6.</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Обеспеченность потребителей подключенных к централизованной системе теплоснабжения коммерческими приборами учета (отопление).</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r>
      <w:tr w:rsidR="003752FC" w:rsidRPr="008E08F7" w:rsidTr="003752FC">
        <w:trPr>
          <w:trHeight w:val="330"/>
        </w:trPr>
        <w:tc>
          <w:tcPr>
            <w:tcW w:w="756" w:type="dxa"/>
            <w:tcBorders>
              <w:top w:val="single" w:sz="8" w:space="0" w:color="auto"/>
              <w:left w:val="single" w:sz="8" w:space="0" w:color="auto"/>
              <w:bottom w:val="single" w:sz="8"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3.4.</w:t>
            </w:r>
          </w:p>
        </w:tc>
        <w:tc>
          <w:tcPr>
            <w:tcW w:w="138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Электроснабжение</w:t>
            </w:r>
          </w:p>
        </w:tc>
      </w:tr>
      <w:tr w:rsidR="003752FC" w:rsidRPr="008E08F7" w:rsidTr="003752FC">
        <w:trPr>
          <w:trHeight w:val="97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3.4.1.</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Обеспеченность потребителей подключенных к сетям электроснабжения коммерческими </w:t>
            </w:r>
            <w:r w:rsidRPr="008E08F7">
              <w:rPr>
                <w:rFonts w:ascii="Times New Roman" w:eastAsia="Times New Roman" w:hAnsi="Times New Roman"/>
                <w:color w:val="000000"/>
                <w:sz w:val="24"/>
                <w:szCs w:val="24"/>
                <w:lang w:eastAsia="ru-RU"/>
              </w:rPr>
              <w:lastRenderedPageBreak/>
              <w:t>приборами учета.</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lastRenderedPageBreak/>
              <w:t>%</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r>
      <w:tr w:rsidR="003752FC" w:rsidRPr="008E08F7" w:rsidTr="003752FC">
        <w:trPr>
          <w:trHeight w:val="330"/>
        </w:trPr>
        <w:tc>
          <w:tcPr>
            <w:tcW w:w="756" w:type="dxa"/>
            <w:tcBorders>
              <w:top w:val="single" w:sz="8" w:space="0" w:color="auto"/>
              <w:left w:val="single" w:sz="8" w:space="0" w:color="auto"/>
              <w:bottom w:val="single" w:sz="8"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lastRenderedPageBreak/>
              <w:t>3.5.</w:t>
            </w:r>
          </w:p>
        </w:tc>
        <w:tc>
          <w:tcPr>
            <w:tcW w:w="1384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Газоснабжение</w:t>
            </w:r>
          </w:p>
        </w:tc>
      </w:tr>
      <w:tr w:rsidR="003752FC" w:rsidRPr="008E08F7" w:rsidTr="003752FC">
        <w:trPr>
          <w:trHeight w:val="1380"/>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3.5.1.</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Обеспеченность потребителей подключенных к централизованной системе </w:t>
            </w:r>
            <w:proofErr w:type="spellStart"/>
            <w:r w:rsidRPr="008E08F7">
              <w:rPr>
                <w:rFonts w:ascii="Times New Roman" w:eastAsia="Times New Roman" w:hAnsi="Times New Roman"/>
                <w:color w:val="000000"/>
                <w:sz w:val="24"/>
                <w:szCs w:val="24"/>
                <w:lang w:eastAsia="ru-RU"/>
              </w:rPr>
              <w:t>газоснабжениякоммерческими</w:t>
            </w:r>
            <w:proofErr w:type="spellEnd"/>
            <w:r w:rsidRPr="008E08F7">
              <w:rPr>
                <w:rFonts w:ascii="Times New Roman" w:eastAsia="Times New Roman" w:hAnsi="Times New Roman"/>
                <w:color w:val="000000"/>
                <w:sz w:val="24"/>
                <w:szCs w:val="24"/>
                <w:lang w:eastAsia="ru-RU"/>
              </w:rPr>
              <w:t xml:space="preserve"> приборами учета.</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89</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92</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97</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98</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99</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r>
      <w:tr w:rsidR="003752FC" w:rsidRPr="008E08F7" w:rsidTr="003752FC">
        <w:trPr>
          <w:trHeight w:val="615"/>
        </w:trPr>
        <w:tc>
          <w:tcPr>
            <w:tcW w:w="7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w:t>
            </w:r>
          </w:p>
        </w:tc>
        <w:tc>
          <w:tcPr>
            <w:tcW w:w="13844" w:type="dxa"/>
            <w:gridSpan w:val="10"/>
            <w:tcBorders>
              <w:top w:val="single" w:sz="8" w:space="0" w:color="auto"/>
              <w:left w:val="nil"/>
              <w:bottom w:val="single" w:sz="8" w:space="0" w:color="auto"/>
              <w:right w:val="single" w:sz="8" w:space="0" w:color="000000"/>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Показатели</w:t>
            </w:r>
            <w:r w:rsidRPr="008E08F7">
              <w:rPr>
                <w:rFonts w:ascii="Times New Roman" w:eastAsia="Times New Roman" w:hAnsi="Times New Roman"/>
                <w:b/>
                <w:bCs/>
                <w:color w:val="000000"/>
                <w:sz w:val="24"/>
                <w:szCs w:val="24"/>
                <w:lang w:eastAsia="ru-RU"/>
              </w:rPr>
              <w:t xml:space="preserve">  экологической ситуации с учетом достижения организациями нормативов допустимого воздействия на окружающую среду</w:t>
            </w:r>
          </w:p>
        </w:tc>
      </w:tr>
      <w:tr w:rsidR="003752FC" w:rsidRPr="008E08F7" w:rsidTr="003752FC">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4.1.</w:t>
            </w:r>
          </w:p>
        </w:tc>
        <w:tc>
          <w:tcPr>
            <w:tcW w:w="13844" w:type="dxa"/>
            <w:gridSpan w:val="10"/>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Водоснабжение</w:t>
            </w:r>
          </w:p>
        </w:tc>
      </w:tr>
      <w:tr w:rsidR="003752FC" w:rsidRPr="008E08F7" w:rsidTr="003752FC">
        <w:trPr>
          <w:trHeight w:val="120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3.1.1.</w:t>
            </w:r>
          </w:p>
        </w:tc>
        <w:tc>
          <w:tcPr>
            <w:tcW w:w="4367"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Количество аварий в сетях водоснабжения приведших к </w:t>
            </w:r>
            <w:proofErr w:type="spellStart"/>
            <w:r w:rsidRPr="008E08F7">
              <w:rPr>
                <w:rFonts w:ascii="Times New Roman" w:eastAsia="Times New Roman" w:hAnsi="Times New Roman"/>
                <w:color w:val="000000"/>
                <w:sz w:val="24"/>
                <w:szCs w:val="24"/>
                <w:lang w:eastAsia="ru-RU"/>
              </w:rPr>
              <w:t>неготивному</w:t>
            </w:r>
            <w:proofErr w:type="spellEnd"/>
            <w:r w:rsidRPr="008E08F7">
              <w:rPr>
                <w:rFonts w:ascii="Times New Roman" w:eastAsia="Times New Roman" w:hAnsi="Times New Roman"/>
                <w:color w:val="000000"/>
                <w:sz w:val="24"/>
                <w:szCs w:val="24"/>
                <w:lang w:eastAsia="ru-RU"/>
              </w:rPr>
              <w:t xml:space="preserve"> воздействию на окружающую среду.</w:t>
            </w:r>
          </w:p>
        </w:tc>
        <w:tc>
          <w:tcPr>
            <w:tcW w:w="1327"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ед. </w:t>
            </w:r>
          </w:p>
        </w:tc>
        <w:tc>
          <w:tcPr>
            <w:tcW w:w="1390"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920"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c>
          <w:tcPr>
            <w:tcW w:w="1240" w:type="dxa"/>
            <w:tcBorders>
              <w:top w:val="nil"/>
              <w:left w:val="nil"/>
              <w:bottom w:val="nil"/>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0</w:t>
            </w:r>
          </w:p>
        </w:tc>
      </w:tr>
      <w:tr w:rsidR="003752FC" w:rsidRPr="008E08F7" w:rsidTr="003752FC">
        <w:trPr>
          <w:trHeight w:val="330"/>
        </w:trPr>
        <w:tc>
          <w:tcPr>
            <w:tcW w:w="756" w:type="dxa"/>
            <w:tcBorders>
              <w:top w:val="nil"/>
              <w:left w:val="single" w:sz="4" w:space="0" w:color="auto"/>
              <w:bottom w:val="single" w:sz="4" w:space="0" w:color="auto"/>
              <w:right w:val="nil"/>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4.2.</w:t>
            </w:r>
          </w:p>
        </w:tc>
        <w:tc>
          <w:tcPr>
            <w:tcW w:w="13844"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Водоотведение</w:t>
            </w:r>
          </w:p>
        </w:tc>
      </w:tr>
      <w:tr w:rsidR="003752FC" w:rsidRPr="008E08F7" w:rsidTr="003752FC">
        <w:trPr>
          <w:trHeight w:val="157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4.2.1.</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Доля сточных вод, прошедших очистку на канализационных </w:t>
            </w:r>
            <w:proofErr w:type="gramStart"/>
            <w:r w:rsidRPr="008E08F7">
              <w:rPr>
                <w:rFonts w:ascii="Times New Roman" w:eastAsia="Times New Roman" w:hAnsi="Times New Roman"/>
                <w:color w:val="000000"/>
                <w:sz w:val="24"/>
                <w:szCs w:val="24"/>
                <w:lang w:eastAsia="ru-RU"/>
              </w:rPr>
              <w:t>сооружениях</w:t>
            </w:r>
            <w:proofErr w:type="gramEnd"/>
            <w:r w:rsidRPr="008E08F7">
              <w:rPr>
                <w:rFonts w:ascii="Times New Roman" w:eastAsia="Times New Roman" w:hAnsi="Times New Roman"/>
                <w:color w:val="000000"/>
                <w:sz w:val="24"/>
                <w:szCs w:val="24"/>
                <w:lang w:eastAsia="ru-RU"/>
              </w:rPr>
              <w:t xml:space="preserve"> поступивших от потребителей присоединенных к централизованной </w:t>
            </w:r>
            <w:proofErr w:type="spellStart"/>
            <w:r w:rsidRPr="008E08F7">
              <w:rPr>
                <w:rFonts w:ascii="Times New Roman" w:eastAsia="Times New Roman" w:hAnsi="Times New Roman"/>
                <w:color w:val="000000"/>
                <w:sz w:val="24"/>
                <w:szCs w:val="24"/>
                <w:lang w:eastAsia="ru-RU"/>
              </w:rPr>
              <w:t>состеме</w:t>
            </w:r>
            <w:proofErr w:type="spellEnd"/>
            <w:r w:rsidRPr="008E08F7">
              <w:rPr>
                <w:rFonts w:ascii="Times New Roman" w:eastAsia="Times New Roman" w:hAnsi="Times New Roman"/>
                <w:color w:val="000000"/>
                <w:sz w:val="24"/>
                <w:szCs w:val="24"/>
                <w:lang w:eastAsia="ru-RU"/>
              </w:rPr>
              <w:t xml:space="preserve"> водоотведения</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ед. </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100</w:t>
            </w:r>
          </w:p>
        </w:tc>
      </w:tr>
      <w:tr w:rsidR="003752FC" w:rsidRPr="008E08F7" w:rsidTr="003752FC">
        <w:trPr>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4.3.</w:t>
            </w:r>
          </w:p>
        </w:tc>
        <w:tc>
          <w:tcPr>
            <w:tcW w:w="13844" w:type="dxa"/>
            <w:gridSpan w:val="10"/>
            <w:tcBorders>
              <w:top w:val="single" w:sz="4" w:space="0" w:color="auto"/>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Газоснабжение</w:t>
            </w:r>
          </w:p>
        </w:tc>
      </w:tr>
      <w:tr w:rsidR="003752FC" w:rsidRPr="008E08F7" w:rsidTr="003752FC">
        <w:trPr>
          <w:trHeight w:val="50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4.3.1.</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Доля жилищного фонда с печным отоплением</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 xml:space="preserve">ед. </w:t>
            </w:r>
          </w:p>
        </w:tc>
        <w:tc>
          <w:tcPr>
            <w:tcW w:w="139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92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3</w:t>
            </w:r>
          </w:p>
        </w:tc>
      </w:tr>
      <w:tr w:rsidR="003752FC" w:rsidRPr="008E08F7" w:rsidTr="003752FC">
        <w:trPr>
          <w:trHeight w:val="67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w:t>
            </w:r>
          </w:p>
        </w:tc>
        <w:tc>
          <w:tcPr>
            <w:tcW w:w="13844" w:type="dxa"/>
            <w:gridSpan w:val="10"/>
            <w:tcBorders>
              <w:top w:val="single" w:sz="4" w:space="0" w:color="auto"/>
              <w:left w:val="nil"/>
              <w:bottom w:val="single" w:sz="4" w:space="0" w:color="auto"/>
              <w:right w:val="single" w:sz="4" w:space="0" w:color="auto"/>
            </w:tcBorders>
            <w:shd w:val="clear" w:color="000000" w:fill="FFFFFF"/>
            <w:vAlign w:val="center"/>
            <w:hideMark/>
          </w:tcPr>
          <w:p w:rsidR="003752FC" w:rsidRPr="008E08F7" w:rsidRDefault="003752FC" w:rsidP="003752FC">
            <w:pPr>
              <w:spacing w:after="0" w:line="240" w:lineRule="auto"/>
              <w:jc w:val="center"/>
              <w:rPr>
                <w:rFonts w:ascii="Times New Roman" w:eastAsia="Times New Roman" w:hAnsi="Times New Roman"/>
                <w:b/>
                <w:bCs/>
                <w:color w:val="000000"/>
                <w:sz w:val="24"/>
                <w:szCs w:val="24"/>
                <w:lang w:eastAsia="ru-RU"/>
              </w:rPr>
            </w:pPr>
            <w:r w:rsidRPr="008E08F7">
              <w:rPr>
                <w:rFonts w:ascii="Times New Roman" w:eastAsia="Times New Roman" w:hAnsi="Times New Roman"/>
                <w:b/>
                <w:bCs/>
                <w:color w:val="000000"/>
                <w:sz w:val="24"/>
                <w:szCs w:val="24"/>
                <w:lang w:eastAsia="ru-RU"/>
              </w:rPr>
              <w:t>Критерий доступности для населения коммунальных услуг</w:t>
            </w:r>
          </w:p>
        </w:tc>
      </w:tr>
      <w:tr w:rsidR="003752FC" w:rsidRPr="008E08F7" w:rsidTr="003752FC">
        <w:trPr>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4.1.</w:t>
            </w:r>
          </w:p>
        </w:tc>
        <w:tc>
          <w:tcPr>
            <w:tcW w:w="436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Доля расходов на коммунальные услуги в совокупном доходе семьи</w:t>
            </w:r>
          </w:p>
        </w:tc>
        <w:tc>
          <w:tcPr>
            <w:tcW w:w="1327" w:type="dxa"/>
            <w:tcBorders>
              <w:top w:val="nil"/>
              <w:left w:val="nil"/>
              <w:bottom w:val="single" w:sz="4" w:space="0" w:color="auto"/>
              <w:right w:val="single" w:sz="4" w:space="0" w:color="auto"/>
            </w:tcBorders>
            <w:shd w:val="clear" w:color="auto" w:fill="auto"/>
            <w:vAlign w:val="center"/>
            <w:hideMark/>
          </w:tcPr>
          <w:p w:rsidR="003752FC" w:rsidRPr="008E08F7" w:rsidRDefault="003752FC" w:rsidP="003752FC">
            <w:pPr>
              <w:spacing w:after="0" w:line="240" w:lineRule="auto"/>
              <w:jc w:val="center"/>
              <w:rPr>
                <w:rFonts w:ascii="Times New Roman" w:eastAsia="Times New Roman" w:hAnsi="Times New Roman"/>
                <w:color w:val="000000"/>
                <w:sz w:val="24"/>
                <w:szCs w:val="24"/>
                <w:lang w:eastAsia="ru-RU"/>
              </w:rPr>
            </w:pPr>
            <w:r w:rsidRPr="008E08F7">
              <w:rPr>
                <w:rFonts w:ascii="Times New Roman" w:eastAsia="Times New Roman" w:hAnsi="Times New Roman"/>
                <w:color w:val="000000"/>
                <w:sz w:val="24"/>
                <w:szCs w:val="24"/>
                <w:lang w:eastAsia="ru-RU"/>
              </w:rPr>
              <w:t>%</w:t>
            </w:r>
          </w:p>
        </w:tc>
        <w:tc>
          <w:tcPr>
            <w:tcW w:w="1390" w:type="dxa"/>
            <w:tcBorders>
              <w:top w:val="nil"/>
              <w:left w:val="nil"/>
              <w:bottom w:val="single" w:sz="4" w:space="0" w:color="auto"/>
              <w:right w:val="single" w:sz="4" w:space="0" w:color="auto"/>
            </w:tcBorders>
            <w:shd w:val="clear" w:color="auto" w:fill="auto"/>
            <w:noWrap/>
            <w:vAlign w:val="bottom"/>
            <w:hideMark/>
          </w:tcPr>
          <w:p w:rsidR="003752FC" w:rsidRPr="008E08F7" w:rsidRDefault="003752FC" w:rsidP="003752FC">
            <w:pPr>
              <w:spacing w:after="0" w:line="240" w:lineRule="auto"/>
              <w:jc w:val="right"/>
              <w:rPr>
                <w:rFonts w:eastAsia="Times New Roman"/>
                <w:color w:val="000000"/>
                <w:lang w:eastAsia="ru-RU"/>
              </w:rPr>
            </w:pPr>
            <w:r w:rsidRPr="008E08F7">
              <w:rPr>
                <w:rFonts w:eastAsia="Times New Roman"/>
                <w:color w:val="000000"/>
                <w:lang w:eastAsia="ru-RU"/>
              </w:rPr>
              <w:t>15</w:t>
            </w:r>
          </w:p>
        </w:tc>
        <w:tc>
          <w:tcPr>
            <w:tcW w:w="920" w:type="dxa"/>
            <w:tcBorders>
              <w:top w:val="nil"/>
              <w:left w:val="nil"/>
              <w:bottom w:val="single" w:sz="4" w:space="0" w:color="auto"/>
              <w:right w:val="single" w:sz="4" w:space="0" w:color="auto"/>
            </w:tcBorders>
            <w:shd w:val="clear" w:color="auto" w:fill="auto"/>
            <w:noWrap/>
            <w:vAlign w:val="bottom"/>
            <w:hideMark/>
          </w:tcPr>
          <w:p w:rsidR="003752FC" w:rsidRPr="008E08F7" w:rsidRDefault="003752FC" w:rsidP="003752FC">
            <w:pPr>
              <w:spacing w:after="0" w:line="240" w:lineRule="auto"/>
              <w:jc w:val="right"/>
              <w:rPr>
                <w:rFonts w:eastAsia="Times New Roman"/>
                <w:color w:val="000000"/>
                <w:lang w:eastAsia="ru-RU"/>
              </w:rPr>
            </w:pPr>
            <w:r w:rsidRPr="008E08F7">
              <w:rPr>
                <w:rFonts w:eastAsia="Times New Roman"/>
                <w:color w:val="000000"/>
                <w:lang w:eastAsia="ru-RU"/>
              </w:rPr>
              <w:t>15</w:t>
            </w:r>
          </w:p>
        </w:tc>
        <w:tc>
          <w:tcPr>
            <w:tcW w:w="920" w:type="dxa"/>
            <w:tcBorders>
              <w:top w:val="nil"/>
              <w:left w:val="nil"/>
              <w:bottom w:val="single" w:sz="4" w:space="0" w:color="auto"/>
              <w:right w:val="single" w:sz="4" w:space="0" w:color="auto"/>
            </w:tcBorders>
            <w:shd w:val="clear" w:color="auto" w:fill="auto"/>
            <w:noWrap/>
            <w:vAlign w:val="bottom"/>
            <w:hideMark/>
          </w:tcPr>
          <w:p w:rsidR="003752FC" w:rsidRPr="008E08F7" w:rsidRDefault="003752FC" w:rsidP="003752FC">
            <w:pPr>
              <w:spacing w:after="0" w:line="240" w:lineRule="auto"/>
              <w:jc w:val="right"/>
              <w:rPr>
                <w:rFonts w:eastAsia="Times New Roman"/>
                <w:color w:val="000000"/>
                <w:lang w:eastAsia="ru-RU"/>
              </w:rPr>
            </w:pPr>
            <w:r w:rsidRPr="008E08F7">
              <w:rPr>
                <w:rFonts w:eastAsia="Times New Roman"/>
                <w:color w:val="000000"/>
                <w:lang w:eastAsia="ru-RU"/>
              </w:rPr>
              <w:t>13</w:t>
            </w:r>
          </w:p>
        </w:tc>
        <w:tc>
          <w:tcPr>
            <w:tcW w:w="920" w:type="dxa"/>
            <w:tcBorders>
              <w:top w:val="nil"/>
              <w:left w:val="nil"/>
              <w:bottom w:val="single" w:sz="4" w:space="0" w:color="auto"/>
              <w:right w:val="single" w:sz="4" w:space="0" w:color="auto"/>
            </w:tcBorders>
            <w:shd w:val="clear" w:color="auto" w:fill="auto"/>
            <w:noWrap/>
            <w:vAlign w:val="bottom"/>
            <w:hideMark/>
          </w:tcPr>
          <w:p w:rsidR="003752FC" w:rsidRPr="008E08F7" w:rsidRDefault="003752FC" w:rsidP="003752FC">
            <w:pPr>
              <w:spacing w:after="0" w:line="240" w:lineRule="auto"/>
              <w:jc w:val="right"/>
              <w:rPr>
                <w:rFonts w:eastAsia="Times New Roman"/>
                <w:color w:val="000000"/>
                <w:lang w:eastAsia="ru-RU"/>
              </w:rPr>
            </w:pPr>
            <w:r w:rsidRPr="008E08F7">
              <w:rPr>
                <w:rFonts w:eastAsia="Times New Roman"/>
                <w:color w:val="000000"/>
                <w:lang w:eastAsia="ru-RU"/>
              </w:rPr>
              <w:t>13</w:t>
            </w:r>
          </w:p>
        </w:tc>
        <w:tc>
          <w:tcPr>
            <w:tcW w:w="920" w:type="dxa"/>
            <w:tcBorders>
              <w:top w:val="nil"/>
              <w:left w:val="nil"/>
              <w:bottom w:val="single" w:sz="4" w:space="0" w:color="auto"/>
              <w:right w:val="single" w:sz="4" w:space="0" w:color="auto"/>
            </w:tcBorders>
            <w:shd w:val="clear" w:color="auto" w:fill="auto"/>
            <w:noWrap/>
            <w:vAlign w:val="bottom"/>
            <w:hideMark/>
          </w:tcPr>
          <w:p w:rsidR="003752FC" w:rsidRPr="008E08F7" w:rsidRDefault="003752FC" w:rsidP="003752FC">
            <w:pPr>
              <w:spacing w:after="0" w:line="240" w:lineRule="auto"/>
              <w:jc w:val="right"/>
              <w:rPr>
                <w:rFonts w:eastAsia="Times New Roman"/>
                <w:color w:val="000000"/>
                <w:lang w:eastAsia="ru-RU"/>
              </w:rPr>
            </w:pPr>
            <w:r w:rsidRPr="008E08F7">
              <w:rPr>
                <w:rFonts w:eastAsia="Times New Roman"/>
                <w:color w:val="000000"/>
                <w:lang w:eastAsia="ru-RU"/>
              </w:rPr>
              <w:t>12</w:t>
            </w:r>
          </w:p>
        </w:tc>
        <w:tc>
          <w:tcPr>
            <w:tcW w:w="920" w:type="dxa"/>
            <w:tcBorders>
              <w:top w:val="nil"/>
              <w:left w:val="nil"/>
              <w:bottom w:val="single" w:sz="4" w:space="0" w:color="auto"/>
              <w:right w:val="single" w:sz="4" w:space="0" w:color="auto"/>
            </w:tcBorders>
            <w:shd w:val="clear" w:color="auto" w:fill="auto"/>
            <w:noWrap/>
            <w:vAlign w:val="bottom"/>
            <w:hideMark/>
          </w:tcPr>
          <w:p w:rsidR="003752FC" w:rsidRPr="008E08F7" w:rsidRDefault="003752FC" w:rsidP="003752FC">
            <w:pPr>
              <w:spacing w:after="0" w:line="240" w:lineRule="auto"/>
              <w:jc w:val="right"/>
              <w:rPr>
                <w:rFonts w:eastAsia="Times New Roman"/>
                <w:color w:val="000000"/>
                <w:lang w:eastAsia="ru-RU"/>
              </w:rPr>
            </w:pPr>
            <w:r w:rsidRPr="008E08F7">
              <w:rPr>
                <w:rFonts w:eastAsia="Times New Roman"/>
                <w:color w:val="000000"/>
                <w:lang w:eastAsia="ru-RU"/>
              </w:rPr>
              <w:t>12</w:t>
            </w:r>
          </w:p>
        </w:tc>
        <w:tc>
          <w:tcPr>
            <w:tcW w:w="920" w:type="dxa"/>
            <w:tcBorders>
              <w:top w:val="nil"/>
              <w:left w:val="nil"/>
              <w:bottom w:val="single" w:sz="4" w:space="0" w:color="auto"/>
              <w:right w:val="single" w:sz="4" w:space="0" w:color="auto"/>
            </w:tcBorders>
            <w:shd w:val="clear" w:color="auto" w:fill="auto"/>
            <w:noWrap/>
            <w:vAlign w:val="bottom"/>
            <w:hideMark/>
          </w:tcPr>
          <w:p w:rsidR="003752FC" w:rsidRPr="008E08F7" w:rsidRDefault="003752FC" w:rsidP="003752FC">
            <w:pPr>
              <w:spacing w:after="0" w:line="240" w:lineRule="auto"/>
              <w:jc w:val="right"/>
              <w:rPr>
                <w:rFonts w:eastAsia="Times New Roman"/>
                <w:color w:val="000000"/>
                <w:lang w:eastAsia="ru-RU"/>
              </w:rPr>
            </w:pPr>
            <w:r w:rsidRPr="008E08F7">
              <w:rPr>
                <w:rFonts w:eastAsia="Times New Roman"/>
                <w:color w:val="000000"/>
                <w:lang w:eastAsia="ru-RU"/>
              </w:rPr>
              <w:t>10</w:t>
            </w:r>
          </w:p>
        </w:tc>
        <w:tc>
          <w:tcPr>
            <w:tcW w:w="1240" w:type="dxa"/>
            <w:tcBorders>
              <w:top w:val="nil"/>
              <w:left w:val="nil"/>
              <w:bottom w:val="single" w:sz="4" w:space="0" w:color="auto"/>
              <w:right w:val="single" w:sz="4" w:space="0" w:color="auto"/>
            </w:tcBorders>
            <w:shd w:val="clear" w:color="auto" w:fill="auto"/>
            <w:noWrap/>
            <w:vAlign w:val="bottom"/>
            <w:hideMark/>
          </w:tcPr>
          <w:p w:rsidR="003752FC" w:rsidRPr="008E08F7" w:rsidRDefault="003752FC" w:rsidP="003752FC">
            <w:pPr>
              <w:spacing w:after="0" w:line="240" w:lineRule="auto"/>
              <w:jc w:val="right"/>
              <w:rPr>
                <w:rFonts w:eastAsia="Times New Roman"/>
                <w:color w:val="000000"/>
                <w:lang w:eastAsia="ru-RU"/>
              </w:rPr>
            </w:pPr>
            <w:r w:rsidRPr="008E08F7">
              <w:rPr>
                <w:rFonts w:eastAsia="Times New Roman"/>
                <w:color w:val="000000"/>
                <w:lang w:eastAsia="ru-RU"/>
              </w:rPr>
              <w:t>10</w:t>
            </w:r>
          </w:p>
        </w:tc>
      </w:tr>
    </w:tbl>
    <w:p w:rsidR="003752FC" w:rsidRDefault="003752FC" w:rsidP="003752FC">
      <w:pPr>
        <w:spacing w:after="0" w:line="240" w:lineRule="auto"/>
        <w:rPr>
          <w:rFonts w:ascii="Times New Roman" w:hAnsi="Times New Roman"/>
          <w:sz w:val="28"/>
          <w:szCs w:val="28"/>
        </w:rPr>
      </w:pPr>
    </w:p>
    <w:tbl>
      <w:tblPr>
        <w:tblW w:w="14620" w:type="dxa"/>
        <w:tblInd w:w="93" w:type="dxa"/>
        <w:tblLook w:val="04A0"/>
      </w:tblPr>
      <w:tblGrid>
        <w:gridCol w:w="757"/>
        <w:gridCol w:w="4787"/>
        <w:gridCol w:w="2101"/>
        <w:gridCol w:w="856"/>
        <w:gridCol w:w="901"/>
        <w:gridCol w:w="871"/>
        <w:gridCol w:w="856"/>
        <w:gridCol w:w="856"/>
        <w:gridCol w:w="876"/>
        <w:gridCol w:w="1608"/>
        <w:gridCol w:w="151"/>
      </w:tblGrid>
      <w:tr w:rsidR="003752FC" w:rsidRPr="00823404" w:rsidTr="003752FC">
        <w:trPr>
          <w:trHeight w:val="330"/>
        </w:trPr>
        <w:tc>
          <w:tcPr>
            <w:tcW w:w="757" w:type="dxa"/>
            <w:tcBorders>
              <w:top w:val="nil"/>
              <w:left w:val="nil"/>
              <w:bottom w:val="nil"/>
              <w:right w:val="nil"/>
            </w:tcBorders>
            <w:shd w:val="clear" w:color="auto" w:fill="auto"/>
            <w:noWrap/>
            <w:vAlign w:val="bottom"/>
            <w:hideMark/>
          </w:tcPr>
          <w:p w:rsidR="003752FC" w:rsidRPr="00823404" w:rsidRDefault="003752FC" w:rsidP="003752FC">
            <w:pPr>
              <w:spacing w:after="0" w:line="240" w:lineRule="auto"/>
              <w:rPr>
                <w:rFonts w:eastAsia="Times New Roman"/>
                <w:color w:val="000000"/>
                <w:lang w:eastAsia="ru-RU"/>
              </w:rPr>
            </w:pPr>
          </w:p>
        </w:tc>
        <w:tc>
          <w:tcPr>
            <w:tcW w:w="13863" w:type="dxa"/>
            <w:gridSpan w:val="10"/>
            <w:tcBorders>
              <w:top w:val="nil"/>
              <w:left w:val="nil"/>
              <w:bottom w:val="nil"/>
              <w:right w:val="nil"/>
            </w:tcBorders>
            <w:shd w:val="clear" w:color="auto" w:fill="auto"/>
            <w:hideMark/>
          </w:tcPr>
          <w:p w:rsidR="003752FC" w:rsidRPr="00823404" w:rsidRDefault="003752FC" w:rsidP="003752FC">
            <w:pPr>
              <w:spacing w:after="0" w:line="240" w:lineRule="auto"/>
              <w:jc w:val="center"/>
              <w:rPr>
                <w:rFonts w:ascii="Times New Roman" w:eastAsia="Times New Roman" w:hAnsi="Times New Roman"/>
                <w:b/>
                <w:bCs/>
                <w:color w:val="000000"/>
                <w:sz w:val="28"/>
                <w:szCs w:val="28"/>
                <w:lang w:eastAsia="ru-RU"/>
              </w:rPr>
            </w:pPr>
          </w:p>
        </w:tc>
      </w:tr>
      <w:tr w:rsidR="003752FC" w:rsidRPr="00823404" w:rsidTr="003752FC">
        <w:trPr>
          <w:gridAfter w:val="1"/>
          <w:wAfter w:w="151" w:type="dxa"/>
          <w:trHeight w:val="330"/>
        </w:trPr>
        <w:tc>
          <w:tcPr>
            <w:tcW w:w="14469" w:type="dxa"/>
            <w:gridSpan w:val="10"/>
            <w:tcBorders>
              <w:top w:val="nil"/>
              <w:left w:val="nil"/>
              <w:bottom w:val="single" w:sz="4" w:space="0" w:color="auto"/>
              <w:right w:val="nil"/>
            </w:tcBorders>
            <w:shd w:val="clear" w:color="auto" w:fill="auto"/>
            <w:hideMark/>
          </w:tcPr>
          <w:p w:rsidR="003752FC" w:rsidRDefault="003752FC" w:rsidP="003752FC">
            <w:pPr>
              <w:spacing w:after="0" w:line="240" w:lineRule="auto"/>
              <w:ind w:left="1"/>
              <w:jc w:val="right"/>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Приложение № 2</w:t>
            </w:r>
          </w:p>
          <w:p w:rsidR="003752FC" w:rsidRDefault="003752FC" w:rsidP="003752FC">
            <w:pPr>
              <w:spacing w:after="0" w:line="240" w:lineRule="auto"/>
              <w:ind w:left="1"/>
              <w:rPr>
                <w:rFonts w:ascii="Times New Roman" w:eastAsia="Times New Roman" w:hAnsi="Times New Roman"/>
                <w:b/>
                <w:bCs/>
                <w:color w:val="000000"/>
                <w:sz w:val="28"/>
                <w:szCs w:val="28"/>
                <w:lang w:eastAsia="ru-RU"/>
              </w:rPr>
            </w:pPr>
          </w:p>
          <w:p w:rsidR="003752FC" w:rsidRDefault="003752FC" w:rsidP="003752FC">
            <w:pPr>
              <w:spacing w:after="0" w:line="240" w:lineRule="auto"/>
              <w:ind w:left="1"/>
              <w:jc w:val="center"/>
              <w:rPr>
                <w:rFonts w:ascii="Times New Roman" w:eastAsia="Times New Roman" w:hAnsi="Times New Roman"/>
                <w:b/>
                <w:bCs/>
                <w:color w:val="000000"/>
                <w:sz w:val="28"/>
                <w:szCs w:val="28"/>
                <w:lang w:eastAsia="ru-RU"/>
              </w:rPr>
            </w:pPr>
            <w:r w:rsidRPr="00823404">
              <w:rPr>
                <w:rFonts w:ascii="Times New Roman" w:eastAsia="Times New Roman" w:hAnsi="Times New Roman"/>
                <w:b/>
                <w:bCs/>
                <w:color w:val="000000"/>
                <w:sz w:val="28"/>
                <w:szCs w:val="28"/>
                <w:lang w:eastAsia="ru-RU"/>
              </w:rPr>
              <w:t>Перечень</w:t>
            </w:r>
          </w:p>
          <w:p w:rsidR="003752FC" w:rsidRDefault="003752FC" w:rsidP="003752FC">
            <w:pPr>
              <w:spacing w:after="0" w:line="240" w:lineRule="auto"/>
              <w:jc w:val="center"/>
              <w:rPr>
                <w:rFonts w:ascii="Times New Roman" w:eastAsia="Times New Roman" w:hAnsi="Times New Roman"/>
                <w:b/>
                <w:bCs/>
                <w:color w:val="000000"/>
                <w:sz w:val="28"/>
                <w:szCs w:val="28"/>
                <w:lang w:eastAsia="ru-RU"/>
              </w:rPr>
            </w:pPr>
            <w:r w:rsidRPr="00823404">
              <w:rPr>
                <w:rFonts w:ascii="Times New Roman" w:eastAsia="Times New Roman" w:hAnsi="Times New Roman"/>
                <w:b/>
                <w:bCs/>
                <w:color w:val="000000"/>
                <w:sz w:val="28"/>
                <w:szCs w:val="28"/>
                <w:lang w:eastAsia="ru-RU"/>
              </w:rPr>
              <w:t>мероприятий по проектированию, строительству, реконструкции и модернизации</w:t>
            </w:r>
          </w:p>
          <w:p w:rsidR="003752FC" w:rsidRDefault="003752FC" w:rsidP="003752FC">
            <w:pPr>
              <w:spacing w:after="0" w:line="240" w:lineRule="auto"/>
              <w:jc w:val="center"/>
              <w:rPr>
                <w:rFonts w:ascii="Times New Roman" w:eastAsia="Times New Roman" w:hAnsi="Times New Roman"/>
                <w:b/>
                <w:bCs/>
                <w:color w:val="000000"/>
                <w:sz w:val="28"/>
                <w:szCs w:val="28"/>
                <w:lang w:eastAsia="ru-RU"/>
              </w:rPr>
            </w:pPr>
            <w:r w:rsidRPr="00823404">
              <w:rPr>
                <w:rFonts w:ascii="Times New Roman" w:eastAsia="Times New Roman" w:hAnsi="Times New Roman"/>
                <w:b/>
                <w:bCs/>
                <w:color w:val="000000"/>
                <w:sz w:val="28"/>
                <w:szCs w:val="28"/>
                <w:lang w:eastAsia="ru-RU"/>
              </w:rPr>
              <w:t>объектов водоснабжения в срок до 20</w:t>
            </w:r>
            <w:r>
              <w:rPr>
                <w:rFonts w:ascii="Times New Roman" w:eastAsia="Times New Roman" w:hAnsi="Times New Roman"/>
                <w:b/>
                <w:bCs/>
                <w:color w:val="000000"/>
                <w:sz w:val="28"/>
                <w:szCs w:val="28"/>
                <w:lang w:eastAsia="ru-RU"/>
              </w:rPr>
              <w:t>26</w:t>
            </w:r>
            <w:r w:rsidRPr="00823404">
              <w:rPr>
                <w:rFonts w:ascii="Times New Roman" w:eastAsia="Times New Roman" w:hAnsi="Times New Roman"/>
                <w:b/>
                <w:bCs/>
                <w:color w:val="000000"/>
                <w:sz w:val="28"/>
                <w:szCs w:val="28"/>
                <w:lang w:eastAsia="ru-RU"/>
              </w:rPr>
              <w:t xml:space="preserve"> года</w:t>
            </w:r>
          </w:p>
          <w:p w:rsidR="003752FC" w:rsidRPr="00823404" w:rsidRDefault="003752FC" w:rsidP="003752FC">
            <w:pPr>
              <w:spacing w:after="0" w:line="240" w:lineRule="auto"/>
              <w:rPr>
                <w:rFonts w:ascii="Times New Roman" w:eastAsia="Times New Roman" w:hAnsi="Times New Roman"/>
                <w:b/>
                <w:bCs/>
                <w:color w:val="000000"/>
                <w:sz w:val="28"/>
                <w:szCs w:val="28"/>
                <w:lang w:eastAsia="ru-RU"/>
              </w:rPr>
            </w:pPr>
          </w:p>
        </w:tc>
      </w:tr>
      <w:tr w:rsidR="003752FC" w:rsidRPr="00823404" w:rsidTr="003752FC">
        <w:trPr>
          <w:gridAfter w:val="1"/>
          <w:wAfter w:w="151" w:type="dxa"/>
          <w:trHeight w:val="82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Наименование мероприятий</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Местонахождение объекта</w:t>
            </w:r>
          </w:p>
        </w:tc>
        <w:tc>
          <w:tcPr>
            <w:tcW w:w="52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Срок реализации и затраты по годам (млн. руб.)</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Затраты на реализацию мероприятия, всего млн</w:t>
            </w:r>
            <w:proofErr w:type="gramStart"/>
            <w:r w:rsidRPr="00823404">
              <w:rPr>
                <w:rFonts w:ascii="Times New Roman" w:eastAsia="Times New Roman" w:hAnsi="Times New Roman"/>
                <w:color w:val="000000"/>
                <w:sz w:val="24"/>
                <w:szCs w:val="24"/>
                <w:lang w:eastAsia="ru-RU"/>
              </w:rPr>
              <w:t>.р</w:t>
            </w:r>
            <w:proofErr w:type="gramEnd"/>
            <w:r w:rsidRPr="00823404">
              <w:rPr>
                <w:rFonts w:ascii="Times New Roman" w:eastAsia="Times New Roman" w:hAnsi="Times New Roman"/>
                <w:color w:val="000000"/>
                <w:sz w:val="24"/>
                <w:szCs w:val="24"/>
                <w:lang w:eastAsia="ru-RU"/>
              </w:rPr>
              <w:t>уб.</w:t>
            </w:r>
          </w:p>
        </w:tc>
      </w:tr>
      <w:tr w:rsidR="003752FC" w:rsidRPr="00823404" w:rsidTr="003752FC">
        <w:trPr>
          <w:gridAfter w:val="1"/>
          <w:wAfter w:w="151" w:type="dxa"/>
          <w:trHeight w:val="64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2017</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2018</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2019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2020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2021</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2022-20</w:t>
            </w:r>
            <w:r>
              <w:rPr>
                <w:rFonts w:ascii="Times New Roman" w:eastAsia="Times New Roman" w:hAnsi="Times New Roman"/>
                <w:color w:val="000000"/>
                <w:sz w:val="24"/>
                <w:szCs w:val="24"/>
                <w:lang w:eastAsia="ru-RU"/>
              </w:rPr>
              <w:t>26</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
        </w:tc>
      </w:tr>
      <w:tr w:rsidR="003752FC" w:rsidRPr="00823404" w:rsidTr="003752FC">
        <w:trPr>
          <w:gridAfter w:val="1"/>
          <w:wAfter w:w="151" w:type="dxa"/>
          <w:trHeight w:val="33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1. Мероприятия, направленные на качественное и бесперебойное обеспечение новых объектов капитального строительства</w:t>
            </w:r>
          </w:p>
        </w:tc>
      </w:tr>
      <w:tr w:rsidR="003752FC" w:rsidRPr="00823404" w:rsidTr="003752FC">
        <w:trPr>
          <w:gridAfter w:val="1"/>
          <w:wAfter w:w="151" w:type="dxa"/>
          <w:trHeight w:val="33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Водоснабжение</w:t>
            </w:r>
          </w:p>
        </w:tc>
      </w:tr>
      <w:tr w:rsidR="003752FC" w:rsidRPr="00823404" w:rsidTr="00DF35F8">
        <w:trPr>
          <w:gridAfter w:val="1"/>
          <w:wAfter w:w="151" w:type="dxa"/>
          <w:trHeight w:val="430"/>
        </w:trPr>
        <w:tc>
          <w:tcPr>
            <w:tcW w:w="55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Разработка проекта трех артезианских скважин 15 куб.м./час</w:t>
            </w:r>
          </w:p>
        </w:tc>
        <w:tc>
          <w:tcPr>
            <w:tcW w:w="21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w:t>
            </w:r>
          </w:p>
        </w:tc>
      </w:tr>
      <w:tr w:rsidR="003752FC" w:rsidRPr="00823404" w:rsidTr="00DF35F8">
        <w:trPr>
          <w:gridAfter w:val="1"/>
          <w:wAfter w:w="151" w:type="dxa"/>
          <w:trHeight w:val="566"/>
        </w:trPr>
        <w:tc>
          <w:tcPr>
            <w:tcW w:w="55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Работы по строительству трех артезианских скважин 15 куб.м./час</w:t>
            </w:r>
          </w:p>
        </w:tc>
        <w:tc>
          <w:tcPr>
            <w:tcW w:w="21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w:t>
            </w:r>
          </w:p>
        </w:tc>
      </w:tr>
      <w:tr w:rsidR="003752FC" w:rsidRPr="00823404" w:rsidTr="00DF35F8">
        <w:trPr>
          <w:gridAfter w:val="1"/>
          <w:wAfter w:w="151" w:type="dxa"/>
          <w:trHeight w:val="56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xml:space="preserve">Проектирование </w:t>
            </w:r>
            <w:proofErr w:type="spellStart"/>
            <w:r w:rsidRPr="00823404">
              <w:rPr>
                <w:rFonts w:ascii="Times New Roman" w:eastAsia="Times New Roman" w:hAnsi="Times New Roman"/>
                <w:color w:val="000000"/>
                <w:sz w:val="24"/>
                <w:szCs w:val="24"/>
                <w:lang w:eastAsia="ru-RU"/>
              </w:rPr>
              <w:t>реконтрукции</w:t>
            </w:r>
            <w:proofErr w:type="spellEnd"/>
            <w:r w:rsidRPr="00823404">
              <w:rPr>
                <w:rFonts w:ascii="Times New Roman" w:eastAsia="Times New Roman" w:hAnsi="Times New Roman"/>
                <w:color w:val="000000"/>
                <w:sz w:val="24"/>
                <w:szCs w:val="24"/>
                <w:lang w:eastAsia="ru-RU"/>
              </w:rPr>
              <w:t xml:space="preserve"> сетей водоснабжения из полимерных труб</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0,7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0,7</w:t>
            </w:r>
          </w:p>
        </w:tc>
      </w:tr>
      <w:tr w:rsidR="003752FC" w:rsidRPr="00823404" w:rsidTr="00DF35F8">
        <w:trPr>
          <w:gridAfter w:val="1"/>
          <w:wAfter w:w="151" w:type="dxa"/>
          <w:trHeight w:val="83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xml:space="preserve">Строительство сетей водоснабжения из полимерных труб ПЭ-100 </w:t>
            </w:r>
            <w:proofErr w:type="spellStart"/>
            <w:r w:rsidRPr="00823404">
              <w:rPr>
                <w:rFonts w:ascii="Times New Roman" w:eastAsia="Times New Roman" w:hAnsi="Times New Roman"/>
                <w:color w:val="000000"/>
                <w:sz w:val="24"/>
                <w:szCs w:val="24"/>
                <w:lang w:eastAsia="ru-RU"/>
              </w:rPr>
              <w:t>sdr</w:t>
            </w:r>
            <w:proofErr w:type="spellEnd"/>
            <w:r w:rsidRPr="00823404">
              <w:rPr>
                <w:rFonts w:ascii="Times New Roman" w:eastAsia="Times New Roman" w:hAnsi="Times New Roman"/>
                <w:color w:val="000000"/>
                <w:sz w:val="24"/>
                <w:szCs w:val="24"/>
                <w:lang w:eastAsia="ru-RU"/>
              </w:rPr>
              <w:t xml:space="preserve"> 13,6 для обеспечения новых потребителей.</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9,5</w:t>
            </w:r>
          </w:p>
        </w:tc>
      </w:tr>
      <w:tr w:rsidR="003752FC" w:rsidRPr="00823404" w:rsidTr="00DF35F8">
        <w:trPr>
          <w:gridAfter w:val="1"/>
          <w:wAfter w:w="151" w:type="dxa"/>
          <w:trHeight w:val="55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Строительство</w:t>
            </w:r>
            <w:r w:rsidRPr="00823404">
              <w:rPr>
                <w:rFonts w:ascii="Times New Roman" w:eastAsia="Times New Roman" w:hAnsi="Times New Roman"/>
                <w:color w:val="000000"/>
                <w:sz w:val="24"/>
                <w:szCs w:val="24"/>
                <w:lang w:eastAsia="ru-RU"/>
              </w:rPr>
              <w:t xml:space="preserve"> резервуаров чистой воды емкостью 2*500 куб. </w:t>
            </w:r>
            <w:proofErr w:type="gramStart"/>
            <w:r w:rsidRPr="00823404">
              <w:rPr>
                <w:rFonts w:ascii="Times New Roman" w:eastAsia="Times New Roman" w:hAnsi="Times New Roman"/>
                <w:color w:val="000000"/>
                <w:sz w:val="24"/>
                <w:szCs w:val="24"/>
                <w:lang w:eastAsia="ru-RU"/>
              </w:rPr>
              <w:t>м</w:t>
            </w:r>
            <w:proofErr w:type="gramEnd"/>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3,2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3,2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6,4</w:t>
            </w:r>
          </w:p>
        </w:tc>
      </w:tr>
      <w:tr w:rsidR="003752FC" w:rsidRPr="00823404" w:rsidTr="00DF35F8">
        <w:trPr>
          <w:gridAfter w:val="1"/>
          <w:wAfter w:w="151" w:type="dxa"/>
          <w:trHeight w:val="1424"/>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xml:space="preserve"> Провести гидрогеологические изыскания на предполагаемой площадке нового водозаборного узла с целью определения эксплуатационных запасов подземных вод и основных параметров водозаборных скважин</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w:t>
            </w:r>
          </w:p>
        </w:tc>
      </w:tr>
      <w:tr w:rsidR="003752FC" w:rsidRPr="00823404" w:rsidTr="00DF35F8">
        <w:trPr>
          <w:gridAfter w:val="1"/>
          <w:wAfter w:w="151" w:type="dxa"/>
          <w:trHeight w:val="694"/>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Разработать проект и выполнить работы по строительству водопроводных сетей по кольцевой схеме</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10</w:t>
            </w:r>
          </w:p>
        </w:tc>
      </w:tr>
      <w:tr w:rsidR="003752FC" w:rsidRPr="00823404" w:rsidTr="00DF35F8">
        <w:trPr>
          <w:gridAfter w:val="1"/>
          <w:wAfter w:w="151" w:type="dxa"/>
          <w:trHeight w:val="55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lastRenderedPageBreak/>
              <w:t xml:space="preserve"> Резервирование и последующее оформление земельных участков под объекты водозаборов.</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w:t>
            </w:r>
          </w:p>
        </w:tc>
      </w:tr>
      <w:tr w:rsidR="003752FC" w:rsidRPr="00E80ED1" w:rsidTr="00DF35F8">
        <w:trPr>
          <w:gridAfter w:val="1"/>
          <w:wAfter w:w="151" w:type="dxa"/>
          <w:trHeight w:val="26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675948" w:rsidRDefault="003752FC" w:rsidP="003752FC">
            <w:pPr>
              <w:spacing w:after="0" w:line="240" w:lineRule="auto"/>
              <w:rPr>
                <w:rFonts w:ascii="Times New Roman" w:eastAsia="Times New Roman" w:hAnsi="Times New Roman"/>
                <w:b/>
                <w:bCs/>
                <w:color w:val="000000"/>
                <w:sz w:val="24"/>
                <w:szCs w:val="24"/>
                <w:lang w:eastAsia="ru-RU"/>
              </w:rPr>
            </w:pPr>
            <w:r w:rsidRPr="00675948">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675948" w:rsidRDefault="003752FC" w:rsidP="003752FC">
            <w:pPr>
              <w:spacing w:after="0" w:line="240" w:lineRule="auto"/>
              <w:rPr>
                <w:rFonts w:ascii="Times New Roman" w:eastAsia="Times New Roman" w:hAnsi="Times New Roman"/>
                <w:color w:val="000000"/>
                <w:sz w:val="24"/>
                <w:szCs w:val="24"/>
                <w:lang w:eastAsia="ru-RU"/>
              </w:rPr>
            </w:pPr>
            <w:r w:rsidRPr="00675948">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675948" w:rsidRDefault="003752FC" w:rsidP="003752FC">
            <w:pPr>
              <w:spacing w:after="0" w:line="240" w:lineRule="auto"/>
              <w:rPr>
                <w:rFonts w:ascii="Times New Roman" w:eastAsia="Times New Roman" w:hAnsi="Times New Roman"/>
                <w:sz w:val="24"/>
                <w:szCs w:val="24"/>
                <w:lang w:eastAsia="ru-RU"/>
              </w:rPr>
            </w:pPr>
            <w:r w:rsidRPr="00675948">
              <w:rPr>
                <w:rFonts w:ascii="Times New Roman" w:eastAsia="Times New Roman" w:hAnsi="Times New Roman"/>
                <w:sz w:val="24"/>
                <w:szCs w:val="24"/>
                <w:lang w:eastAsia="ru-RU"/>
              </w:rPr>
              <w:t>0,5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675948" w:rsidRDefault="003752FC" w:rsidP="003752FC">
            <w:pPr>
              <w:spacing w:after="0" w:line="240" w:lineRule="auto"/>
              <w:rPr>
                <w:rFonts w:ascii="Times New Roman" w:eastAsia="Times New Roman" w:hAnsi="Times New Roman"/>
                <w:sz w:val="24"/>
                <w:szCs w:val="24"/>
                <w:lang w:eastAsia="ru-RU"/>
              </w:rPr>
            </w:pPr>
            <w:r w:rsidRPr="00675948">
              <w:rPr>
                <w:rFonts w:ascii="Times New Roman" w:eastAsia="Times New Roman" w:hAnsi="Times New Roman"/>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675948" w:rsidRDefault="003752FC" w:rsidP="003752FC">
            <w:pPr>
              <w:spacing w:after="0" w:line="240" w:lineRule="auto"/>
              <w:rPr>
                <w:rFonts w:ascii="Times New Roman" w:eastAsia="Times New Roman" w:hAnsi="Times New Roman"/>
                <w:sz w:val="24"/>
                <w:szCs w:val="24"/>
                <w:lang w:eastAsia="ru-RU"/>
              </w:rPr>
            </w:pPr>
            <w:r w:rsidRPr="00675948">
              <w:rPr>
                <w:rFonts w:ascii="Times New Roman" w:eastAsia="Times New Roman" w:hAnsi="Times New Roman"/>
                <w:sz w:val="24"/>
                <w:szCs w:val="24"/>
                <w:lang w:eastAsia="ru-RU"/>
              </w:rPr>
              <w:t>5,9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675948" w:rsidRDefault="003752FC" w:rsidP="003752FC">
            <w:pPr>
              <w:spacing w:after="0" w:line="240" w:lineRule="auto"/>
              <w:rPr>
                <w:rFonts w:ascii="Times New Roman" w:eastAsia="Times New Roman" w:hAnsi="Times New Roman"/>
                <w:sz w:val="24"/>
                <w:szCs w:val="24"/>
                <w:lang w:eastAsia="ru-RU"/>
              </w:rPr>
            </w:pPr>
            <w:r w:rsidRPr="00675948">
              <w:rPr>
                <w:rFonts w:ascii="Times New Roman" w:eastAsia="Times New Roman" w:hAnsi="Times New Roman"/>
                <w:sz w:val="24"/>
                <w:szCs w:val="24"/>
                <w:lang w:eastAsia="ru-RU"/>
              </w:rPr>
              <w:t>13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675948" w:rsidRDefault="003752FC" w:rsidP="003752FC">
            <w:pPr>
              <w:spacing w:after="0" w:line="240" w:lineRule="auto"/>
              <w:rPr>
                <w:rFonts w:ascii="Times New Roman" w:eastAsia="Times New Roman" w:hAnsi="Times New Roman"/>
                <w:sz w:val="24"/>
                <w:szCs w:val="24"/>
                <w:lang w:eastAsia="ru-RU"/>
              </w:rPr>
            </w:pPr>
            <w:r w:rsidRPr="00675948">
              <w:rPr>
                <w:rFonts w:ascii="Times New Roman" w:eastAsia="Times New Roman" w:hAnsi="Times New Roman"/>
                <w:sz w:val="24"/>
                <w:szCs w:val="24"/>
                <w:lang w:eastAsia="ru-RU"/>
              </w:rPr>
              <w:t>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675948" w:rsidRDefault="003752FC" w:rsidP="003752FC">
            <w:pPr>
              <w:spacing w:after="0" w:line="240" w:lineRule="auto"/>
              <w:rPr>
                <w:rFonts w:ascii="Times New Roman" w:eastAsia="Times New Roman" w:hAnsi="Times New Roman"/>
                <w:sz w:val="24"/>
                <w:szCs w:val="24"/>
                <w:lang w:eastAsia="ru-RU"/>
              </w:rPr>
            </w:pPr>
            <w:r w:rsidRPr="00675948">
              <w:rPr>
                <w:rFonts w:ascii="Times New Roman" w:eastAsia="Times New Roman" w:hAnsi="Times New Roman"/>
                <w:sz w:val="24"/>
                <w:szCs w:val="24"/>
                <w:lang w:eastAsia="ru-RU"/>
              </w:rPr>
              <w:t>13,2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675948" w:rsidRDefault="003752FC" w:rsidP="003752FC">
            <w:pPr>
              <w:spacing w:after="0" w:line="240" w:lineRule="auto"/>
              <w:rPr>
                <w:rFonts w:ascii="Times New Roman" w:eastAsia="Times New Roman" w:hAnsi="Times New Roman"/>
                <w:sz w:val="24"/>
                <w:szCs w:val="24"/>
                <w:lang w:eastAsia="ru-RU"/>
              </w:rPr>
            </w:pPr>
            <w:r w:rsidRPr="00675948">
              <w:rPr>
                <w:rFonts w:ascii="Times New Roman" w:eastAsia="Times New Roman" w:hAnsi="Times New Roman"/>
                <w:sz w:val="24"/>
                <w:szCs w:val="24"/>
                <w:lang w:eastAsia="ru-RU"/>
              </w:rPr>
              <w:t>42,6</w:t>
            </w:r>
          </w:p>
        </w:tc>
      </w:tr>
      <w:tr w:rsidR="003752FC" w:rsidRPr="00E80ED1" w:rsidTr="003752FC">
        <w:trPr>
          <w:gridAfter w:val="1"/>
          <w:wAfter w:w="151" w:type="dxa"/>
          <w:trHeight w:val="33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b/>
                <w:bCs/>
                <w:sz w:val="24"/>
                <w:szCs w:val="24"/>
                <w:lang w:eastAsia="ru-RU"/>
              </w:rPr>
            </w:pPr>
            <w:r w:rsidRPr="00E80ED1">
              <w:rPr>
                <w:rFonts w:ascii="Times New Roman" w:eastAsia="Times New Roman" w:hAnsi="Times New Roman"/>
                <w:b/>
                <w:bCs/>
                <w:sz w:val="24"/>
                <w:szCs w:val="24"/>
                <w:lang w:eastAsia="ru-RU"/>
              </w:rPr>
              <w:t>Водоотведение</w:t>
            </w:r>
          </w:p>
        </w:tc>
      </w:tr>
      <w:tr w:rsidR="003752FC" w:rsidRPr="0017157A" w:rsidTr="00DF35F8">
        <w:trPr>
          <w:gridAfter w:val="1"/>
          <w:wAfter w:w="151" w:type="dxa"/>
          <w:trHeight w:val="49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Реконструкция канализационных очистных сооружений</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0,8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2,2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3</w:t>
            </w:r>
          </w:p>
        </w:tc>
      </w:tr>
      <w:tr w:rsidR="003752FC" w:rsidRPr="0017157A" w:rsidTr="00DF35F8">
        <w:trPr>
          <w:gridAfter w:val="1"/>
          <w:wAfter w:w="151" w:type="dxa"/>
          <w:trHeight w:val="371"/>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b/>
                <w:bCs/>
                <w:color w:val="000000"/>
                <w:sz w:val="24"/>
                <w:szCs w:val="24"/>
                <w:lang w:eastAsia="ru-RU"/>
              </w:rPr>
            </w:pPr>
            <w:r w:rsidRPr="0017157A">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0,8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2,2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3</w:t>
            </w:r>
          </w:p>
        </w:tc>
      </w:tr>
      <w:tr w:rsidR="003752FC" w:rsidRPr="00823404" w:rsidTr="003752FC">
        <w:trPr>
          <w:gridAfter w:val="1"/>
          <w:wAfter w:w="151" w:type="dxa"/>
          <w:trHeight w:val="33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Теплоснабжение</w:t>
            </w:r>
          </w:p>
        </w:tc>
      </w:tr>
      <w:tr w:rsidR="003752FC" w:rsidRPr="00823404" w:rsidTr="00DF35F8">
        <w:trPr>
          <w:gridAfter w:val="1"/>
          <w:wAfter w:w="151" w:type="dxa"/>
          <w:trHeight w:val="49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Строительство сетей теплоснабжения для новых потребителей</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2,8</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2,8</w:t>
            </w:r>
          </w:p>
        </w:tc>
      </w:tr>
      <w:tr w:rsidR="003752FC" w:rsidRPr="00823404" w:rsidTr="00DF35F8">
        <w:trPr>
          <w:gridAfter w:val="1"/>
          <w:wAfter w:w="151" w:type="dxa"/>
          <w:trHeight w:val="26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2,8</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2,8</w:t>
            </w:r>
          </w:p>
        </w:tc>
      </w:tr>
      <w:tr w:rsidR="003752FC" w:rsidRPr="00823404" w:rsidTr="003752FC">
        <w:trPr>
          <w:gridAfter w:val="1"/>
          <w:wAfter w:w="151" w:type="dxa"/>
          <w:trHeight w:val="33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Электроснабжение</w:t>
            </w:r>
          </w:p>
        </w:tc>
      </w:tr>
      <w:tr w:rsidR="003752FC" w:rsidRPr="00823404" w:rsidTr="00DF35F8">
        <w:trPr>
          <w:gridAfter w:val="1"/>
          <w:wAfter w:w="151" w:type="dxa"/>
          <w:trHeight w:val="100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Строительство распределительной сети 15 кВ в районах перспективной индивидуальной и малоэтажной жилой застройки и общественных зданий.</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w:t>
            </w:r>
          </w:p>
        </w:tc>
      </w:tr>
      <w:tr w:rsidR="003752FC" w:rsidRPr="00823404" w:rsidTr="00DF35F8">
        <w:trPr>
          <w:gridAfter w:val="1"/>
          <w:wAfter w:w="151" w:type="dxa"/>
          <w:trHeight w:val="51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Замена трансформаторов на существующих ПС 15/0,4 кВ с учетом возрастающих нагрузок</w:t>
            </w: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10</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10</w:t>
            </w:r>
          </w:p>
        </w:tc>
      </w:tr>
      <w:tr w:rsidR="003752FC" w:rsidRPr="00823404" w:rsidTr="00DF35F8">
        <w:trPr>
          <w:gridAfter w:val="1"/>
          <w:wAfter w:w="151" w:type="dxa"/>
          <w:trHeight w:val="834"/>
        </w:trPr>
        <w:tc>
          <w:tcPr>
            <w:tcW w:w="5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 xml:space="preserve"> Строительство ПС 15/0,4 кВ и сетей 0,4 кВ для подключения потребителей в районах новой застройки</w:t>
            </w:r>
          </w:p>
        </w:tc>
        <w:tc>
          <w:tcPr>
            <w:tcW w:w="2101"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30</w:t>
            </w:r>
          </w:p>
        </w:tc>
        <w:tc>
          <w:tcPr>
            <w:tcW w:w="876"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DF35F8">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30</w:t>
            </w:r>
          </w:p>
        </w:tc>
      </w:tr>
      <w:tr w:rsidR="003752FC" w:rsidRPr="0017157A" w:rsidTr="003752FC">
        <w:trPr>
          <w:gridAfter w:val="1"/>
          <w:wAfter w:w="151" w:type="dxa"/>
          <w:trHeight w:val="40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b/>
                <w:bCs/>
                <w:color w:val="000000"/>
                <w:sz w:val="24"/>
                <w:szCs w:val="24"/>
                <w:lang w:eastAsia="ru-RU"/>
              </w:rPr>
            </w:pPr>
            <w:r w:rsidRPr="0017157A">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30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2</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42</w:t>
            </w:r>
          </w:p>
        </w:tc>
      </w:tr>
      <w:tr w:rsidR="003752FC" w:rsidRPr="0017157A" w:rsidTr="003752FC">
        <w:trPr>
          <w:gridAfter w:val="1"/>
          <w:wAfter w:w="151" w:type="dxa"/>
          <w:trHeight w:val="40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b/>
                <w:bCs/>
                <w:color w:val="000000"/>
                <w:sz w:val="28"/>
                <w:szCs w:val="28"/>
                <w:lang w:eastAsia="ru-RU"/>
              </w:rPr>
            </w:pPr>
            <w:r w:rsidRPr="0017157A">
              <w:rPr>
                <w:rFonts w:ascii="Times New Roman" w:eastAsia="Times New Roman" w:hAnsi="Times New Roman"/>
                <w:b/>
                <w:bCs/>
                <w:color w:val="000000"/>
                <w:sz w:val="28"/>
                <w:szCs w:val="28"/>
                <w:lang w:eastAsia="ru-RU"/>
              </w:rPr>
              <w:t>ВСЕГО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1,3</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2,2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5,9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23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40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18</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90,4</w:t>
            </w:r>
          </w:p>
        </w:tc>
      </w:tr>
      <w:tr w:rsidR="003752FC" w:rsidRPr="0017157A" w:rsidTr="00DF35F8">
        <w:trPr>
          <w:gridAfter w:val="1"/>
          <w:wAfter w:w="151" w:type="dxa"/>
          <w:trHeight w:val="642"/>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b/>
                <w:bCs/>
                <w:color w:val="000000"/>
                <w:sz w:val="24"/>
                <w:szCs w:val="24"/>
                <w:lang w:eastAsia="ru-RU"/>
              </w:rPr>
            </w:pPr>
            <w:r w:rsidRPr="0017157A">
              <w:rPr>
                <w:rFonts w:ascii="Times New Roman" w:eastAsia="Times New Roman" w:hAnsi="Times New Roman"/>
                <w:b/>
                <w:bCs/>
                <w:color w:val="000000"/>
                <w:sz w:val="24"/>
                <w:szCs w:val="24"/>
                <w:lang w:eastAsia="ru-RU"/>
              </w:rPr>
              <w:t xml:space="preserve">Мероприятия, направленные на повышение надежности </w:t>
            </w:r>
            <w:proofErr w:type="spellStart"/>
            <w:r w:rsidRPr="0017157A">
              <w:rPr>
                <w:rFonts w:ascii="Times New Roman" w:eastAsia="Times New Roman" w:hAnsi="Times New Roman"/>
                <w:b/>
                <w:bCs/>
                <w:color w:val="000000"/>
                <w:sz w:val="24"/>
                <w:szCs w:val="24"/>
                <w:lang w:eastAsia="ru-RU"/>
              </w:rPr>
              <w:t>электр</w:t>
            </w:r>
            <w:proofErr w:type="gramStart"/>
            <w:r w:rsidRPr="0017157A">
              <w:rPr>
                <w:rFonts w:ascii="Times New Roman" w:eastAsia="Times New Roman" w:hAnsi="Times New Roman"/>
                <w:b/>
                <w:bCs/>
                <w:color w:val="000000"/>
                <w:sz w:val="24"/>
                <w:szCs w:val="24"/>
                <w:lang w:eastAsia="ru-RU"/>
              </w:rPr>
              <w:t>о</w:t>
            </w:r>
            <w:proofErr w:type="spellEnd"/>
            <w:r w:rsidRPr="0017157A">
              <w:rPr>
                <w:rFonts w:ascii="Times New Roman" w:eastAsia="Times New Roman" w:hAnsi="Times New Roman"/>
                <w:b/>
                <w:bCs/>
                <w:color w:val="000000"/>
                <w:sz w:val="24"/>
                <w:szCs w:val="24"/>
                <w:lang w:eastAsia="ru-RU"/>
              </w:rPr>
              <w:t>-</w:t>
            </w:r>
            <w:proofErr w:type="gramEnd"/>
            <w:r w:rsidRPr="0017157A">
              <w:rPr>
                <w:rFonts w:ascii="Times New Roman" w:eastAsia="Times New Roman" w:hAnsi="Times New Roman"/>
                <w:b/>
                <w:bCs/>
                <w:color w:val="000000"/>
                <w:sz w:val="24"/>
                <w:szCs w:val="24"/>
                <w:lang w:eastAsia="ru-RU"/>
              </w:rPr>
              <w:t xml:space="preserve">, </w:t>
            </w:r>
            <w:proofErr w:type="spellStart"/>
            <w:r w:rsidRPr="0017157A">
              <w:rPr>
                <w:rFonts w:ascii="Times New Roman" w:eastAsia="Times New Roman" w:hAnsi="Times New Roman"/>
                <w:b/>
                <w:bCs/>
                <w:color w:val="000000"/>
                <w:sz w:val="24"/>
                <w:szCs w:val="24"/>
                <w:lang w:eastAsia="ru-RU"/>
              </w:rPr>
              <w:t>газо</w:t>
            </w:r>
            <w:proofErr w:type="spellEnd"/>
            <w:r w:rsidRPr="0017157A">
              <w:rPr>
                <w:rFonts w:ascii="Times New Roman" w:eastAsia="Times New Roman" w:hAnsi="Times New Roman"/>
                <w:b/>
                <w:bCs/>
                <w:color w:val="000000"/>
                <w:sz w:val="24"/>
                <w:szCs w:val="24"/>
                <w:lang w:eastAsia="ru-RU"/>
              </w:rPr>
              <w:t>-, тепло-, водоснабжения и водоотведения, и качества коммунальных ресурсов.</w:t>
            </w:r>
          </w:p>
        </w:tc>
      </w:tr>
      <w:tr w:rsidR="003752FC" w:rsidRPr="0017157A" w:rsidTr="003752FC">
        <w:trPr>
          <w:gridAfter w:val="1"/>
          <w:wAfter w:w="151" w:type="dxa"/>
          <w:trHeight w:val="33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b/>
                <w:bCs/>
                <w:color w:val="000000"/>
                <w:sz w:val="24"/>
                <w:szCs w:val="24"/>
                <w:lang w:eastAsia="ru-RU"/>
              </w:rPr>
            </w:pPr>
            <w:r w:rsidRPr="0017157A">
              <w:rPr>
                <w:rFonts w:ascii="Times New Roman" w:eastAsia="Times New Roman" w:hAnsi="Times New Roman"/>
                <w:b/>
                <w:bCs/>
                <w:color w:val="000000"/>
                <w:sz w:val="24"/>
                <w:szCs w:val="24"/>
                <w:lang w:eastAsia="ru-RU"/>
              </w:rPr>
              <w:t>Водоснабжение</w:t>
            </w:r>
          </w:p>
        </w:tc>
      </w:tr>
      <w:tr w:rsidR="003752FC" w:rsidRPr="0017157A" w:rsidTr="00DF35F8">
        <w:trPr>
          <w:gridAfter w:val="1"/>
          <w:wAfter w:w="151" w:type="dxa"/>
          <w:trHeight w:val="486"/>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Разработка проекта на строительство станции водоподготовки</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17157A">
              <w:rPr>
                <w:rFonts w:ascii="Times New Roman" w:eastAsia="Times New Roman" w:hAnsi="Times New Roman"/>
                <w:color w:val="000000"/>
                <w:sz w:val="24"/>
                <w:szCs w:val="24"/>
                <w:lang w:eastAsia="ru-RU"/>
              </w:rPr>
              <w:t>п</w:t>
            </w:r>
            <w:proofErr w:type="spellEnd"/>
            <w:proofErr w:type="gramEnd"/>
            <w:r w:rsidRPr="0017157A">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0,5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0,5</w:t>
            </w:r>
          </w:p>
        </w:tc>
      </w:tr>
      <w:tr w:rsidR="003752FC" w:rsidRPr="0017157A" w:rsidTr="00DF35F8">
        <w:trPr>
          <w:gridAfter w:val="1"/>
          <w:wAfter w:w="151" w:type="dxa"/>
          <w:trHeight w:val="353"/>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Строительство станции водоподготовки</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17157A">
              <w:rPr>
                <w:rFonts w:ascii="Times New Roman" w:eastAsia="Times New Roman" w:hAnsi="Times New Roman"/>
                <w:color w:val="000000"/>
                <w:sz w:val="24"/>
                <w:szCs w:val="24"/>
                <w:lang w:eastAsia="ru-RU"/>
              </w:rPr>
              <w:t>п</w:t>
            </w:r>
            <w:proofErr w:type="spellEnd"/>
            <w:proofErr w:type="gramEnd"/>
            <w:r w:rsidRPr="0017157A">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sz w:val="24"/>
                <w:szCs w:val="24"/>
                <w:lang w:eastAsia="ru-RU"/>
              </w:rPr>
            </w:pPr>
            <w:r w:rsidRPr="0017157A">
              <w:rPr>
                <w:rFonts w:ascii="Times New Roman" w:eastAsia="Times New Roman" w:hAnsi="Times New Roman"/>
                <w:sz w:val="24"/>
                <w:szCs w:val="24"/>
                <w:lang w:eastAsia="ru-RU"/>
              </w:rPr>
              <w:t>15 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15</w:t>
            </w:r>
          </w:p>
        </w:tc>
      </w:tr>
      <w:tr w:rsidR="003752FC" w:rsidRPr="0017157A" w:rsidTr="00DF35F8">
        <w:trPr>
          <w:gridAfter w:val="1"/>
          <w:wAfter w:w="151" w:type="dxa"/>
          <w:trHeight w:val="556"/>
        </w:trPr>
        <w:tc>
          <w:tcPr>
            <w:tcW w:w="55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Реконструкция водозабора – 7ед. в т.ч</w:t>
            </w:r>
            <w:proofErr w:type="gramStart"/>
            <w:r w:rsidRPr="0017157A">
              <w:rPr>
                <w:rFonts w:ascii="Times New Roman" w:eastAsia="Times New Roman" w:hAnsi="Times New Roman"/>
                <w:color w:val="000000"/>
                <w:sz w:val="24"/>
                <w:szCs w:val="24"/>
                <w:lang w:eastAsia="ru-RU"/>
              </w:rPr>
              <w:t>.м</w:t>
            </w:r>
            <w:proofErr w:type="gramEnd"/>
            <w:r w:rsidRPr="0017157A">
              <w:rPr>
                <w:rFonts w:ascii="Times New Roman" w:eastAsia="Times New Roman" w:hAnsi="Times New Roman"/>
                <w:color w:val="000000"/>
                <w:sz w:val="24"/>
                <w:szCs w:val="24"/>
                <w:lang w:eastAsia="ru-RU"/>
              </w:rPr>
              <w:t>онтаж на водозаборе, глубинные насосы серии ЭЦВ 6-10-80.</w:t>
            </w:r>
          </w:p>
        </w:tc>
        <w:tc>
          <w:tcPr>
            <w:tcW w:w="21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17157A">
              <w:rPr>
                <w:rFonts w:ascii="Times New Roman" w:eastAsia="Times New Roman" w:hAnsi="Times New Roman"/>
                <w:color w:val="000000"/>
                <w:sz w:val="24"/>
                <w:szCs w:val="24"/>
                <w:lang w:eastAsia="ru-RU"/>
              </w:rPr>
              <w:t>п</w:t>
            </w:r>
            <w:proofErr w:type="spellEnd"/>
            <w:proofErr w:type="gramEnd"/>
            <w:r w:rsidRPr="0017157A">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0,4</w:t>
            </w:r>
          </w:p>
        </w:tc>
        <w:tc>
          <w:tcPr>
            <w:tcW w:w="8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52FC" w:rsidRPr="0017157A" w:rsidRDefault="003752FC" w:rsidP="003752FC">
            <w:pPr>
              <w:spacing w:after="0" w:line="240" w:lineRule="auto"/>
              <w:rPr>
                <w:rFonts w:ascii="Times New Roman" w:eastAsia="Times New Roman" w:hAnsi="Times New Roman"/>
                <w:color w:val="000000"/>
                <w:sz w:val="24"/>
                <w:szCs w:val="24"/>
                <w:lang w:eastAsia="ru-RU"/>
              </w:rPr>
            </w:pPr>
            <w:r w:rsidRPr="0017157A">
              <w:rPr>
                <w:rFonts w:ascii="Times New Roman" w:eastAsia="Times New Roman" w:hAnsi="Times New Roman"/>
                <w:color w:val="000000"/>
                <w:sz w:val="24"/>
                <w:szCs w:val="24"/>
                <w:lang w:eastAsia="ru-RU"/>
              </w:rPr>
              <w:t>0,4</w:t>
            </w:r>
          </w:p>
        </w:tc>
      </w:tr>
      <w:tr w:rsidR="003752FC" w:rsidRPr="00E80ED1" w:rsidTr="00DF35F8">
        <w:trPr>
          <w:gridAfter w:val="1"/>
          <w:wAfter w:w="151" w:type="dxa"/>
          <w:trHeight w:val="55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lastRenderedPageBreak/>
              <w:t>Разработка проекта по строительству водоочистных сооружений в блочном исполнении</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E80ED1">
              <w:rPr>
                <w:rFonts w:ascii="Times New Roman" w:eastAsia="Times New Roman" w:hAnsi="Times New Roman"/>
                <w:color w:val="000000"/>
                <w:sz w:val="24"/>
                <w:szCs w:val="24"/>
                <w:lang w:eastAsia="ru-RU"/>
              </w:rPr>
              <w:t>п</w:t>
            </w:r>
            <w:proofErr w:type="spellEnd"/>
            <w:proofErr w:type="gramEnd"/>
            <w:r w:rsidRPr="00E80ED1">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2 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2</w:t>
            </w:r>
          </w:p>
        </w:tc>
      </w:tr>
      <w:tr w:rsidR="003752FC" w:rsidRPr="00E80ED1" w:rsidTr="00DF35F8">
        <w:trPr>
          <w:gridAfter w:val="1"/>
          <w:wAfter w:w="151" w:type="dxa"/>
          <w:trHeight w:val="55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Строительство водоочистных сооружений в блочном исполнении</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E80ED1">
              <w:rPr>
                <w:rFonts w:ascii="Times New Roman" w:eastAsia="Times New Roman" w:hAnsi="Times New Roman"/>
                <w:color w:val="000000"/>
                <w:sz w:val="24"/>
                <w:szCs w:val="24"/>
                <w:lang w:eastAsia="ru-RU"/>
              </w:rPr>
              <w:t>п</w:t>
            </w:r>
            <w:proofErr w:type="spellEnd"/>
            <w:proofErr w:type="gramEnd"/>
            <w:r w:rsidRPr="00E80ED1">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9,9  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9,9</w:t>
            </w:r>
          </w:p>
        </w:tc>
      </w:tr>
      <w:tr w:rsidR="003752FC" w:rsidRPr="00E80ED1" w:rsidTr="00DF35F8">
        <w:trPr>
          <w:gridAfter w:val="1"/>
          <w:wAfter w:w="151" w:type="dxa"/>
          <w:trHeight w:val="105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xml:space="preserve">Разработка проекта по реконструкции существующей сети водопровода с применением новейших </w:t>
            </w:r>
            <w:proofErr w:type="spellStart"/>
            <w:r w:rsidRPr="00E80ED1">
              <w:rPr>
                <w:rFonts w:ascii="Times New Roman" w:eastAsia="Times New Roman" w:hAnsi="Times New Roman"/>
                <w:sz w:val="24"/>
                <w:szCs w:val="24"/>
                <w:lang w:eastAsia="ru-RU"/>
              </w:rPr>
              <w:t>тенологий</w:t>
            </w:r>
            <w:proofErr w:type="spellEnd"/>
            <w:r w:rsidRPr="00E80ED1">
              <w:rPr>
                <w:rFonts w:ascii="Times New Roman" w:eastAsia="Times New Roman" w:hAnsi="Times New Roman"/>
                <w:sz w:val="24"/>
                <w:szCs w:val="24"/>
                <w:lang w:eastAsia="ru-RU"/>
              </w:rPr>
              <w:t xml:space="preserve"> и установкой пожарных гидрантов.</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E80ED1">
              <w:rPr>
                <w:rFonts w:ascii="Times New Roman" w:eastAsia="Times New Roman" w:hAnsi="Times New Roman"/>
                <w:color w:val="000000"/>
                <w:sz w:val="24"/>
                <w:szCs w:val="24"/>
                <w:lang w:eastAsia="ru-RU"/>
              </w:rPr>
              <w:t>п</w:t>
            </w:r>
            <w:proofErr w:type="spellEnd"/>
            <w:proofErr w:type="gramEnd"/>
            <w:r w:rsidRPr="00E80ED1">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2,5 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2,5</w:t>
            </w:r>
          </w:p>
        </w:tc>
      </w:tr>
      <w:tr w:rsidR="003752FC" w:rsidRPr="00E80ED1" w:rsidTr="00DF35F8">
        <w:trPr>
          <w:gridAfter w:val="1"/>
          <w:wAfter w:w="151" w:type="dxa"/>
          <w:trHeight w:val="1014"/>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xml:space="preserve">Выполнение работ по реконструкции существующей сети водопровода с применением новейших </w:t>
            </w:r>
            <w:proofErr w:type="spellStart"/>
            <w:r w:rsidRPr="00E80ED1">
              <w:rPr>
                <w:rFonts w:ascii="Times New Roman" w:eastAsia="Times New Roman" w:hAnsi="Times New Roman"/>
                <w:sz w:val="24"/>
                <w:szCs w:val="24"/>
                <w:lang w:eastAsia="ru-RU"/>
              </w:rPr>
              <w:t>тенологий</w:t>
            </w:r>
            <w:proofErr w:type="spellEnd"/>
            <w:r w:rsidRPr="00E80ED1">
              <w:rPr>
                <w:rFonts w:ascii="Times New Roman" w:eastAsia="Times New Roman" w:hAnsi="Times New Roman"/>
                <w:sz w:val="24"/>
                <w:szCs w:val="24"/>
                <w:lang w:eastAsia="ru-RU"/>
              </w:rPr>
              <w:t xml:space="preserve"> и установкой пожарных гидрантов.</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E80ED1">
              <w:rPr>
                <w:rFonts w:ascii="Times New Roman" w:eastAsia="Times New Roman" w:hAnsi="Times New Roman"/>
                <w:color w:val="000000"/>
                <w:sz w:val="24"/>
                <w:szCs w:val="24"/>
                <w:lang w:eastAsia="ru-RU"/>
              </w:rPr>
              <w:t>п</w:t>
            </w:r>
            <w:proofErr w:type="spellEnd"/>
            <w:proofErr w:type="gramEnd"/>
            <w:r w:rsidRPr="00E80ED1">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8,2 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8,2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16,4</w:t>
            </w:r>
          </w:p>
        </w:tc>
      </w:tr>
      <w:tr w:rsidR="003752FC" w:rsidRPr="00E80ED1" w:rsidTr="00DF35F8">
        <w:trPr>
          <w:gridAfter w:val="1"/>
          <w:wAfter w:w="151" w:type="dxa"/>
          <w:trHeight w:val="307"/>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b/>
                <w:bCs/>
                <w:color w:val="000000"/>
                <w:sz w:val="24"/>
                <w:szCs w:val="24"/>
                <w:lang w:eastAsia="ru-RU"/>
              </w:rPr>
            </w:pPr>
            <w:r w:rsidRPr="00E80ED1">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color w:val="000000"/>
                <w:sz w:val="24"/>
                <w:szCs w:val="24"/>
                <w:lang w:eastAsia="ru-RU"/>
              </w:rPr>
            </w:pPr>
            <w:r w:rsidRPr="00E80ED1">
              <w:rPr>
                <w:rFonts w:ascii="Times New Roman" w:eastAsia="Times New Roman" w:hAnsi="Times New Roman"/>
                <w:color w:val="000000"/>
                <w:sz w:val="24"/>
                <w:szCs w:val="24"/>
                <w:lang w:eastAsia="ru-RU"/>
              </w:rPr>
              <w:t>0,5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17,5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8,2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10,2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9,9</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color w:val="000000"/>
                <w:sz w:val="24"/>
                <w:szCs w:val="24"/>
                <w:lang w:eastAsia="ru-RU"/>
              </w:rPr>
              <w:t>46,7</w:t>
            </w:r>
          </w:p>
        </w:tc>
      </w:tr>
      <w:tr w:rsidR="003752FC" w:rsidRPr="00823404" w:rsidTr="003752FC">
        <w:trPr>
          <w:gridAfter w:val="1"/>
          <w:wAfter w:w="151" w:type="dxa"/>
          <w:trHeight w:val="33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Водоотведение</w:t>
            </w:r>
          </w:p>
        </w:tc>
      </w:tr>
      <w:tr w:rsidR="003752FC" w:rsidRPr="00823404" w:rsidTr="00DF35F8">
        <w:trPr>
          <w:gridAfter w:val="1"/>
          <w:wAfter w:w="151" w:type="dxa"/>
          <w:trHeight w:val="108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 xml:space="preserve">Разработка проекта реконструкции существующих сетей канализации с применением новых технологий и выделением сетей </w:t>
            </w:r>
            <w:proofErr w:type="spellStart"/>
            <w:r w:rsidRPr="00823404">
              <w:rPr>
                <w:rFonts w:ascii="Times New Roman" w:eastAsia="Times New Roman" w:hAnsi="Times New Roman"/>
                <w:sz w:val="24"/>
                <w:szCs w:val="24"/>
                <w:lang w:eastAsia="ru-RU"/>
              </w:rPr>
              <w:t>левневой</w:t>
            </w:r>
            <w:proofErr w:type="spellEnd"/>
            <w:r w:rsidRPr="00823404">
              <w:rPr>
                <w:rFonts w:ascii="Times New Roman" w:eastAsia="Times New Roman" w:hAnsi="Times New Roman"/>
                <w:sz w:val="24"/>
                <w:szCs w:val="24"/>
                <w:lang w:eastAsia="ru-RU"/>
              </w:rPr>
              <w:t xml:space="preserve"> канализации.</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2 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w:t>
            </w:r>
          </w:p>
        </w:tc>
      </w:tr>
      <w:tr w:rsidR="003752FC" w:rsidRPr="00823404" w:rsidTr="00DF35F8">
        <w:trPr>
          <w:gridAfter w:val="1"/>
          <w:wAfter w:w="151" w:type="dxa"/>
          <w:trHeight w:val="53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Реконструкция существующих сетей канализации с применением новых технологий.</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13</w:t>
            </w:r>
          </w:p>
        </w:tc>
      </w:tr>
      <w:tr w:rsidR="003752FC" w:rsidRPr="00823404" w:rsidTr="00DF35F8">
        <w:trPr>
          <w:gridAfter w:val="1"/>
          <w:wAfter w:w="151" w:type="dxa"/>
          <w:trHeight w:val="68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Приобретение двух ассенизационных машин для обеспечения качественного обслуживания населения.</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6</w:t>
            </w:r>
          </w:p>
        </w:tc>
      </w:tr>
      <w:tr w:rsidR="003752FC" w:rsidRPr="00823404" w:rsidTr="00DF35F8">
        <w:trPr>
          <w:gridAfter w:val="1"/>
          <w:wAfter w:w="151" w:type="dxa"/>
          <w:trHeight w:val="266"/>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Реконструкция самотечных канализационных сетей</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7,4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7,4</w:t>
            </w:r>
          </w:p>
        </w:tc>
      </w:tr>
      <w:tr w:rsidR="003752FC" w:rsidRPr="00823404" w:rsidTr="003752FC">
        <w:trPr>
          <w:gridAfter w:val="1"/>
          <w:wAfter w:w="151" w:type="dxa"/>
          <w:trHeight w:val="33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Реконструкция КНС</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0,5 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0,5</w:t>
            </w:r>
          </w:p>
        </w:tc>
      </w:tr>
      <w:tr w:rsidR="003752FC" w:rsidRPr="00823404" w:rsidTr="00DF35F8">
        <w:trPr>
          <w:gridAfter w:val="1"/>
          <w:wAfter w:w="151" w:type="dxa"/>
          <w:trHeight w:val="63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 xml:space="preserve">Разработка проектной, рабочей документации на переключение канализационной сети поселения </w:t>
            </w:r>
            <w:proofErr w:type="gramStart"/>
            <w:r w:rsidRPr="00823404">
              <w:rPr>
                <w:rFonts w:ascii="Times New Roman" w:eastAsia="Times New Roman" w:hAnsi="Times New Roman"/>
                <w:sz w:val="24"/>
                <w:szCs w:val="24"/>
                <w:lang w:eastAsia="ru-RU"/>
              </w:rPr>
              <w:t>на</w:t>
            </w:r>
            <w:proofErr w:type="gramEnd"/>
            <w:r w:rsidRPr="00823404">
              <w:rPr>
                <w:rFonts w:ascii="Times New Roman" w:eastAsia="Times New Roman" w:hAnsi="Times New Roman"/>
                <w:sz w:val="24"/>
                <w:szCs w:val="24"/>
                <w:lang w:eastAsia="ru-RU"/>
              </w:rPr>
              <w:t xml:space="preserve"> очистные ОКОС</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w:t>
            </w:r>
          </w:p>
        </w:tc>
      </w:tr>
      <w:tr w:rsidR="003752FC" w:rsidRPr="00823404" w:rsidTr="00DF35F8">
        <w:trPr>
          <w:gridAfter w:val="1"/>
          <w:wAfter w:w="151" w:type="dxa"/>
          <w:trHeight w:val="784"/>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 xml:space="preserve">Проведение работ по переключению канализационной сети </w:t>
            </w:r>
            <w:proofErr w:type="gramStart"/>
            <w:r w:rsidRPr="00823404">
              <w:rPr>
                <w:rFonts w:ascii="Times New Roman" w:eastAsia="Times New Roman" w:hAnsi="Times New Roman"/>
                <w:sz w:val="24"/>
                <w:szCs w:val="24"/>
                <w:lang w:eastAsia="ru-RU"/>
              </w:rPr>
              <w:t>на</w:t>
            </w:r>
            <w:proofErr w:type="gramEnd"/>
            <w:r w:rsidRPr="00823404">
              <w:rPr>
                <w:rFonts w:ascii="Times New Roman" w:eastAsia="Times New Roman" w:hAnsi="Times New Roman"/>
                <w:sz w:val="24"/>
                <w:szCs w:val="24"/>
                <w:lang w:eastAsia="ru-RU"/>
              </w:rPr>
              <w:t xml:space="preserve"> очистные ОКОС со строительством КНС и коллектором.</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100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100</w:t>
            </w:r>
          </w:p>
        </w:tc>
      </w:tr>
      <w:tr w:rsidR="003752FC" w:rsidRPr="00823404" w:rsidTr="00DF35F8">
        <w:trPr>
          <w:gridAfter w:val="1"/>
          <w:wAfter w:w="151" w:type="dxa"/>
          <w:trHeight w:val="24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5,5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20,4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105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133,9</w:t>
            </w:r>
          </w:p>
        </w:tc>
      </w:tr>
      <w:tr w:rsidR="003752FC" w:rsidRPr="00823404" w:rsidTr="003752FC">
        <w:trPr>
          <w:gridAfter w:val="1"/>
          <w:wAfter w:w="151" w:type="dxa"/>
          <w:trHeight w:val="33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Теплоснабжение</w:t>
            </w:r>
          </w:p>
        </w:tc>
      </w:tr>
      <w:tr w:rsidR="003752FC" w:rsidRPr="00823404" w:rsidTr="00DF35F8">
        <w:trPr>
          <w:gridAfter w:val="1"/>
          <w:wAfter w:w="151" w:type="dxa"/>
          <w:trHeight w:val="13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 xml:space="preserve">Реконструкция котельной с применением </w:t>
            </w:r>
            <w:r w:rsidRPr="00823404">
              <w:rPr>
                <w:rFonts w:ascii="Times New Roman" w:eastAsia="Times New Roman" w:hAnsi="Times New Roman"/>
                <w:sz w:val="24"/>
                <w:szCs w:val="24"/>
                <w:lang w:eastAsia="ru-RU"/>
              </w:rPr>
              <w:lastRenderedPageBreak/>
              <w:t>современных технологий</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lastRenderedPageBreak/>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14,5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14,5</w:t>
            </w:r>
          </w:p>
        </w:tc>
      </w:tr>
      <w:tr w:rsidR="003752FC" w:rsidRPr="00E80ED1" w:rsidTr="00DF35F8">
        <w:trPr>
          <w:gridAfter w:val="1"/>
          <w:wAfter w:w="151" w:type="dxa"/>
          <w:trHeight w:val="547"/>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lastRenderedPageBreak/>
              <w:t>Реконструкция существующих сетей теплоснабжения</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3,5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3,6</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7,1</w:t>
            </w:r>
          </w:p>
        </w:tc>
      </w:tr>
      <w:tr w:rsidR="003752FC" w:rsidRPr="00E80ED1" w:rsidTr="00DF35F8">
        <w:trPr>
          <w:gridAfter w:val="1"/>
          <w:wAfter w:w="151" w:type="dxa"/>
          <w:trHeight w:val="286"/>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3,5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18,1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21,6</w:t>
            </w:r>
          </w:p>
        </w:tc>
      </w:tr>
      <w:tr w:rsidR="003752FC" w:rsidRPr="00823404" w:rsidTr="00DF35F8">
        <w:trPr>
          <w:gridAfter w:val="1"/>
          <w:wAfter w:w="151" w:type="dxa"/>
          <w:trHeight w:val="119"/>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Электроснабжение</w:t>
            </w:r>
          </w:p>
        </w:tc>
      </w:tr>
      <w:tr w:rsidR="003752FC" w:rsidRPr="00E80ED1" w:rsidTr="00DF35F8">
        <w:trPr>
          <w:gridAfter w:val="1"/>
          <w:wAfter w:w="151" w:type="dxa"/>
          <w:trHeight w:val="831"/>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Реконструкция кабельных линий электроснабжения 5-ти  многоквартирных жилых домов</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9</w:t>
            </w:r>
          </w:p>
        </w:tc>
      </w:tr>
      <w:tr w:rsidR="003752FC" w:rsidRPr="00E80ED1" w:rsidTr="00DF35F8">
        <w:trPr>
          <w:gridAfter w:val="1"/>
          <w:wAfter w:w="151" w:type="dxa"/>
          <w:trHeight w:val="277"/>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9</w:t>
            </w:r>
          </w:p>
        </w:tc>
      </w:tr>
      <w:tr w:rsidR="003752FC" w:rsidRPr="00E80ED1" w:rsidTr="00DF35F8">
        <w:trPr>
          <w:gridAfter w:val="1"/>
          <w:wAfter w:w="151" w:type="dxa"/>
          <w:trHeight w:val="266"/>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8"/>
                <w:szCs w:val="28"/>
                <w:lang w:eastAsia="ru-RU"/>
              </w:rPr>
            </w:pPr>
            <w:r w:rsidRPr="00823404">
              <w:rPr>
                <w:rFonts w:ascii="Times New Roman" w:eastAsia="Times New Roman" w:hAnsi="Times New Roman"/>
                <w:b/>
                <w:bCs/>
                <w:color w:val="000000"/>
                <w:sz w:val="28"/>
                <w:szCs w:val="28"/>
                <w:lang w:eastAsia="ru-RU"/>
              </w:rPr>
              <w:t>ВСЕГО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0,5</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0,4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23</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41,1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13,2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133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E80ED1" w:rsidRDefault="003752FC" w:rsidP="003752FC">
            <w:pPr>
              <w:spacing w:after="0" w:line="240" w:lineRule="auto"/>
              <w:rPr>
                <w:rFonts w:ascii="Times New Roman" w:eastAsia="Times New Roman" w:hAnsi="Times New Roman"/>
                <w:sz w:val="24"/>
                <w:szCs w:val="24"/>
                <w:lang w:eastAsia="ru-RU"/>
              </w:rPr>
            </w:pPr>
            <w:r w:rsidRPr="00E80ED1">
              <w:rPr>
                <w:rFonts w:ascii="Times New Roman" w:eastAsia="Times New Roman" w:hAnsi="Times New Roman"/>
                <w:sz w:val="24"/>
                <w:szCs w:val="24"/>
                <w:lang w:eastAsia="ru-RU"/>
              </w:rPr>
              <w:t>211,2</w:t>
            </w:r>
          </w:p>
        </w:tc>
      </w:tr>
      <w:tr w:rsidR="003752FC" w:rsidRPr="00823404" w:rsidTr="003752FC">
        <w:trPr>
          <w:gridAfter w:val="1"/>
          <w:wAfter w:w="151" w:type="dxa"/>
          <w:trHeight w:val="615"/>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 xml:space="preserve">Мероприятия, направленные на повышение энергетической эффективности и технического уровня объектов, входящих в состав систем </w:t>
            </w:r>
            <w:proofErr w:type="spellStart"/>
            <w:r w:rsidRPr="00823404">
              <w:rPr>
                <w:rFonts w:ascii="Times New Roman" w:eastAsia="Times New Roman" w:hAnsi="Times New Roman"/>
                <w:b/>
                <w:bCs/>
                <w:color w:val="000000"/>
                <w:sz w:val="24"/>
                <w:szCs w:val="24"/>
                <w:lang w:eastAsia="ru-RU"/>
              </w:rPr>
              <w:t>электр</w:t>
            </w:r>
            <w:proofErr w:type="gramStart"/>
            <w:r w:rsidRPr="00823404">
              <w:rPr>
                <w:rFonts w:ascii="Times New Roman" w:eastAsia="Times New Roman" w:hAnsi="Times New Roman"/>
                <w:b/>
                <w:bCs/>
                <w:color w:val="000000"/>
                <w:sz w:val="24"/>
                <w:szCs w:val="24"/>
                <w:lang w:eastAsia="ru-RU"/>
              </w:rPr>
              <w:t>о</w:t>
            </w:r>
            <w:proofErr w:type="spellEnd"/>
            <w:r w:rsidRPr="00823404">
              <w:rPr>
                <w:rFonts w:ascii="Times New Roman" w:eastAsia="Times New Roman" w:hAnsi="Times New Roman"/>
                <w:b/>
                <w:bCs/>
                <w:color w:val="000000"/>
                <w:sz w:val="24"/>
                <w:szCs w:val="24"/>
                <w:lang w:eastAsia="ru-RU"/>
              </w:rPr>
              <w:t>-</w:t>
            </w:r>
            <w:proofErr w:type="gramEnd"/>
            <w:r w:rsidRPr="00823404">
              <w:rPr>
                <w:rFonts w:ascii="Times New Roman" w:eastAsia="Times New Roman" w:hAnsi="Times New Roman"/>
                <w:b/>
                <w:bCs/>
                <w:color w:val="000000"/>
                <w:sz w:val="24"/>
                <w:szCs w:val="24"/>
                <w:lang w:eastAsia="ru-RU"/>
              </w:rPr>
              <w:t xml:space="preserve">, </w:t>
            </w:r>
            <w:proofErr w:type="spellStart"/>
            <w:r w:rsidRPr="00823404">
              <w:rPr>
                <w:rFonts w:ascii="Times New Roman" w:eastAsia="Times New Roman" w:hAnsi="Times New Roman"/>
                <w:b/>
                <w:bCs/>
                <w:color w:val="000000"/>
                <w:sz w:val="24"/>
                <w:szCs w:val="24"/>
                <w:lang w:eastAsia="ru-RU"/>
              </w:rPr>
              <w:t>газо</w:t>
            </w:r>
            <w:proofErr w:type="spellEnd"/>
            <w:r w:rsidRPr="00823404">
              <w:rPr>
                <w:rFonts w:ascii="Times New Roman" w:eastAsia="Times New Roman" w:hAnsi="Times New Roman"/>
                <w:b/>
                <w:bCs/>
                <w:color w:val="000000"/>
                <w:sz w:val="24"/>
                <w:szCs w:val="24"/>
                <w:lang w:eastAsia="ru-RU"/>
              </w:rPr>
              <w:t>-, тепло-, водоснабжения и водоотведения, и объектов, используемых для утилизации, обезвреживания и захоронения твердых бытовых отходов.</w:t>
            </w:r>
          </w:p>
        </w:tc>
      </w:tr>
      <w:tr w:rsidR="003752FC" w:rsidRPr="00823404" w:rsidTr="00DF35F8">
        <w:trPr>
          <w:gridAfter w:val="1"/>
          <w:wAfter w:w="151" w:type="dxa"/>
          <w:trHeight w:val="241"/>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Водоснабжение</w:t>
            </w:r>
          </w:p>
        </w:tc>
      </w:tr>
      <w:tr w:rsidR="003752FC" w:rsidRPr="00823404" w:rsidTr="00DF35F8">
        <w:trPr>
          <w:gridAfter w:val="1"/>
          <w:wAfter w:w="151" w:type="dxa"/>
          <w:trHeight w:val="79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Оснащение приводов насосов частотными преобразователями для регулировки работы насосов на водозаборе.</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0,19</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0,19</w:t>
            </w:r>
          </w:p>
        </w:tc>
      </w:tr>
      <w:tr w:rsidR="003752FC" w:rsidRPr="00823404" w:rsidTr="00DF35F8">
        <w:trPr>
          <w:gridAfter w:val="1"/>
          <w:wAfter w:w="151" w:type="dxa"/>
          <w:trHeight w:val="243"/>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Установка приборов учета на водозаборах</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1,15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1,15</w:t>
            </w:r>
          </w:p>
        </w:tc>
      </w:tr>
      <w:tr w:rsidR="003752FC" w:rsidRPr="00823404" w:rsidTr="00DF35F8">
        <w:trPr>
          <w:gridAfter w:val="1"/>
          <w:wAfter w:w="151" w:type="dxa"/>
          <w:trHeight w:val="247"/>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0,19</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1,15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1,34</w:t>
            </w:r>
          </w:p>
        </w:tc>
      </w:tr>
      <w:tr w:rsidR="003752FC" w:rsidRPr="00823404" w:rsidTr="00DF35F8">
        <w:trPr>
          <w:gridAfter w:val="1"/>
          <w:wAfter w:w="151" w:type="dxa"/>
          <w:trHeight w:val="237"/>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Водоотведение</w:t>
            </w:r>
          </w:p>
        </w:tc>
      </w:tr>
      <w:tr w:rsidR="003752FC" w:rsidRPr="00823404" w:rsidTr="00DF35F8">
        <w:trPr>
          <w:gridAfter w:val="1"/>
          <w:wAfter w:w="151" w:type="dxa"/>
          <w:trHeight w:val="241"/>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Установка прибора учета сточных вод</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0,5</w:t>
            </w:r>
          </w:p>
        </w:tc>
      </w:tr>
      <w:tr w:rsidR="003752FC" w:rsidRPr="00823404" w:rsidTr="00DF35F8">
        <w:trPr>
          <w:gridAfter w:val="1"/>
          <w:wAfter w:w="151" w:type="dxa"/>
          <w:trHeight w:val="230"/>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0,5</w:t>
            </w:r>
          </w:p>
        </w:tc>
      </w:tr>
      <w:tr w:rsidR="003752FC" w:rsidRPr="00823404" w:rsidTr="003752FC">
        <w:trPr>
          <w:gridAfter w:val="1"/>
          <w:wAfter w:w="151" w:type="dxa"/>
          <w:trHeight w:val="33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Теплоснабжение</w:t>
            </w:r>
          </w:p>
        </w:tc>
      </w:tr>
      <w:tr w:rsidR="003752FC" w:rsidRPr="00823404" w:rsidTr="00DF35F8">
        <w:trPr>
          <w:gridAfter w:val="1"/>
          <w:wAfter w:w="151" w:type="dxa"/>
          <w:trHeight w:val="891"/>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Реконструкция тепловых узлов зданий п. Донское с установкой пластинчатых теплообменников и приборов учета тепловой энергии</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5,1</w:t>
            </w:r>
          </w:p>
        </w:tc>
      </w:tr>
      <w:tr w:rsidR="003752FC" w:rsidRPr="00823404" w:rsidTr="00DF35F8">
        <w:trPr>
          <w:gridAfter w:val="1"/>
          <w:wAfter w:w="151" w:type="dxa"/>
          <w:trHeight w:val="267"/>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5,1</w:t>
            </w:r>
          </w:p>
        </w:tc>
      </w:tr>
      <w:tr w:rsidR="003752FC" w:rsidRPr="00823404" w:rsidTr="00DF35F8">
        <w:trPr>
          <w:gridAfter w:val="1"/>
          <w:wAfter w:w="151" w:type="dxa"/>
          <w:trHeight w:val="27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Электроснабжение</w:t>
            </w:r>
          </w:p>
        </w:tc>
      </w:tr>
      <w:tr w:rsidR="003752FC" w:rsidRPr="00823404" w:rsidTr="00DF35F8">
        <w:trPr>
          <w:gridAfter w:val="1"/>
          <w:wAfter w:w="151" w:type="dxa"/>
          <w:trHeight w:val="544"/>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w:t>
            </w:r>
            <w:r w:rsidRPr="00823404">
              <w:rPr>
                <w:rFonts w:ascii="Times New Roman" w:eastAsia="Times New Roman" w:hAnsi="Times New Roman"/>
                <w:sz w:val="24"/>
                <w:szCs w:val="24"/>
                <w:lang w:eastAsia="ru-RU"/>
              </w:rPr>
              <w:t xml:space="preserve">  мероприятия по  энергосбережению на сетях уличного освещения</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3</w:t>
            </w:r>
          </w:p>
        </w:tc>
      </w:tr>
      <w:tr w:rsidR="003752FC" w:rsidRPr="00823404" w:rsidTr="00DF35F8">
        <w:trPr>
          <w:gridAfter w:val="1"/>
          <w:wAfter w:w="151" w:type="dxa"/>
          <w:trHeight w:val="269"/>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3</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3</w:t>
            </w:r>
          </w:p>
        </w:tc>
      </w:tr>
      <w:tr w:rsidR="003752FC" w:rsidRPr="00823404" w:rsidTr="00DF35F8">
        <w:trPr>
          <w:gridAfter w:val="1"/>
          <w:wAfter w:w="151" w:type="dxa"/>
          <w:trHeight w:val="25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8"/>
                <w:szCs w:val="28"/>
                <w:lang w:eastAsia="ru-RU"/>
              </w:rPr>
            </w:pPr>
            <w:r w:rsidRPr="00823404">
              <w:rPr>
                <w:rFonts w:ascii="Times New Roman" w:eastAsia="Times New Roman" w:hAnsi="Times New Roman"/>
                <w:b/>
                <w:bCs/>
                <w:color w:val="000000"/>
                <w:sz w:val="28"/>
                <w:szCs w:val="28"/>
                <w:lang w:eastAsia="ru-RU"/>
              </w:rPr>
              <w:t>ВСЕГО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0,19</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1,15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8,1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9,94</w:t>
            </w:r>
          </w:p>
        </w:tc>
      </w:tr>
      <w:tr w:rsidR="003752FC" w:rsidRPr="00823404" w:rsidTr="00DF35F8">
        <w:trPr>
          <w:gridAfter w:val="1"/>
          <w:wAfter w:w="151" w:type="dxa"/>
          <w:trHeight w:val="504"/>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Мероприятия, направленные на улучшение  экологической ситуации с учетом достижения организациями нормативов допустимого воздействия на окружающую среду</w:t>
            </w:r>
          </w:p>
        </w:tc>
      </w:tr>
      <w:tr w:rsidR="003752FC" w:rsidRPr="00823404" w:rsidTr="003752FC">
        <w:trPr>
          <w:gridAfter w:val="1"/>
          <w:wAfter w:w="151" w:type="dxa"/>
          <w:trHeight w:val="33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lastRenderedPageBreak/>
              <w:t>Водоснабжение</w:t>
            </w:r>
          </w:p>
        </w:tc>
      </w:tr>
      <w:tr w:rsidR="003752FC" w:rsidRPr="00FC444D" w:rsidTr="00DF35F8">
        <w:trPr>
          <w:gridAfter w:val="1"/>
          <w:wAfter w:w="151" w:type="dxa"/>
          <w:trHeight w:val="50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 xml:space="preserve">Обустройство санитарной охраны </w:t>
            </w:r>
            <w:proofErr w:type="spellStart"/>
            <w:r w:rsidRPr="00FC444D">
              <w:rPr>
                <w:rFonts w:ascii="Times New Roman" w:eastAsia="Times New Roman" w:hAnsi="Times New Roman"/>
                <w:sz w:val="24"/>
                <w:szCs w:val="24"/>
                <w:lang w:eastAsia="ru-RU"/>
              </w:rPr>
              <w:t>водоисточников</w:t>
            </w:r>
            <w:proofErr w:type="spellEnd"/>
            <w:r w:rsidRPr="00FC444D">
              <w:rPr>
                <w:rFonts w:ascii="Times New Roman" w:eastAsia="Times New Roman" w:hAnsi="Times New Roman"/>
                <w:sz w:val="24"/>
                <w:szCs w:val="24"/>
                <w:lang w:eastAsia="ru-RU"/>
              </w:rPr>
              <w:t xml:space="preserve"> - 7 водозаборов</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color w:val="000000"/>
                <w:sz w:val="24"/>
                <w:szCs w:val="24"/>
                <w:lang w:eastAsia="ru-RU"/>
              </w:rPr>
            </w:pPr>
            <w:r w:rsidRPr="00FC444D">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color w:val="000000"/>
                <w:sz w:val="24"/>
                <w:szCs w:val="24"/>
                <w:lang w:eastAsia="ru-RU"/>
              </w:rPr>
            </w:pPr>
            <w:r w:rsidRPr="00FC444D">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7,7 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color w:val="000000"/>
                <w:sz w:val="24"/>
                <w:szCs w:val="24"/>
                <w:lang w:eastAsia="ru-RU"/>
              </w:rPr>
            </w:pPr>
            <w:r w:rsidRPr="00FC444D">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color w:val="000000"/>
                <w:sz w:val="24"/>
                <w:szCs w:val="24"/>
                <w:lang w:eastAsia="ru-RU"/>
              </w:rPr>
            </w:pPr>
            <w:r w:rsidRPr="00FC444D">
              <w:rPr>
                <w:rFonts w:ascii="Times New Roman" w:eastAsia="Times New Roman" w:hAnsi="Times New Roman"/>
                <w:color w:val="000000"/>
                <w:sz w:val="24"/>
                <w:szCs w:val="24"/>
                <w:lang w:eastAsia="ru-RU"/>
              </w:rPr>
              <w:t>7,7</w:t>
            </w:r>
          </w:p>
        </w:tc>
      </w:tr>
      <w:tr w:rsidR="003752FC" w:rsidRPr="00FC444D" w:rsidTr="00DF35F8">
        <w:trPr>
          <w:gridAfter w:val="1"/>
          <w:wAfter w:w="151" w:type="dxa"/>
          <w:trHeight w:val="215"/>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b/>
                <w:bCs/>
                <w:color w:val="000000"/>
                <w:sz w:val="24"/>
                <w:szCs w:val="24"/>
                <w:lang w:eastAsia="ru-RU"/>
              </w:rPr>
            </w:pPr>
            <w:r w:rsidRPr="00FC444D">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color w:val="000000"/>
                <w:sz w:val="24"/>
                <w:szCs w:val="24"/>
                <w:lang w:eastAsia="ru-RU"/>
              </w:rPr>
            </w:pPr>
            <w:r w:rsidRPr="00FC444D">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color w:val="000000"/>
                <w:sz w:val="24"/>
                <w:szCs w:val="24"/>
                <w:lang w:eastAsia="ru-RU"/>
              </w:rPr>
            </w:pPr>
            <w:r w:rsidRPr="00FC444D">
              <w:rPr>
                <w:rFonts w:ascii="Times New Roman" w:eastAsia="Times New Roman" w:hAnsi="Times New Roman"/>
                <w:color w:val="000000"/>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color w:val="000000"/>
                <w:sz w:val="24"/>
                <w:szCs w:val="24"/>
                <w:lang w:eastAsia="ru-RU"/>
              </w:rPr>
            </w:pPr>
            <w:r w:rsidRPr="00FC444D">
              <w:rPr>
                <w:rFonts w:ascii="Times New Roman" w:eastAsia="Times New Roman" w:hAnsi="Times New Roman"/>
                <w:color w:val="000000"/>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7,7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color w:val="000000"/>
                <w:sz w:val="24"/>
                <w:szCs w:val="24"/>
                <w:lang w:eastAsia="ru-RU"/>
              </w:rPr>
            </w:pPr>
            <w:r w:rsidRPr="00FC444D">
              <w:rPr>
                <w:rFonts w:ascii="Times New Roman" w:eastAsia="Times New Roman" w:hAnsi="Times New Roman"/>
                <w:color w:val="000000"/>
                <w:sz w:val="24"/>
                <w:szCs w:val="24"/>
                <w:lang w:eastAsia="ru-RU"/>
              </w:rPr>
              <w:t>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color w:val="000000"/>
                <w:sz w:val="24"/>
                <w:szCs w:val="24"/>
                <w:lang w:eastAsia="ru-RU"/>
              </w:rPr>
            </w:pPr>
            <w:r w:rsidRPr="00FC444D">
              <w:rPr>
                <w:rFonts w:ascii="Times New Roman" w:eastAsia="Times New Roman" w:hAnsi="Times New Roman"/>
                <w:color w:val="000000"/>
                <w:sz w:val="24"/>
                <w:szCs w:val="24"/>
                <w:lang w:eastAsia="ru-RU"/>
              </w:rPr>
              <w:t>7,7</w:t>
            </w:r>
          </w:p>
        </w:tc>
      </w:tr>
      <w:tr w:rsidR="003752FC" w:rsidRPr="00FC444D" w:rsidTr="00DF35F8">
        <w:trPr>
          <w:gridAfter w:val="1"/>
          <w:wAfter w:w="151" w:type="dxa"/>
          <w:trHeight w:val="219"/>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b/>
                <w:bCs/>
                <w:sz w:val="24"/>
                <w:szCs w:val="24"/>
                <w:lang w:eastAsia="ru-RU"/>
              </w:rPr>
            </w:pPr>
            <w:r w:rsidRPr="00FC444D">
              <w:rPr>
                <w:rFonts w:ascii="Times New Roman" w:eastAsia="Times New Roman" w:hAnsi="Times New Roman"/>
                <w:b/>
                <w:bCs/>
                <w:sz w:val="24"/>
                <w:szCs w:val="24"/>
                <w:lang w:eastAsia="ru-RU"/>
              </w:rPr>
              <w:t>Водоотведение</w:t>
            </w:r>
          </w:p>
        </w:tc>
      </w:tr>
      <w:tr w:rsidR="003752FC" w:rsidRPr="00823404" w:rsidTr="00DF35F8">
        <w:trPr>
          <w:gridAfter w:val="1"/>
          <w:wAfter w:w="151" w:type="dxa"/>
          <w:trHeight w:val="64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Разработка проектной документации по разделению с</w:t>
            </w:r>
            <w:r>
              <w:rPr>
                <w:rFonts w:ascii="Times New Roman" w:eastAsia="Times New Roman" w:hAnsi="Times New Roman"/>
                <w:sz w:val="24"/>
                <w:szCs w:val="24"/>
                <w:lang w:eastAsia="ru-RU"/>
              </w:rPr>
              <w:t>е</w:t>
            </w:r>
            <w:r w:rsidRPr="00823404">
              <w:rPr>
                <w:rFonts w:ascii="Times New Roman" w:eastAsia="Times New Roman" w:hAnsi="Times New Roman"/>
                <w:sz w:val="24"/>
                <w:szCs w:val="24"/>
                <w:lang w:eastAsia="ru-RU"/>
              </w:rPr>
              <w:t>тей ливневой и фекальной канализации.</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2 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w:t>
            </w:r>
          </w:p>
        </w:tc>
      </w:tr>
      <w:tr w:rsidR="003752FC" w:rsidRPr="00823404" w:rsidTr="00DF35F8">
        <w:trPr>
          <w:gridAfter w:val="1"/>
          <w:wAfter w:w="151" w:type="dxa"/>
          <w:trHeight w:val="51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Выполнение работ по разделению сетей ливневой и фекальной канализации.</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10 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10 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20</w:t>
            </w:r>
          </w:p>
        </w:tc>
      </w:tr>
      <w:tr w:rsidR="003752FC" w:rsidRPr="00823404" w:rsidTr="00DF35F8">
        <w:trPr>
          <w:gridAfter w:val="1"/>
          <w:wAfter w:w="151" w:type="dxa"/>
          <w:trHeight w:val="526"/>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sz w:val="24"/>
                <w:szCs w:val="24"/>
                <w:lang w:eastAsia="ru-RU"/>
              </w:rPr>
            </w:pPr>
            <w:r w:rsidRPr="00823404">
              <w:rPr>
                <w:rFonts w:ascii="Times New Roman" w:eastAsia="Times New Roman" w:hAnsi="Times New Roman"/>
                <w:sz w:val="24"/>
                <w:szCs w:val="24"/>
                <w:lang w:eastAsia="ru-RU"/>
              </w:rPr>
              <w:t>Разработка проекта и строительство автономных очистных сооружений (установок) дождевого стока</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п.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25</w:t>
            </w:r>
          </w:p>
        </w:tc>
      </w:tr>
      <w:tr w:rsidR="003752FC" w:rsidRPr="00823404" w:rsidTr="00DF35F8">
        <w:trPr>
          <w:gridAfter w:val="1"/>
          <w:wAfter w:w="151" w:type="dxa"/>
          <w:trHeight w:val="237"/>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2</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10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10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25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47</w:t>
            </w:r>
          </w:p>
        </w:tc>
      </w:tr>
      <w:tr w:rsidR="003752FC" w:rsidRPr="00823404" w:rsidTr="00DF35F8">
        <w:trPr>
          <w:gridAfter w:val="1"/>
          <w:wAfter w:w="151" w:type="dxa"/>
          <w:trHeight w:val="240"/>
        </w:trPr>
        <w:tc>
          <w:tcPr>
            <w:tcW w:w="1446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Газоснабжение</w:t>
            </w:r>
          </w:p>
        </w:tc>
      </w:tr>
      <w:tr w:rsidR="003752FC" w:rsidRPr="00FC444D" w:rsidTr="00DF35F8">
        <w:trPr>
          <w:gridAfter w:val="1"/>
          <w:wAfter w:w="151" w:type="dxa"/>
          <w:trHeight w:val="798"/>
        </w:trPr>
        <w:tc>
          <w:tcPr>
            <w:tcW w:w="5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Строительство распределительного  газопровода с газовыми  вводами к жилым домам  поселка Филино 0,800 км</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proofErr w:type="spellStart"/>
            <w:proofErr w:type="gramStart"/>
            <w:r w:rsidRPr="00823404">
              <w:rPr>
                <w:rFonts w:ascii="Times New Roman" w:eastAsia="Times New Roman" w:hAnsi="Times New Roman"/>
                <w:color w:val="000000"/>
                <w:sz w:val="24"/>
                <w:szCs w:val="24"/>
                <w:lang w:eastAsia="ru-RU"/>
              </w:rPr>
              <w:t>п</w:t>
            </w:r>
            <w:proofErr w:type="spellEnd"/>
            <w:proofErr w:type="gramEnd"/>
            <w:r w:rsidRPr="00823404">
              <w:rPr>
                <w:rFonts w:ascii="Times New Roman" w:eastAsia="Times New Roman" w:hAnsi="Times New Roman"/>
                <w:color w:val="000000"/>
                <w:sz w:val="24"/>
                <w:szCs w:val="24"/>
                <w:lang w:eastAsia="ru-RU"/>
              </w:rPr>
              <w:t xml:space="preserve"> Донское</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4 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 </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 </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4</w:t>
            </w:r>
          </w:p>
        </w:tc>
      </w:tr>
      <w:tr w:rsidR="003752FC" w:rsidRPr="00FC444D" w:rsidTr="00DF35F8">
        <w:trPr>
          <w:gridAfter w:val="1"/>
          <w:wAfter w:w="151" w:type="dxa"/>
          <w:trHeight w:val="243"/>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4"/>
                <w:szCs w:val="24"/>
                <w:lang w:eastAsia="ru-RU"/>
              </w:rPr>
            </w:pPr>
            <w:r w:rsidRPr="00823404">
              <w:rPr>
                <w:rFonts w:ascii="Times New Roman" w:eastAsia="Times New Roman" w:hAnsi="Times New Roman"/>
                <w:b/>
                <w:bCs/>
                <w:color w:val="000000"/>
                <w:sz w:val="24"/>
                <w:szCs w:val="24"/>
                <w:lang w:eastAsia="ru-RU"/>
              </w:rPr>
              <w:t>ИТОГО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0</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4</w:t>
            </w:r>
          </w:p>
        </w:tc>
      </w:tr>
      <w:tr w:rsidR="003752FC" w:rsidRPr="00FC444D" w:rsidTr="00DF35F8">
        <w:trPr>
          <w:gridAfter w:val="1"/>
          <w:wAfter w:w="151" w:type="dxa"/>
          <w:trHeight w:val="247"/>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b/>
                <w:bCs/>
                <w:color w:val="000000"/>
                <w:sz w:val="28"/>
                <w:szCs w:val="28"/>
                <w:lang w:eastAsia="ru-RU"/>
              </w:rPr>
            </w:pPr>
            <w:r w:rsidRPr="00823404">
              <w:rPr>
                <w:rFonts w:ascii="Times New Roman" w:eastAsia="Times New Roman" w:hAnsi="Times New Roman"/>
                <w:b/>
                <w:bCs/>
                <w:color w:val="000000"/>
                <w:sz w:val="28"/>
                <w:szCs w:val="28"/>
                <w:lang w:eastAsia="ru-RU"/>
              </w:rPr>
              <w:t>ВСЕГО</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823404" w:rsidRDefault="003752FC" w:rsidP="003752FC">
            <w:pPr>
              <w:spacing w:after="0" w:line="240" w:lineRule="auto"/>
              <w:rPr>
                <w:rFonts w:ascii="Times New Roman" w:eastAsia="Times New Roman" w:hAnsi="Times New Roman"/>
                <w:color w:val="000000"/>
                <w:sz w:val="24"/>
                <w:szCs w:val="24"/>
                <w:lang w:eastAsia="ru-RU"/>
              </w:rPr>
            </w:pPr>
            <w:r w:rsidRPr="00823404">
              <w:rPr>
                <w:rFonts w:ascii="Times New Roman" w:eastAsia="Times New Roman" w:hAnsi="Times New Roman"/>
                <w:color w:val="000000"/>
                <w:sz w:val="24"/>
                <w:szCs w:val="24"/>
                <w:lang w:eastAsia="ru-RU"/>
              </w:rPr>
              <w:t> </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0</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9,7</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1</w:t>
            </w:r>
            <w:bookmarkStart w:id="7" w:name="_GoBack"/>
            <w:bookmarkEnd w:id="7"/>
            <w:r w:rsidRPr="00FC444D">
              <w:rPr>
                <w:rFonts w:ascii="Times New Roman" w:eastAsia="Times New Roman" w:hAnsi="Times New Roman"/>
                <w:sz w:val="24"/>
                <w:szCs w:val="24"/>
                <w:lang w:eastAsia="ru-RU"/>
              </w:rPr>
              <w:t>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0</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25</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FC444D" w:rsidRDefault="003752FC" w:rsidP="003752FC">
            <w:pPr>
              <w:spacing w:after="0" w:line="240" w:lineRule="auto"/>
              <w:rPr>
                <w:rFonts w:ascii="Times New Roman" w:eastAsia="Times New Roman" w:hAnsi="Times New Roman"/>
                <w:sz w:val="24"/>
                <w:szCs w:val="24"/>
                <w:lang w:eastAsia="ru-RU"/>
              </w:rPr>
            </w:pPr>
            <w:r w:rsidRPr="00FC444D">
              <w:rPr>
                <w:rFonts w:ascii="Times New Roman" w:eastAsia="Times New Roman" w:hAnsi="Times New Roman"/>
                <w:sz w:val="24"/>
                <w:szCs w:val="24"/>
                <w:lang w:eastAsia="ru-RU"/>
              </w:rPr>
              <w:t>58,7</w:t>
            </w:r>
          </w:p>
        </w:tc>
      </w:tr>
      <w:tr w:rsidR="003752FC" w:rsidRPr="00FC444D" w:rsidTr="00DF35F8">
        <w:trPr>
          <w:gridAfter w:val="1"/>
          <w:wAfter w:w="151" w:type="dxa"/>
          <w:trHeight w:val="195"/>
        </w:trPr>
        <w:tc>
          <w:tcPr>
            <w:tcW w:w="76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2FC" w:rsidRPr="00823404" w:rsidRDefault="003752FC" w:rsidP="003752FC">
            <w:pPr>
              <w:spacing w:after="0" w:line="240" w:lineRule="auto"/>
              <w:rPr>
                <w:rFonts w:ascii="Times New Roman" w:eastAsia="Times New Roman" w:hAnsi="Times New Roman"/>
                <w:b/>
                <w:bCs/>
                <w:color w:val="000000"/>
                <w:sz w:val="28"/>
                <w:szCs w:val="28"/>
                <w:lang w:eastAsia="ru-RU"/>
              </w:rPr>
            </w:pPr>
            <w:r w:rsidRPr="00823404">
              <w:rPr>
                <w:rFonts w:ascii="Times New Roman" w:eastAsia="Times New Roman" w:hAnsi="Times New Roman"/>
                <w:b/>
                <w:bCs/>
                <w:color w:val="000000"/>
                <w:sz w:val="28"/>
                <w:szCs w:val="28"/>
                <w:lang w:eastAsia="ru-RU"/>
              </w:rPr>
              <w:t>ИТОГО ПО ВСЕМ МЕРОПРИЯТИЯМ</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4F611E" w:rsidRDefault="003752FC" w:rsidP="003752FC">
            <w:pPr>
              <w:spacing w:after="0" w:line="240" w:lineRule="auto"/>
              <w:rPr>
                <w:rFonts w:ascii="Times New Roman" w:eastAsia="Times New Roman" w:hAnsi="Times New Roman"/>
                <w:b/>
                <w:sz w:val="24"/>
                <w:szCs w:val="24"/>
                <w:lang w:eastAsia="ru-RU"/>
              </w:rPr>
            </w:pPr>
            <w:r w:rsidRPr="004F611E">
              <w:rPr>
                <w:rFonts w:ascii="Times New Roman" w:eastAsia="Times New Roman" w:hAnsi="Times New Roman"/>
                <w:b/>
                <w:sz w:val="24"/>
                <w:szCs w:val="24"/>
                <w:lang w:eastAsia="ru-RU"/>
              </w:rPr>
              <w:t>1,8</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4F611E" w:rsidRDefault="003752FC" w:rsidP="003752FC">
            <w:pPr>
              <w:spacing w:after="0" w:line="240" w:lineRule="auto"/>
              <w:rPr>
                <w:rFonts w:ascii="Times New Roman" w:eastAsia="Times New Roman" w:hAnsi="Times New Roman"/>
                <w:b/>
                <w:sz w:val="24"/>
                <w:szCs w:val="24"/>
                <w:lang w:eastAsia="ru-RU"/>
              </w:rPr>
            </w:pPr>
            <w:r w:rsidRPr="004F611E">
              <w:rPr>
                <w:rFonts w:ascii="Times New Roman" w:eastAsia="Times New Roman" w:hAnsi="Times New Roman"/>
                <w:b/>
                <w:sz w:val="24"/>
                <w:szCs w:val="24"/>
                <w:lang w:eastAsia="ru-RU"/>
              </w:rPr>
              <w:t>2,79</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4F611E" w:rsidRDefault="003752FC" w:rsidP="003752FC">
            <w:pPr>
              <w:spacing w:after="0" w:line="240" w:lineRule="auto"/>
              <w:rPr>
                <w:rFonts w:ascii="Times New Roman" w:eastAsia="Times New Roman" w:hAnsi="Times New Roman"/>
                <w:b/>
                <w:sz w:val="24"/>
                <w:szCs w:val="24"/>
                <w:lang w:eastAsia="ru-RU"/>
              </w:rPr>
            </w:pPr>
            <w:r w:rsidRPr="004F611E">
              <w:rPr>
                <w:rFonts w:ascii="Times New Roman" w:eastAsia="Times New Roman" w:hAnsi="Times New Roman"/>
                <w:b/>
                <w:sz w:val="24"/>
                <w:szCs w:val="24"/>
                <w:lang w:eastAsia="ru-RU"/>
              </w:rPr>
              <w:t>39,75</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4F611E" w:rsidRDefault="003752FC" w:rsidP="003752FC">
            <w:pPr>
              <w:spacing w:after="0" w:line="240" w:lineRule="auto"/>
              <w:rPr>
                <w:rFonts w:ascii="Times New Roman" w:eastAsia="Times New Roman" w:hAnsi="Times New Roman"/>
                <w:b/>
                <w:sz w:val="24"/>
                <w:szCs w:val="24"/>
                <w:lang w:eastAsia="ru-RU"/>
              </w:rPr>
            </w:pPr>
            <w:r w:rsidRPr="004F611E">
              <w:rPr>
                <w:rFonts w:ascii="Times New Roman" w:eastAsia="Times New Roman" w:hAnsi="Times New Roman"/>
                <w:b/>
                <w:sz w:val="24"/>
                <w:szCs w:val="24"/>
                <w:lang w:eastAsia="ru-RU"/>
              </w:rPr>
              <w:t>78,6</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4F611E" w:rsidRDefault="003752FC" w:rsidP="003752FC">
            <w:pPr>
              <w:spacing w:after="0" w:line="240" w:lineRule="auto"/>
              <w:rPr>
                <w:rFonts w:ascii="Times New Roman" w:eastAsia="Times New Roman" w:hAnsi="Times New Roman"/>
                <w:b/>
                <w:sz w:val="24"/>
                <w:szCs w:val="24"/>
                <w:lang w:eastAsia="ru-RU"/>
              </w:rPr>
            </w:pPr>
            <w:r w:rsidRPr="004F611E">
              <w:rPr>
                <w:rFonts w:ascii="Times New Roman" w:eastAsia="Times New Roman" w:hAnsi="Times New Roman"/>
                <w:b/>
                <w:sz w:val="24"/>
                <w:szCs w:val="24"/>
                <w:lang w:eastAsia="ru-RU"/>
              </w:rPr>
              <w:t>63,2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4F611E" w:rsidRDefault="003752FC" w:rsidP="003752FC">
            <w:pPr>
              <w:spacing w:after="0" w:line="240" w:lineRule="auto"/>
              <w:rPr>
                <w:rFonts w:ascii="Times New Roman" w:eastAsia="Times New Roman" w:hAnsi="Times New Roman"/>
                <w:b/>
                <w:sz w:val="24"/>
                <w:szCs w:val="24"/>
                <w:lang w:eastAsia="ru-RU"/>
              </w:rPr>
            </w:pPr>
            <w:r w:rsidRPr="004F611E">
              <w:rPr>
                <w:rFonts w:ascii="Times New Roman" w:eastAsia="Times New Roman" w:hAnsi="Times New Roman"/>
                <w:b/>
                <w:sz w:val="24"/>
                <w:szCs w:val="24"/>
                <w:lang w:eastAsia="ru-RU"/>
              </w:rPr>
              <w:t>184,1</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2FC" w:rsidRPr="004F611E" w:rsidRDefault="003752FC" w:rsidP="003752FC">
            <w:pPr>
              <w:spacing w:after="0" w:line="240" w:lineRule="auto"/>
              <w:rPr>
                <w:rFonts w:ascii="Times New Roman" w:eastAsia="Times New Roman" w:hAnsi="Times New Roman"/>
                <w:b/>
                <w:sz w:val="24"/>
                <w:szCs w:val="24"/>
                <w:lang w:eastAsia="ru-RU"/>
              </w:rPr>
            </w:pPr>
            <w:r w:rsidRPr="004F611E">
              <w:rPr>
                <w:rFonts w:ascii="Times New Roman" w:eastAsia="Times New Roman" w:hAnsi="Times New Roman"/>
                <w:b/>
                <w:sz w:val="24"/>
                <w:szCs w:val="24"/>
                <w:lang w:eastAsia="ru-RU"/>
              </w:rPr>
              <w:t>370,24</w:t>
            </w:r>
          </w:p>
        </w:tc>
      </w:tr>
    </w:tbl>
    <w:p w:rsidR="003752FC" w:rsidRDefault="003752FC" w:rsidP="00DF35F8">
      <w:pPr>
        <w:spacing w:after="0" w:line="240" w:lineRule="auto"/>
        <w:rPr>
          <w:rFonts w:ascii="Times New Roman" w:hAnsi="Times New Roman"/>
          <w:b/>
          <w:sz w:val="32"/>
          <w:szCs w:val="32"/>
        </w:rPr>
        <w:sectPr w:rsidR="003752FC" w:rsidSect="003752FC">
          <w:pgSz w:w="16838" w:h="11906" w:orient="landscape"/>
          <w:pgMar w:top="1077" w:right="851" w:bottom="851" w:left="1701" w:header="709" w:footer="709" w:gutter="0"/>
          <w:cols w:space="708"/>
          <w:docGrid w:linePitch="360"/>
        </w:sectPr>
      </w:pPr>
    </w:p>
    <w:p w:rsidR="003752FC" w:rsidRPr="006C772B" w:rsidRDefault="003752FC" w:rsidP="00DF35F8">
      <w:pPr>
        <w:spacing w:after="0" w:line="240" w:lineRule="auto"/>
        <w:rPr>
          <w:rFonts w:ascii="Times New Roman" w:hAnsi="Times New Roman"/>
          <w:sz w:val="28"/>
          <w:szCs w:val="28"/>
        </w:rPr>
      </w:pPr>
    </w:p>
    <w:sectPr w:rsidR="003752FC" w:rsidRPr="006C772B" w:rsidSect="00E169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2FC" w:rsidRDefault="003752FC" w:rsidP="00B55381">
      <w:pPr>
        <w:spacing w:after="0" w:line="240" w:lineRule="auto"/>
      </w:pPr>
      <w:r>
        <w:separator/>
      </w:r>
    </w:p>
  </w:endnote>
  <w:endnote w:type="continuationSeparator" w:id="0">
    <w:p w:rsidR="003752FC" w:rsidRDefault="003752FC" w:rsidP="00B55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2FC" w:rsidRDefault="003752FC" w:rsidP="00B55381">
      <w:pPr>
        <w:spacing w:after="0" w:line="240" w:lineRule="auto"/>
      </w:pPr>
      <w:r>
        <w:separator/>
      </w:r>
    </w:p>
  </w:footnote>
  <w:footnote w:type="continuationSeparator" w:id="0">
    <w:p w:rsidR="003752FC" w:rsidRDefault="003752FC" w:rsidP="00B553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F4034C"/>
    <w:lvl w:ilvl="0">
      <w:numFmt w:val="bullet"/>
      <w:lvlText w:val="*"/>
      <w:lvlJc w:val="left"/>
      <w:pPr>
        <w:ind w:left="0" w:firstLine="0"/>
      </w:p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4">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5">
    <w:nsid w:val="00000088"/>
    <w:multiLevelType w:val="multilevel"/>
    <w:tmpl w:val="00000088"/>
    <w:lvl w:ilvl="0">
      <w:start w:val="1"/>
      <w:numFmt w:val="bullet"/>
      <w:lvlText w:val=""/>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5857168"/>
    <w:multiLevelType w:val="multilevel"/>
    <w:tmpl w:val="C10096D0"/>
    <w:lvl w:ilvl="0">
      <w:start w:val="2"/>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FCB0516"/>
    <w:multiLevelType w:val="hybridMultilevel"/>
    <w:tmpl w:val="F6549D28"/>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32601D"/>
    <w:multiLevelType w:val="multilevel"/>
    <w:tmpl w:val="603E8946"/>
    <w:lvl w:ilvl="0">
      <w:start w:val="1"/>
      <w:numFmt w:val="decimal"/>
      <w:lvlText w:val="%1."/>
      <w:lvlJc w:val="left"/>
      <w:rPr>
        <w:rFonts w:ascii="Sylfaen" w:eastAsia="Sylfaen" w:hAnsi="Sylfaen" w:cs="Sylfae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Sylfaen" w:eastAsia="Sylfaen" w:hAnsi="Sylfaen" w:cs="Sylfae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769F1"/>
    <w:multiLevelType w:val="multilevel"/>
    <w:tmpl w:val="112C3DFE"/>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24134D"/>
    <w:multiLevelType w:val="hybridMultilevel"/>
    <w:tmpl w:val="3370C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E251E"/>
    <w:multiLevelType w:val="multilevel"/>
    <w:tmpl w:val="54C0C9AE"/>
    <w:lvl w:ilvl="0">
      <w:start w:val="6"/>
      <w:numFmt w:val="decimal"/>
      <w:lvlText w:val="2.%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A2D72"/>
    <w:multiLevelType w:val="multilevel"/>
    <w:tmpl w:val="E4AC2268"/>
    <w:lvl w:ilvl="0">
      <w:start w:val="1"/>
      <w:numFmt w:val="decimal"/>
      <w:lvlText w:val="%1."/>
      <w:lvlJc w:val="left"/>
      <w:pPr>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2160" w:hanging="1800"/>
      </w:pPr>
      <w:rPr>
        <w:rFonts w:hint="default"/>
        <w:color w:val="000000"/>
        <w:sz w:val="23"/>
      </w:rPr>
    </w:lvl>
  </w:abstractNum>
  <w:abstractNum w:abstractNumId="13">
    <w:nsid w:val="31513167"/>
    <w:multiLevelType w:val="multilevel"/>
    <w:tmpl w:val="12546512"/>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33DF32C7"/>
    <w:multiLevelType w:val="multilevel"/>
    <w:tmpl w:val="4DD0A1D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6B4E56"/>
    <w:multiLevelType w:val="hybridMultilevel"/>
    <w:tmpl w:val="27E27EC8"/>
    <w:lvl w:ilvl="0" w:tplc="57026372">
      <w:start w:val="1"/>
      <w:numFmt w:val="bullet"/>
      <w:pStyle w:val="Lbullit"/>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E815B6"/>
    <w:multiLevelType w:val="hybridMultilevel"/>
    <w:tmpl w:val="3A2C29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CC63972"/>
    <w:multiLevelType w:val="hybridMultilevel"/>
    <w:tmpl w:val="16E6D428"/>
    <w:lvl w:ilvl="0" w:tplc="04190003">
      <w:start w:val="1"/>
      <w:numFmt w:val="bullet"/>
      <w:lvlText w:val="o"/>
      <w:lvlJc w:val="left"/>
      <w:pPr>
        <w:tabs>
          <w:tab w:val="num" w:pos="780"/>
        </w:tabs>
        <w:ind w:left="780" w:hanging="360"/>
      </w:pPr>
      <w:rPr>
        <w:rFonts w:ascii="Courier New" w:hAnsi="Courier New" w:cs="Courier New"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3DBB799A"/>
    <w:multiLevelType w:val="multilevel"/>
    <w:tmpl w:val="A354410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E2667C2"/>
    <w:multiLevelType w:val="hybridMultilevel"/>
    <w:tmpl w:val="43EE8B80"/>
    <w:lvl w:ilvl="0" w:tplc="54E2BC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F77941"/>
    <w:multiLevelType w:val="hybridMultilevel"/>
    <w:tmpl w:val="15FCA384"/>
    <w:lvl w:ilvl="0" w:tplc="BBB23C56">
      <w:numFmt w:val="bullet"/>
      <w:lvlText w:val="-"/>
      <w:legacy w:legacy="1" w:legacySpace="0" w:legacyIndent="353"/>
      <w:lvlJc w:val="left"/>
      <w:pPr>
        <w:ind w:left="715" w:firstLine="0"/>
      </w:pPr>
      <w:rPr>
        <w:rFonts w:ascii="Times New Roman" w:hAnsi="Times New Roman" w:cs="Times New Roman" w:hint="default"/>
      </w:rPr>
    </w:lvl>
    <w:lvl w:ilvl="1" w:tplc="04190003" w:tentative="1">
      <w:start w:val="1"/>
      <w:numFmt w:val="bullet"/>
      <w:lvlText w:val="o"/>
      <w:lvlJc w:val="left"/>
      <w:pPr>
        <w:tabs>
          <w:tab w:val="num" w:pos="2155"/>
        </w:tabs>
        <w:ind w:left="2155" w:hanging="360"/>
      </w:pPr>
      <w:rPr>
        <w:rFonts w:ascii="Courier New" w:hAnsi="Courier New" w:cs="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cs="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cs="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21">
    <w:nsid w:val="45BB64F4"/>
    <w:multiLevelType w:val="multilevel"/>
    <w:tmpl w:val="6CFEEAB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462480"/>
    <w:multiLevelType w:val="multilevel"/>
    <w:tmpl w:val="1C96E7C8"/>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C638C3"/>
    <w:multiLevelType w:val="hybridMultilevel"/>
    <w:tmpl w:val="995CCF00"/>
    <w:lvl w:ilvl="0" w:tplc="04190001">
      <w:start w:val="1"/>
      <w:numFmt w:val="bullet"/>
      <w:lvlText w:val=""/>
      <w:lvlJc w:val="left"/>
      <w:pPr>
        <w:tabs>
          <w:tab w:val="num" w:pos="1862"/>
        </w:tabs>
        <w:ind w:left="1862" w:hanging="360"/>
      </w:pPr>
      <w:rPr>
        <w:rFonts w:ascii="Symbol" w:hAnsi="Symbol" w:hint="default"/>
      </w:rPr>
    </w:lvl>
    <w:lvl w:ilvl="1" w:tplc="04190003" w:tentative="1">
      <w:start w:val="1"/>
      <w:numFmt w:val="bullet"/>
      <w:lvlText w:val="o"/>
      <w:lvlJc w:val="left"/>
      <w:pPr>
        <w:tabs>
          <w:tab w:val="num" w:pos="2689"/>
        </w:tabs>
        <w:ind w:left="2689" w:hanging="360"/>
      </w:pPr>
      <w:rPr>
        <w:rFonts w:ascii="Courier New" w:hAnsi="Courier New" w:cs="Courier New" w:hint="default"/>
      </w:rPr>
    </w:lvl>
    <w:lvl w:ilvl="2" w:tplc="04190005" w:tentative="1">
      <w:start w:val="1"/>
      <w:numFmt w:val="bullet"/>
      <w:lvlText w:val=""/>
      <w:lvlJc w:val="left"/>
      <w:pPr>
        <w:tabs>
          <w:tab w:val="num" w:pos="3409"/>
        </w:tabs>
        <w:ind w:left="3409" w:hanging="360"/>
      </w:pPr>
      <w:rPr>
        <w:rFonts w:ascii="Wingdings" w:hAnsi="Wingdings" w:hint="default"/>
      </w:rPr>
    </w:lvl>
    <w:lvl w:ilvl="3" w:tplc="04190001" w:tentative="1">
      <w:start w:val="1"/>
      <w:numFmt w:val="bullet"/>
      <w:lvlText w:val=""/>
      <w:lvlJc w:val="left"/>
      <w:pPr>
        <w:tabs>
          <w:tab w:val="num" w:pos="4129"/>
        </w:tabs>
        <w:ind w:left="4129" w:hanging="360"/>
      </w:pPr>
      <w:rPr>
        <w:rFonts w:ascii="Symbol" w:hAnsi="Symbol" w:hint="default"/>
      </w:rPr>
    </w:lvl>
    <w:lvl w:ilvl="4" w:tplc="04190003" w:tentative="1">
      <w:start w:val="1"/>
      <w:numFmt w:val="bullet"/>
      <w:lvlText w:val="o"/>
      <w:lvlJc w:val="left"/>
      <w:pPr>
        <w:tabs>
          <w:tab w:val="num" w:pos="4849"/>
        </w:tabs>
        <w:ind w:left="4849" w:hanging="360"/>
      </w:pPr>
      <w:rPr>
        <w:rFonts w:ascii="Courier New" w:hAnsi="Courier New" w:cs="Courier New" w:hint="default"/>
      </w:rPr>
    </w:lvl>
    <w:lvl w:ilvl="5" w:tplc="04190005" w:tentative="1">
      <w:start w:val="1"/>
      <w:numFmt w:val="bullet"/>
      <w:lvlText w:val=""/>
      <w:lvlJc w:val="left"/>
      <w:pPr>
        <w:tabs>
          <w:tab w:val="num" w:pos="5569"/>
        </w:tabs>
        <w:ind w:left="5569" w:hanging="360"/>
      </w:pPr>
      <w:rPr>
        <w:rFonts w:ascii="Wingdings" w:hAnsi="Wingdings" w:hint="default"/>
      </w:rPr>
    </w:lvl>
    <w:lvl w:ilvl="6" w:tplc="04190001" w:tentative="1">
      <w:start w:val="1"/>
      <w:numFmt w:val="bullet"/>
      <w:lvlText w:val=""/>
      <w:lvlJc w:val="left"/>
      <w:pPr>
        <w:tabs>
          <w:tab w:val="num" w:pos="6289"/>
        </w:tabs>
        <w:ind w:left="6289" w:hanging="360"/>
      </w:pPr>
      <w:rPr>
        <w:rFonts w:ascii="Symbol" w:hAnsi="Symbol" w:hint="default"/>
      </w:rPr>
    </w:lvl>
    <w:lvl w:ilvl="7" w:tplc="04190003" w:tentative="1">
      <w:start w:val="1"/>
      <w:numFmt w:val="bullet"/>
      <w:lvlText w:val="o"/>
      <w:lvlJc w:val="left"/>
      <w:pPr>
        <w:tabs>
          <w:tab w:val="num" w:pos="7009"/>
        </w:tabs>
        <w:ind w:left="7009" w:hanging="360"/>
      </w:pPr>
      <w:rPr>
        <w:rFonts w:ascii="Courier New" w:hAnsi="Courier New" w:cs="Courier New" w:hint="default"/>
      </w:rPr>
    </w:lvl>
    <w:lvl w:ilvl="8" w:tplc="04190005" w:tentative="1">
      <w:start w:val="1"/>
      <w:numFmt w:val="bullet"/>
      <w:lvlText w:val=""/>
      <w:lvlJc w:val="left"/>
      <w:pPr>
        <w:tabs>
          <w:tab w:val="num" w:pos="7729"/>
        </w:tabs>
        <w:ind w:left="7729" w:hanging="360"/>
      </w:pPr>
      <w:rPr>
        <w:rFonts w:ascii="Wingdings" w:hAnsi="Wingdings" w:hint="default"/>
      </w:rPr>
    </w:lvl>
  </w:abstractNum>
  <w:abstractNum w:abstractNumId="24">
    <w:nsid w:val="4AE15C49"/>
    <w:multiLevelType w:val="multilevel"/>
    <w:tmpl w:val="D5164698"/>
    <w:lvl w:ilvl="0">
      <w:start w:val="1"/>
      <w:numFmt w:val="decimal"/>
      <w:lvlText w:val="%1."/>
      <w:lvlJc w:val="left"/>
      <w:rPr>
        <w:rFonts w:ascii="Sylfaen" w:eastAsia="Sylfaen" w:hAnsi="Sylfaen" w:cs="Sylfae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Sylfaen" w:hAnsi="Times New Roman" w:cs="Times New Roman" w:hint="default"/>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647FAE"/>
    <w:multiLevelType w:val="multilevel"/>
    <w:tmpl w:val="2C62334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333D2A"/>
    <w:multiLevelType w:val="hybridMultilevel"/>
    <w:tmpl w:val="3370C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4431E"/>
    <w:multiLevelType w:val="multilevel"/>
    <w:tmpl w:val="4824E32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0005FF"/>
    <w:multiLevelType w:val="hybridMultilevel"/>
    <w:tmpl w:val="BAFABCCC"/>
    <w:lvl w:ilvl="0" w:tplc="7752DF0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9">
    <w:nsid w:val="5B99563A"/>
    <w:multiLevelType w:val="hybridMultilevel"/>
    <w:tmpl w:val="AE6AA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D65DC2"/>
    <w:multiLevelType w:val="hybridMultilevel"/>
    <w:tmpl w:val="483A4A0A"/>
    <w:lvl w:ilvl="0" w:tplc="59C0A7EC">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0B7A5F"/>
    <w:multiLevelType w:val="multilevel"/>
    <w:tmpl w:val="C7A0EC9C"/>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6611E7"/>
    <w:multiLevelType w:val="hybridMultilevel"/>
    <w:tmpl w:val="F1C25248"/>
    <w:lvl w:ilvl="0" w:tplc="8B025E9C">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945D20"/>
    <w:multiLevelType w:val="hybridMultilevel"/>
    <w:tmpl w:val="3342D940"/>
    <w:lvl w:ilvl="0" w:tplc="AE185084">
      <w:start w:val="8"/>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7D60D3"/>
    <w:multiLevelType w:val="hybridMultilevel"/>
    <w:tmpl w:val="05643E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CC0638"/>
    <w:multiLevelType w:val="hybridMultilevel"/>
    <w:tmpl w:val="A5F07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27"/>
  </w:num>
  <w:num w:numId="4">
    <w:abstractNumId w:val="21"/>
  </w:num>
  <w:num w:numId="5">
    <w:abstractNumId w:val="9"/>
  </w:num>
  <w:num w:numId="6">
    <w:abstractNumId w:val="22"/>
  </w:num>
  <w:num w:numId="7">
    <w:abstractNumId w:val="14"/>
  </w:num>
  <w:num w:numId="8">
    <w:abstractNumId w:val="11"/>
  </w:num>
  <w:num w:numId="9">
    <w:abstractNumId w:val="25"/>
  </w:num>
  <w:num w:numId="10">
    <w:abstractNumId w:val="1"/>
  </w:num>
  <w:num w:numId="11">
    <w:abstractNumId w:val="4"/>
  </w:num>
  <w:num w:numId="12">
    <w:abstractNumId w:val="3"/>
  </w:num>
  <w:num w:numId="13">
    <w:abstractNumId w:val="16"/>
  </w:num>
  <w:num w:numId="14">
    <w:abstractNumId w:val="0"/>
    <w:lvlOverride w:ilvl="0">
      <w:lvl w:ilvl="0">
        <w:start w:val="65535"/>
        <w:numFmt w:val="bullet"/>
        <w:lvlText w:val="•"/>
        <w:legacy w:legacy="1" w:legacySpace="0" w:legacyIndent="353"/>
        <w:lvlJc w:val="left"/>
        <w:rPr>
          <w:rFonts w:ascii="Times New Roman" w:hAnsi="Times New Roman" w:cs="Times New Roman" w:hint="default"/>
          <w:color w:val="auto"/>
        </w:rPr>
      </w:lvl>
    </w:lvlOverride>
  </w:num>
  <w:num w:numId="15">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2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8">
    <w:abstractNumId w:val="5"/>
  </w:num>
  <w:num w:numId="19">
    <w:abstractNumId w:val="0"/>
    <w:lvlOverride w:ilvl="0">
      <w:lvl w:ilvl="0">
        <w:start w:val="65535"/>
        <w:numFmt w:val="bullet"/>
        <w:lvlText w:val="•"/>
        <w:legacy w:legacy="1" w:legacySpace="0" w:legacyIndent="34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21">
    <w:abstractNumId w:val="17"/>
  </w:num>
  <w:num w:numId="22">
    <w:abstractNumId w:val="20"/>
  </w:num>
  <w:num w:numId="23">
    <w:abstractNumId w:val="23"/>
  </w:num>
  <w:num w:numId="24">
    <w:abstractNumId w:val="26"/>
  </w:num>
  <w:num w:numId="25">
    <w:abstractNumId w:val="10"/>
  </w:num>
  <w:num w:numId="26">
    <w:abstractNumId w:val="8"/>
  </w:num>
  <w:num w:numId="27">
    <w:abstractNumId w:val="29"/>
  </w:num>
  <w:num w:numId="28">
    <w:abstractNumId w:val="2"/>
  </w:num>
  <w:num w:numId="29">
    <w:abstractNumId w:val="35"/>
  </w:num>
  <w:num w:numId="30">
    <w:abstractNumId w:val="15"/>
  </w:num>
  <w:num w:numId="31">
    <w:abstractNumId w:val="30"/>
  </w:num>
  <w:num w:numId="32">
    <w:abstractNumId w:val="32"/>
  </w:num>
  <w:num w:numId="33">
    <w:abstractNumId w:val="19"/>
  </w:num>
  <w:num w:numId="34">
    <w:abstractNumId w:val="7"/>
  </w:num>
  <w:num w:numId="35">
    <w:abstractNumId w:val="34"/>
  </w:num>
  <w:num w:numId="36">
    <w:abstractNumId w:val="28"/>
  </w:num>
  <w:num w:numId="37">
    <w:abstractNumId w:val="12"/>
  </w:num>
  <w:num w:numId="38">
    <w:abstractNumId w:val="33"/>
  </w:num>
  <w:num w:numId="39">
    <w:abstractNumId w:val="6"/>
  </w:num>
  <w:num w:numId="40">
    <w:abstractNumId w:val="18"/>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25B4"/>
    <w:rsid w:val="00000080"/>
    <w:rsid w:val="0000031E"/>
    <w:rsid w:val="00000475"/>
    <w:rsid w:val="00001505"/>
    <w:rsid w:val="00001802"/>
    <w:rsid w:val="00001840"/>
    <w:rsid w:val="00001AFC"/>
    <w:rsid w:val="0000345B"/>
    <w:rsid w:val="00003AC2"/>
    <w:rsid w:val="00004605"/>
    <w:rsid w:val="00005BFC"/>
    <w:rsid w:val="00005D2D"/>
    <w:rsid w:val="00006562"/>
    <w:rsid w:val="000069CC"/>
    <w:rsid w:val="00006C10"/>
    <w:rsid w:val="000101E9"/>
    <w:rsid w:val="000104B9"/>
    <w:rsid w:val="000113DE"/>
    <w:rsid w:val="000115D8"/>
    <w:rsid w:val="000119CC"/>
    <w:rsid w:val="00011AED"/>
    <w:rsid w:val="0001242C"/>
    <w:rsid w:val="00012C35"/>
    <w:rsid w:val="00013FBC"/>
    <w:rsid w:val="00014457"/>
    <w:rsid w:val="00014F27"/>
    <w:rsid w:val="0001501C"/>
    <w:rsid w:val="000156EB"/>
    <w:rsid w:val="00016B83"/>
    <w:rsid w:val="000170A6"/>
    <w:rsid w:val="000173A0"/>
    <w:rsid w:val="00017938"/>
    <w:rsid w:val="00017C6A"/>
    <w:rsid w:val="00020F6E"/>
    <w:rsid w:val="000222B9"/>
    <w:rsid w:val="000226C8"/>
    <w:rsid w:val="0002274A"/>
    <w:rsid w:val="0002286B"/>
    <w:rsid w:val="000230FE"/>
    <w:rsid w:val="00023493"/>
    <w:rsid w:val="0002538F"/>
    <w:rsid w:val="00025B69"/>
    <w:rsid w:val="00025FF0"/>
    <w:rsid w:val="00026269"/>
    <w:rsid w:val="000265D9"/>
    <w:rsid w:val="00027D8A"/>
    <w:rsid w:val="00030D0D"/>
    <w:rsid w:val="00031222"/>
    <w:rsid w:val="00031340"/>
    <w:rsid w:val="000313FB"/>
    <w:rsid w:val="0003288B"/>
    <w:rsid w:val="000339D3"/>
    <w:rsid w:val="000349A5"/>
    <w:rsid w:val="000353A4"/>
    <w:rsid w:val="00035C0E"/>
    <w:rsid w:val="00036D1D"/>
    <w:rsid w:val="00036F2F"/>
    <w:rsid w:val="000371D3"/>
    <w:rsid w:val="00037943"/>
    <w:rsid w:val="0003799B"/>
    <w:rsid w:val="0004039C"/>
    <w:rsid w:val="00040521"/>
    <w:rsid w:val="00040898"/>
    <w:rsid w:val="00041069"/>
    <w:rsid w:val="0004255B"/>
    <w:rsid w:val="00042983"/>
    <w:rsid w:val="00042C79"/>
    <w:rsid w:val="0004460C"/>
    <w:rsid w:val="00045429"/>
    <w:rsid w:val="000457C8"/>
    <w:rsid w:val="00045BAC"/>
    <w:rsid w:val="00045D82"/>
    <w:rsid w:val="00045E6A"/>
    <w:rsid w:val="000460F3"/>
    <w:rsid w:val="000477E0"/>
    <w:rsid w:val="000507D5"/>
    <w:rsid w:val="00050D51"/>
    <w:rsid w:val="00050FB8"/>
    <w:rsid w:val="00051167"/>
    <w:rsid w:val="000522AB"/>
    <w:rsid w:val="00052540"/>
    <w:rsid w:val="0005259C"/>
    <w:rsid w:val="000535E9"/>
    <w:rsid w:val="00053DF2"/>
    <w:rsid w:val="00054817"/>
    <w:rsid w:val="00055BE9"/>
    <w:rsid w:val="00055FF9"/>
    <w:rsid w:val="0005618D"/>
    <w:rsid w:val="000571D8"/>
    <w:rsid w:val="00057EE1"/>
    <w:rsid w:val="0006046B"/>
    <w:rsid w:val="00061E1B"/>
    <w:rsid w:val="000623C6"/>
    <w:rsid w:val="0006260F"/>
    <w:rsid w:val="000628E1"/>
    <w:rsid w:val="00062923"/>
    <w:rsid w:val="00062D17"/>
    <w:rsid w:val="00062E9C"/>
    <w:rsid w:val="00063739"/>
    <w:rsid w:val="00063DC9"/>
    <w:rsid w:val="00064FF7"/>
    <w:rsid w:val="00065707"/>
    <w:rsid w:val="00065FDD"/>
    <w:rsid w:val="0006604A"/>
    <w:rsid w:val="0006612A"/>
    <w:rsid w:val="000666B2"/>
    <w:rsid w:val="000669DD"/>
    <w:rsid w:val="00066D47"/>
    <w:rsid w:val="0006789F"/>
    <w:rsid w:val="0006790E"/>
    <w:rsid w:val="000702D7"/>
    <w:rsid w:val="000709D5"/>
    <w:rsid w:val="000709DA"/>
    <w:rsid w:val="00071013"/>
    <w:rsid w:val="00071188"/>
    <w:rsid w:val="000715B5"/>
    <w:rsid w:val="00071A7D"/>
    <w:rsid w:val="00072169"/>
    <w:rsid w:val="00072498"/>
    <w:rsid w:val="0007268B"/>
    <w:rsid w:val="00072FF4"/>
    <w:rsid w:val="00073362"/>
    <w:rsid w:val="0007433D"/>
    <w:rsid w:val="000743CB"/>
    <w:rsid w:val="00074994"/>
    <w:rsid w:val="0007600A"/>
    <w:rsid w:val="0007605D"/>
    <w:rsid w:val="000764D4"/>
    <w:rsid w:val="0007739E"/>
    <w:rsid w:val="000805ED"/>
    <w:rsid w:val="000810C4"/>
    <w:rsid w:val="000818B6"/>
    <w:rsid w:val="00081B15"/>
    <w:rsid w:val="00081BD6"/>
    <w:rsid w:val="000826F0"/>
    <w:rsid w:val="000828CA"/>
    <w:rsid w:val="00082983"/>
    <w:rsid w:val="00082B45"/>
    <w:rsid w:val="00082DF3"/>
    <w:rsid w:val="00084285"/>
    <w:rsid w:val="000847CF"/>
    <w:rsid w:val="00084EFE"/>
    <w:rsid w:val="000852AB"/>
    <w:rsid w:val="00085FAB"/>
    <w:rsid w:val="00085FC4"/>
    <w:rsid w:val="00086A9F"/>
    <w:rsid w:val="00086B2A"/>
    <w:rsid w:val="00087762"/>
    <w:rsid w:val="0008776A"/>
    <w:rsid w:val="00087A6F"/>
    <w:rsid w:val="00087C22"/>
    <w:rsid w:val="000900BE"/>
    <w:rsid w:val="00090956"/>
    <w:rsid w:val="00090D8F"/>
    <w:rsid w:val="00090E77"/>
    <w:rsid w:val="0009149C"/>
    <w:rsid w:val="00092097"/>
    <w:rsid w:val="0009321C"/>
    <w:rsid w:val="00093367"/>
    <w:rsid w:val="00093829"/>
    <w:rsid w:val="0009413C"/>
    <w:rsid w:val="00094427"/>
    <w:rsid w:val="00094D8B"/>
    <w:rsid w:val="00094DDF"/>
    <w:rsid w:val="00095069"/>
    <w:rsid w:val="000955F2"/>
    <w:rsid w:val="0009726F"/>
    <w:rsid w:val="00097BC7"/>
    <w:rsid w:val="00097F46"/>
    <w:rsid w:val="000A0047"/>
    <w:rsid w:val="000A1099"/>
    <w:rsid w:val="000A15EA"/>
    <w:rsid w:val="000A1650"/>
    <w:rsid w:val="000A189C"/>
    <w:rsid w:val="000A255F"/>
    <w:rsid w:val="000A2B17"/>
    <w:rsid w:val="000A333E"/>
    <w:rsid w:val="000A3C33"/>
    <w:rsid w:val="000A3F57"/>
    <w:rsid w:val="000A40B9"/>
    <w:rsid w:val="000A42D6"/>
    <w:rsid w:val="000A465A"/>
    <w:rsid w:val="000A46F7"/>
    <w:rsid w:val="000A496A"/>
    <w:rsid w:val="000A54BE"/>
    <w:rsid w:val="000A5609"/>
    <w:rsid w:val="000A6132"/>
    <w:rsid w:val="000B073F"/>
    <w:rsid w:val="000B0C1D"/>
    <w:rsid w:val="000B1307"/>
    <w:rsid w:val="000B19BC"/>
    <w:rsid w:val="000B1B92"/>
    <w:rsid w:val="000B212E"/>
    <w:rsid w:val="000B3BEA"/>
    <w:rsid w:val="000B3C3B"/>
    <w:rsid w:val="000B4185"/>
    <w:rsid w:val="000B4773"/>
    <w:rsid w:val="000B5215"/>
    <w:rsid w:val="000B522C"/>
    <w:rsid w:val="000B55FE"/>
    <w:rsid w:val="000B5BF2"/>
    <w:rsid w:val="000B651C"/>
    <w:rsid w:val="000B658F"/>
    <w:rsid w:val="000B6DCA"/>
    <w:rsid w:val="000B7656"/>
    <w:rsid w:val="000B76F9"/>
    <w:rsid w:val="000B78CE"/>
    <w:rsid w:val="000B7A31"/>
    <w:rsid w:val="000C011E"/>
    <w:rsid w:val="000C0449"/>
    <w:rsid w:val="000C074A"/>
    <w:rsid w:val="000C0C7F"/>
    <w:rsid w:val="000C0D0A"/>
    <w:rsid w:val="000C0EAF"/>
    <w:rsid w:val="000C0FDC"/>
    <w:rsid w:val="000C2459"/>
    <w:rsid w:val="000C2D5C"/>
    <w:rsid w:val="000C325F"/>
    <w:rsid w:val="000C3F92"/>
    <w:rsid w:val="000C408D"/>
    <w:rsid w:val="000C4730"/>
    <w:rsid w:val="000C4C4B"/>
    <w:rsid w:val="000C5001"/>
    <w:rsid w:val="000C5556"/>
    <w:rsid w:val="000C651C"/>
    <w:rsid w:val="000C6CB7"/>
    <w:rsid w:val="000C7348"/>
    <w:rsid w:val="000C7EDB"/>
    <w:rsid w:val="000D112F"/>
    <w:rsid w:val="000D159D"/>
    <w:rsid w:val="000D3959"/>
    <w:rsid w:val="000D4E76"/>
    <w:rsid w:val="000D51BE"/>
    <w:rsid w:val="000D5C53"/>
    <w:rsid w:val="000D5F46"/>
    <w:rsid w:val="000D626A"/>
    <w:rsid w:val="000D722A"/>
    <w:rsid w:val="000D74C1"/>
    <w:rsid w:val="000E01E6"/>
    <w:rsid w:val="000E06DF"/>
    <w:rsid w:val="000E0CCC"/>
    <w:rsid w:val="000E0D01"/>
    <w:rsid w:val="000E1576"/>
    <w:rsid w:val="000E2BC4"/>
    <w:rsid w:val="000E317C"/>
    <w:rsid w:val="000E3EB6"/>
    <w:rsid w:val="000E4276"/>
    <w:rsid w:val="000E44BC"/>
    <w:rsid w:val="000E457A"/>
    <w:rsid w:val="000E4C53"/>
    <w:rsid w:val="000E5CB1"/>
    <w:rsid w:val="000E5E16"/>
    <w:rsid w:val="000E5FDD"/>
    <w:rsid w:val="000E7DB6"/>
    <w:rsid w:val="000F0821"/>
    <w:rsid w:val="000F0DAB"/>
    <w:rsid w:val="000F1DFF"/>
    <w:rsid w:val="000F1F82"/>
    <w:rsid w:val="000F2404"/>
    <w:rsid w:val="000F272B"/>
    <w:rsid w:val="000F28A4"/>
    <w:rsid w:val="000F2D16"/>
    <w:rsid w:val="000F3210"/>
    <w:rsid w:val="000F426C"/>
    <w:rsid w:val="000F47F4"/>
    <w:rsid w:val="000F4BCB"/>
    <w:rsid w:val="000F4C05"/>
    <w:rsid w:val="000F51C4"/>
    <w:rsid w:val="000F57E5"/>
    <w:rsid w:val="000F5E84"/>
    <w:rsid w:val="000F6D36"/>
    <w:rsid w:val="00100937"/>
    <w:rsid w:val="001013BB"/>
    <w:rsid w:val="0010156F"/>
    <w:rsid w:val="00101728"/>
    <w:rsid w:val="00101745"/>
    <w:rsid w:val="00101B33"/>
    <w:rsid w:val="001022CB"/>
    <w:rsid w:val="0010298C"/>
    <w:rsid w:val="00102A03"/>
    <w:rsid w:val="00103257"/>
    <w:rsid w:val="00103333"/>
    <w:rsid w:val="001037E5"/>
    <w:rsid w:val="00104768"/>
    <w:rsid w:val="0010508E"/>
    <w:rsid w:val="00105941"/>
    <w:rsid w:val="00105B97"/>
    <w:rsid w:val="00107406"/>
    <w:rsid w:val="0010767E"/>
    <w:rsid w:val="00107892"/>
    <w:rsid w:val="00107AD2"/>
    <w:rsid w:val="00107B3C"/>
    <w:rsid w:val="00110BA8"/>
    <w:rsid w:val="00110CC6"/>
    <w:rsid w:val="00110CD5"/>
    <w:rsid w:val="00112219"/>
    <w:rsid w:val="0011245C"/>
    <w:rsid w:val="0011267C"/>
    <w:rsid w:val="00112826"/>
    <w:rsid w:val="00112BDB"/>
    <w:rsid w:val="0011413C"/>
    <w:rsid w:val="001143C8"/>
    <w:rsid w:val="00114461"/>
    <w:rsid w:val="00114688"/>
    <w:rsid w:val="00114F2E"/>
    <w:rsid w:val="0011564B"/>
    <w:rsid w:val="00116D4C"/>
    <w:rsid w:val="00116E09"/>
    <w:rsid w:val="00117496"/>
    <w:rsid w:val="00117572"/>
    <w:rsid w:val="00117845"/>
    <w:rsid w:val="00120C09"/>
    <w:rsid w:val="001211A8"/>
    <w:rsid w:val="00121834"/>
    <w:rsid w:val="001219A5"/>
    <w:rsid w:val="00121C9D"/>
    <w:rsid w:val="00122712"/>
    <w:rsid w:val="00122E28"/>
    <w:rsid w:val="00123104"/>
    <w:rsid w:val="00123658"/>
    <w:rsid w:val="0012375B"/>
    <w:rsid w:val="00123F37"/>
    <w:rsid w:val="001240ED"/>
    <w:rsid w:val="00124475"/>
    <w:rsid w:val="00124931"/>
    <w:rsid w:val="00125073"/>
    <w:rsid w:val="00125220"/>
    <w:rsid w:val="001254B6"/>
    <w:rsid w:val="00125E97"/>
    <w:rsid w:val="00126FE7"/>
    <w:rsid w:val="00127F3F"/>
    <w:rsid w:val="00130010"/>
    <w:rsid w:val="00130539"/>
    <w:rsid w:val="0013070F"/>
    <w:rsid w:val="001313E1"/>
    <w:rsid w:val="00131538"/>
    <w:rsid w:val="00131A46"/>
    <w:rsid w:val="00131D77"/>
    <w:rsid w:val="00132CB1"/>
    <w:rsid w:val="00133BB5"/>
    <w:rsid w:val="00133C6F"/>
    <w:rsid w:val="001341DF"/>
    <w:rsid w:val="00135435"/>
    <w:rsid w:val="00135779"/>
    <w:rsid w:val="00136EC4"/>
    <w:rsid w:val="00137E46"/>
    <w:rsid w:val="001407ED"/>
    <w:rsid w:val="00142573"/>
    <w:rsid w:val="00142AF6"/>
    <w:rsid w:val="0014342A"/>
    <w:rsid w:val="00143468"/>
    <w:rsid w:val="0014385B"/>
    <w:rsid w:val="0014390B"/>
    <w:rsid w:val="00144035"/>
    <w:rsid w:val="00144178"/>
    <w:rsid w:val="001442B6"/>
    <w:rsid w:val="00144969"/>
    <w:rsid w:val="00145485"/>
    <w:rsid w:val="001458CA"/>
    <w:rsid w:val="00145B42"/>
    <w:rsid w:val="00146E8E"/>
    <w:rsid w:val="00147138"/>
    <w:rsid w:val="00147BC2"/>
    <w:rsid w:val="0015070A"/>
    <w:rsid w:val="00150C8F"/>
    <w:rsid w:val="00150CA5"/>
    <w:rsid w:val="001518A2"/>
    <w:rsid w:val="001524B2"/>
    <w:rsid w:val="00153EA5"/>
    <w:rsid w:val="001545F6"/>
    <w:rsid w:val="00155E9F"/>
    <w:rsid w:val="00156B5A"/>
    <w:rsid w:val="00157584"/>
    <w:rsid w:val="0016119E"/>
    <w:rsid w:val="00161BCF"/>
    <w:rsid w:val="00162947"/>
    <w:rsid w:val="00162B1C"/>
    <w:rsid w:val="001635B3"/>
    <w:rsid w:val="001638B9"/>
    <w:rsid w:val="00163FDD"/>
    <w:rsid w:val="00163FE5"/>
    <w:rsid w:val="00165899"/>
    <w:rsid w:val="00165D21"/>
    <w:rsid w:val="00166603"/>
    <w:rsid w:val="00166650"/>
    <w:rsid w:val="001668E1"/>
    <w:rsid w:val="00167495"/>
    <w:rsid w:val="001705A4"/>
    <w:rsid w:val="00171224"/>
    <w:rsid w:val="00171C07"/>
    <w:rsid w:val="00171CEB"/>
    <w:rsid w:val="00172FA2"/>
    <w:rsid w:val="00174BC9"/>
    <w:rsid w:val="00175374"/>
    <w:rsid w:val="0017738D"/>
    <w:rsid w:val="001773CE"/>
    <w:rsid w:val="00177864"/>
    <w:rsid w:val="0017796F"/>
    <w:rsid w:val="00177A4F"/>
    <w:rsid w:val="00180074"/>
    <w:rsid w:val="00180B03"/>
    <w:rsid w:val="001810DA"/>
    <w:rsid w:val="001823CB"/>
    <w:rsid w:val="00183500"/>
    <w:rsid w:val="001852A4"/>
    <w:rsid w:val="001875B5"/>
    <w:rsid w:val="00190AC5"/>
    <w:rsid w:val="00190BAF"/>
    <w:rsid w:val="001917DC"/>
    <w:rsid w:val="001925D9"/>
    <w:rsid w:val="001931DA"/>
    <w:rsid w:val="0019375D"/>
    <w:rsid w:val="001945AD"/>
    <w:rsid w:val="00194CC4"/>
    <w:rsid w:val="00195859"/>
    <w:rsid w:val="00195B53"/>
    <w:rsid w:val="00196A0D"/>
    <w:rsid w:val="001974CC"/>
    <w:rsid w:val="001978A5"/>
    <w:rsid w:val="00197D02"/>
    <w:rsid w:val="00197D0C"/>
    <w:rsid w:val="001A057D"/>
    <w:rsid w:val="001A0A4A"/>
    <w:rsid w:val="001A0AB3"/>
    <w:rsid w:val="001A1431"/>
    <w:rsid w:val="001A218F"/>
    <w:rsid w:val="001A2F27"/>
    <w:rsid w:val="001A334A"/>
    <w:rsid w:val="001A3CA3"/>
    <w:rsid w:val="001A7485"/>
    <w:rsid w:val="001A7A01"/>
    <w:rsid w:val="001A7E58"/>
    <w:rsid w:val="001B02A3"/>
    <w:rsid w:val="001B0BA4"/>
    <w:rsid w:val="001B11A6"/>
    <w:rsid w:val="001B1B42"/>
    <w:rsid w:val="001B20D3"/>
    <w:rsid w:val="001B2363"/>
    <w:rsid w:val="001B23BD"/>
    <w:rsid w:val="001B3762"/>
    <w:rsid w:val="001B3E44"/>
    <w:rsid w:val="001B3FC8"/>
    <w:rsid w:val="001B420B"/>
    <w:rsid w:val="001B4D33"/>
    <w:rsid w:val="001B56AF"/>
    <w:rsid w:val="001B60D9"/>
    <w:rsid w:val="001B620F"/>
    <w:rsid w:val="001B6A13"/>
    <w:rsid w:val="001B7AEC"/>
    <w:rsid w:val="001B7C73"/>
    <w:rsid w:val="001C188C"/>
    <w:rsid w:val="001C2E19"/>
    <w:rsid w:val="001C2E8C"/>
    <w:rsid w:val="001C31B1"/>
    <w:rsid w:val="001C3B8A"/>
    <w:rsid w:val="001C3F2C"/>
    <w:rsid w:val="001C479A"/>
    <w:rsid w:val="001C4C6B"/>
    <w:rsid w:val="001C5264"/>
    <w:rsid w:val="001C5FFE"/>
    <w:rsid w:val="001C6886"/>
    <w:rsid w:val="001C734C"/>
    <w:rsid w:val="001D0053"/>
    <w:rsid w:val="001D02C9"/>
    <w:rsid w:val="001D1538"/>
    <w:rsid w:val="001D1638"/>
    <w:rsid w:val="001D1D9A"/>
    <w:rsid w:val="001D2619"/>
    <w:rsid w:val="001D27B1"/>
    <w:rsid w:val="001D3368"/>
    <w:rsid w:val="001D4A2B"/>
    <w:rsid w:val="001D50D9"/>
    <w:rsid w:val="001D50F2"/>
    <w:rsid w:val="001D62F1"/>
    <w:rsid w:val="001D6940"/>
    <w:rsid w:val="001D7657"/>
    <w:rsid w:val="001D7964"/>
    <w:rsid w:val="001E059B"/>
    <w:rsid w:val="001E0836"/>
    <w:rsid w:val="001E17D6"/>
    <w:rsid w:val="001E2F98"/>
    <w:rsid w:val="001E45F7"/>
    <w:rsid w:val="001E5E43"/>
    <w:rsid w:val="001E7355"/>
    <w:rsid w:val="001E77BC"/>
    <w:rsid w:val="001E781A"/>
    <w:rsid w:val="001E7B1D"/>
    <w:rsid w:val="001F0319"/>
    <w:rsid w:val="001F0624"/>
    <w:rsid w:val="001F0641"/>
    <w:rsid w:val="001F088E"/>
    <w:rsid w:val="001F10A0"/>
    <w:rsid w:val="001F13D1"/>
    <w:rsid w:val="001F17FF"/>
    <w:rsid w:val="001F1D81"/>
    <w:rsid w:val="001F2D5E"/>
    <w:rsid w:val="001F39AE"/>
    <w:rsid w:val="001F4B1F"/>
    <w:rsid w:val="001F5EDA"/>
    <w:rsid w:val="001F65D2"/>
    <w:rsid w:val="001F78D7"/>
    <w:rsid w:val="002001C9"/>
    <w:rsid w:val="0020173C"/>
    <w:rsid w:val="00201C48"/>
    <w:rsid w:val="00202752"/>
    <w:rsid w:val="00202766"/>
    <w:rsid w:val="002029FC"/>
    <w:rsid w:val="00202A7F"/>
    <w:rsid w:val="00202E8E"/>
    <w:rsid w:val="00202F60"/>
    <w:rsid w:val="00203395"/>
    <w:rsid w:val="00203570"/>
    <w:rsid w:val="00203992"/>
    <w:rsid w:val="002039E5"/>
    <w:rsid w:val="0020523C"/>
    <w:rsid w:val="0020551E"/>
    <w:rsid w:val="00206839"/>
    <w:rsid w:val="00206887"/>
    <w:rsid w:val="00206908"/>
    <w:rsid w:val="00210546"/>
    <w:rsid w:val="00210627"/>
    <w:rsid w:val="002107E4"/>
    <w:rsid w:val="0021081F"/>
    <w:rsid w:val="0021084A"/>
    <w:rsid w:val="00211880"/>
    <w:rsid w:val="002122E1"/>
    <w:rsid w:val="0021259D"/>
    <w:rsid w:val="002135EE"/>
    <w:rsid w:val="0021409B"/>
    <w:rsid w:val="002141B6"/>
    <w:rsid w:val="00214AEE"/>
    <w:rsid w:val="002159BC"/>
    <w:rsid w:val="00215E31"/>
    <w:rsid w:val="002161B9"/>
    <w:rsid w:val="00216637"/>
    <w:rsid w:val="002169D0"/>
    <w:rsid w:val="00217280"/>
    <w:rsid w:val="002173E5"/>
    <w:rsid w:val="002175D5"/>
    <w:rsid w:val="002175F2"/>
    <w:rsid w:val="00217643"/>
    <w:rsid w:val="00221020"/>
    <w:rsid w:val="00221E89"/>
    <w:rsid w:val="002235BD"/>
    <w:rsid w:val="002255B4"/>
    <w:rsid w:val="00225643"/>
    <w:rsid w:val="002256F5"/>
    <w:rsid w:val="0022780C"/>
    <w:rsid w:val="0023084A"/>
    <w:rsid w:val="002308F4"/>
    <w:rsid w:val="00230BDD"/>
    <w:rsid w:val="002318D2"/>
    <w:rsid w:val="00232EE4"/>
    <w:rsid w:val="002333E2"/>
    <w:rsid w:val="00233723"/>
    <w:rsid w:val="00233A97"/>
    <w:rsid w:val="0023418F"/>
    <w:rsid w:val="00234355"/>
    <w:rsid w:val="0023436E"/>
    <w:rsid w:val="0023450D"/>
    <w:rsid w:val="00234F3C"/>
    <w:rsid w:val="0023523A"/>
    <w:rsid w:val="00235242"/>
    <w:rsid w:val="002357B3"/>
    <w:rsid w:val="002364EF"/>
    <w:rsid w:val="00236681"/>
    <w:rsid w:val="00236CC2"/>
    <w:rsid w:val="0023716B"/>
    <w:rsid w:val="00237460"/>
    <w:rsid w:val="00237567"/>
    <w:rsid w:val="00240516"/>
    <w:rsid w:val="002407BD"/>
    <w:rsid w:val="0024165F"/>
    <w:rsid w:val="002416B1"/>
    <w:rsid w:val="00241871"/>
    <w:rsid w:val="00241897"/>
    <w:rsid w:val="00242433"/>
    <w:rsid w:val="002427F1"/>
    <w:rsid w:val="00242823"/>
    <w:rsid w:val="002428F1"/>
    <w:rsid w:val="00242B20"/>
    <w:rsid w:val="00244974"/>
    <w:rsid w:val="0024498E"/>
    <w:rsid w:val="00244AE7"/>
    <w:rsid w:val="00244CAF"/>
    <w:rsid w:val="002450B6"/>
    <w:rsid w:val="002454BB"/>
    <w:rsid w:val="00245A13"/>
    <w:rsid w:val="00245CB6"/>
    <w:rsid w:val="00246118"/>
    <w:rsid w:val="0024630A"/>
    <w:rsid w:val="002467CF"/>
    <w:rsid w:val="00246C42"/>
    <w:rsid w:val="00246D64"/>
    <w:rsid w:val="00246D76"/>
    <w:rsid w:val="0024730D"/>
    <w:rsid w:val="00247796"/>
    <w:rsid w:val="002502BD"/>
    <w:rsid w:val="00250D78"/>
    <w:rsid w:val="00251A27"/>
    <w:rsid w:val="00251ED6"/>
    <w:rsid w:val="00252093"/>
    <w:rsid w:val="0025231D"/>
    <w:rsid w:val="00254EBC"/>
    <w:rsid w:val="00255BDA"/>
    <w:rsid w:val="00257285"/>
    <w:rsid w:val="00257460"/>
    <w:rsid w:val="0025790B"/>
    <w:rsid w:val="0026004C"/>
    <w:rsid w:val="00262608"/>
    <w:rsid w:val="002626D7"/>
    <w:rsid w:val="00262D4A"/>
    <w:rsid w:val="00262E54"/>
    <w:rsid w:val="00263482"/>
    <w:rsid w:val="00263816"/>
    <w:rsid w:val="00263BEC"/>
    <w:rsid w:val="00263D3C"/>
    <w:rsid w:val="002646E5"/>
    <w:rsid w:val="002700C3"/>
    <w:rsid w:val="00270782"/>
    <w:rsid w:val="00270799"/>
    <w:rsid w:val="00270891"/>
    <w:rsid w:val="00270A59"/>
    <w:rsid w:val="00271593"/>
    <w:rsid w:val="002730B0"/>
    <w:rsid w:val="0027429F"/>
    <w:rsid w:val="00274590"/>
    <w:rsid w:val="0027476B"/>
    <w:rsid w:val="00276412"/>
    <w:rsid w:val="00276D12"/>
    <w:rsid w:val="00277BD4"/>
    <w:rsid w:val="00280C17"/>
    <w:rsid w:val="00280D7A"/>
    <w:rsid w:val="002814CF"/>
    <w:rsid w:val="002823E0"/>
    <w:rsid w:val="00282918"/>
    <w:rsid w:val="00282CDB"/>
    <w:rsid w:val="00282FF1"/>
    <w:rsid w:val="0028308D"/>
    <w:rsid w:val="002836B1"/>
    <w:rsid w:val="00284049"/>
    <w:rsid w:val="00284F04"/>
    <w:rsid w:val="00285069"/>
    <w:rsid w:val="00285951"/>
    <w:rsid w:val="00285979"/>
    <w:rsid w:val="00287615"/>
    <w:rsid w:val="00287833"/>
    <w:rsid w:val="00287D50"/>
    <w:rsid w:val="002905A3"/>
    <w:rsid w:val="002907C1"/>
    <w:rsid w:val="00291B0E"/>
    <w:rsid w:val="00291BBD"/>
    <w:rsid w:val="00292600"/>
    <w:rsid w:val="0029260C"/>
    <w:rsid w:val="00292FF3"/>
    <w:rsid w:val="0029332B"/>
    <w:rsid w:val="00293B66"/>
    <w:rsid w:val="00293BDB"/>
    <w:rsid w:val="00294122"/>
    <w:rsid w:val="002947C0"/>
    <w:rsid w:val="002947F2"/>
    <w:rsid w:val="00295083"/>
    <w:rsid w:val="00295990"/>
    <w:rsid w:val="00295AC4"/>
    <w:rsid w:val="002968D6"/>
    <w:rsid w:val="0029701C"/>
    <w:rsid w:val="0029708C"/>
    <w:rsid w:val="00297156"/>
    <w:rsid w:val="0029797B"/>
    <w:rsid w:val="00297F30"/>
    <w:rsid w:val="002A0231"/>
    <w:rsid w:val="002A0735"/>
    <w:rsid w:val="002A0BDC"/>
    <w:rsid w:val="002A0C91"/>
    <w:rsid w:val="002A0EDD"/>
    <w:rsid w:val="002A10C4"/>
    <w:rsid w:val="002A257C"/>
    <w:rsid w:val="002A2889"/>
    <w:rsid w:val="002A2D14"/>
    <w:rsid w:val="002A335B"/>
    <w:rsid w:val="002A375D"/>
    <w:rsid w:val="002A3EDD"/>
    <w:rsid w:val="002A439F"/>
    <w:rsid w:val="002A490E"/>
    <w:rsid w:val="002A4D3C"/>
    <w:rsid w:val="002A588D"/>
    <w:rsid w:val="002A5BD2"/>
    <w:rsid w:val="002A622C"/>
    <w:rsid w:val="002A6736"/>
    <w:rsid w:val="002B0CF4"/>
    <w:rsid w:val="002B0D2E"/>
    <w:rsid w:val="002B2992"/>
    <w:rsid w:val="002B2B10"/>
    <w:rsid w:val="002B2C01"/>
    <w:rsid w:val="002B2D1E"/>
    <w:rsid w:val="002B4052"/>
    <w:rsid w:val="002B41C9"/>
    <w:rsid w:val="002B431F"/>
    <w:rsid w:val="002B4548"/>
    <w:rsid w:val="002B4608"/>
    <w:rsid w:val="002B4B43"/>
    <w:rsid w:val="002B4CF5"/>
    <w:rsid w:val="002B50A5"/>
    <w:rsid w:val="002B606E"/>
    <w:rsid w:val="002B6324"/>
    <w:rsid w:val="002B6944"/>
    <w:rsid w:val="002B6B1B"/>
    <w:rsid w:val="002B6B2A"/>
    <w:rsid w:val="002B7FB7"/>
    <w:rsid w:val="002C01A0"/>
    <w:rsid w:val="002C0744"/>
    <w:rsid w:val="002C0B74"/>
    <w:rsid w:val="002C158B"/>
    <w:rsid w:val="002C1A99"/>
    <w:rsid w:val="002C1F58"/>
    <w:rsid w:val="002C26F6"/>
    <w:rsid w:val="002C2DD2"/>
    <w:rsid w:val="002C31EF"/>
    <w:rsid w:val="002C4CFA"/>
    <w:rsid w:val="002C5758"/>
    <w:rsid w:val="002C5C16"/>
    <w:rsid w:val="002C65BD"/>
    <w:rsid w:val="002C65C5"/>
    <w:rsid w:val="002C6707"/>
    <w:rsid w:val="002C690D"/>
    <w:rsid w:val="002C6C3F"/>
    <w:rsid w:val="002C7856"/>
    <w:rsid w:val="002C7A22"/>
    <w:rsid w:val="002D23E0"/>
    <w:rsid w:val="002D2D2F"/>
    <w:rsid w:val="002D3410"/>
    <w:rsid w:val="002D3519"/>
    <w:rsid w:val="002D3EB5"/>
    <w:rsid w:val="002D3F6A"/>
    <w:rsid w:val="002D3F81"/>
    <w:rsid w:val="002D4536"/>
    <w:rsid w:val="002D500C"/>
    <w:rsid w:val="002D5459"/>
    <w:rsid w:val="002D598F"/>
    <w:rsid w:val="002D5A2E"/>
    <w:rsid w:val="002D63C2"/>
    <w:rsid w:val="002E02CB"/>
    <w:rsid w:val="002E0810"/>
    <w:rsid w:val="002E0C43"/>
    <w:rsid w:val="002E16E4"/>
    <w:rsid w:val="002E2D03"/>
    <w:rsid w:val="002E407E"/>
    <w:rsid w:val="002E425E"/>
    <w:rsid w:val="002E42AB"/>
    <w:rsid w:val="002E4AF5"/>
    <w:rsid w:val="002E5735"/>
    <w:rsid w:val="002E6072"/>
    <w:rsid w:val="002E67C5"/>
    <w:rsid w:val="002E7274"/>
    <w:rsid w:val="002E779E"/>
    <w:rsid w:val="002E78BF"/>
    <w:rsid w:val="002E79F4"/>
    <w:rsid w:val="002F034E"/>
    <w:rsid w:val="002F1089"/>
    <w:rsid w:val="002F125E"/>
    <w:rsid w:val="002F1863"/>
    <w:rsid w:val="002F1CCD"/>
    <w:rsid w:val="002F1FE0"/>
    <w:rsid w:val="002F2FDA"/>
    <w:rsid w:val="002F34A8"/>
    <w:rsid w:val="002F376C"/>
    <w:rsid w:val="002F426F"/>
    <w:rsid w:val="002F5616"/>
    <w:rsid w:val="002F5827"/>
    <w:rsid w:val="002F5D16"/>
    <w:rsid w:val="002F5DD6"/>
    <w:rsid w:val="002F6754"/>
    <w:rsid w:val="002F6A18"/>
    <w:rsid w:val="002F6E41"/>
    <w:rsid w:val="002F7014"/>
    <w:rsid w:val="002F71F1"/>
    <w:rsid w:val="002F7F2D"/>
    <w:rsid w:val="0030161C"/>
    <w:rsid w:val="00301814"/>
    <w:rsid w:val="00301910"/>
    <w:rsid w:val="00302460"/>
    <w:rsid w:val="00303615"/>
    <w:rsid w:val="00303F5E"/>
    <w:rsid w:val="00304064"/>
    <w:rsid w:val="0030406F"/>
    <w:rsid w:val="0030414C"/>
    <w:rsid w:val="003048FA"/>
    <w:rsid w:val="00306285"/>
    <w:rsid w:val="003067CA"/>
    <w:rsid w:val="00306DB2"/>
    <w:rsid w:val="003075D1"/>
    <w:rsid w:val="003076BC"/>
    <w:rsid w:val="00307761"/>
    <w:rsid w:val="00307DB7"/>
    <w:rsid w:val="00307EDC"/>
    <w:rsid w:val="00307FEE"/>
    <w:rsid w:val="003106C7"/>
    <w:rsid w:val="00311436"/>
    <w:rsid w:val="003118D9"/>
    <w:rsid w:val="00311F4D"/>
    <w:rsid w:val="00313447"/>
    <w:rsid w:val="0031375C"/>
    <w:rsid w:val="00313ACD"/>
    <w:rsid w:val="00313BB3"/>
    <w:rsid w:val="00313E99"/>
    <w:rsid w:val="00313F7A"/>
    <w:rsid w:val="00314456"/>
    <w:rsid w:val="00315A43"/>
    <w:rsid w:val="00317262"/>
    <w:rsid w:val="003173BC"/>
    <w:rsid w:val="00317950"/>
    <w:rsid w:val="00317C78"/>
    <w:rsid w:val="00317C8A"/>
    <w:rsid w:val="00320D30"/>
    <w:rsid w:val="00320DB2"/>
    <w:rsid w:val="00322858"/>
    <w:rsid w:val="00322A6E"/>
    <w:rsid w:val="00324D3B"/>
    <w:rsid w:val="003252A3"/>
    <w:rsid w:val="003257E2"/>
    <w:rsid w:val="00326D58"/>
    <w:rsid w:val="00326E40"/>
    <w:rsid w:val="00330A8F"/>
    <w:rsid w:val="0033101D"/>
    <w:rsid w:val="003327E3"/>
    <w:rsid w:val="00332FD9"/>
    <w:rsid w:val="003337F6"/>
    <w:rsid w:val="00333E4D"/>
    <w:rsid w:val="0033424D"/>
    <w:rsid w:val="00334C6C"/>
    <w:rsid w:val="00336AE3"/>
    <w:rsid w:val="00336C98"/>
    <w:rsid w:val="003370F1"/>
    <w:rsid w:val="00337134"/>
    <w:rsid w:val="00337AAB"/>
    <w:rsid w:val="003403FD"/>
    <w:rsid w:val="003404EC"/>
    <w:rsid w:val="00341700"/>
    <w:rsid w:val="003418CE"/>
    <w:rsid w:val="00341993"/>
    <w:rsid w:val="00341CEE"/>
    <w:rsid w:val="00342173"/>
    <w:rsid w:val="00342262"/>
    <w:rsid w:val="00342E05"/>
    <w:rsid w:val="00344303"/>
    <w:rsid w:val="003449DB"/>
    <w:rsid w:val="00344C2E"/>
    <w:rsid w:val="0034502D"/>
    <w:rsid w:val="003450B9"/>
    <w:rsid w:val="003458CA"/>
    <w:rsid w:val="00345E77"/>
    <w:rsid w:val="003471DF"/>
    <w:rsid w:val="00347E64"/>
    <w:rsid w:val="003505D9"/>
    <w:rsid w:val="00350D53"/>
    <w:rsid w:val="003525DB"/>
    <w:rsid w:val="003528ED"/>
    <w:rsid w:val="0035359D"/>
    <w:rsid w:val="00353FF5"/>
    <w:rsid w:val="0035418A"/>
    <w:rsid w:val="00354EFD"/>
    <w:rsid w:val="00354FCB"/>
    <w:rsid w:val="003550F4"/>
    <w:rsid w:val="00355214"/>
    <w:rsid w:val="0035567D"/>
    <w:rsid w:val="00355A99"/>
    <w:rsid w:val="00355BFE"/>
    <w:rsid w:val="00356013"/>
    <w:rsid w:val="00356347"/>
    <w:rsid w:val="003565BF"/>
    <w:rsid w:val="00356775"/>
    <w:rsid w:val="00357E9E"/>
    <w:rsid w:val="0036063F"/>
    <w:rsid w:val="0036120A"/>
    <w:rsid w:val="00361E6C"/>
    <w:rsid w:val="00362824"/>
    <w:rsid w:val="00363170"/>
    <w:rsid w:val="0036383D"/>
    <w:rsid w:val="003638E8"/>
    <w:rsid w:val="00364CEB"/>
    <w:rsid w:val="00364D0A"/>
    <w:rsid w:val="003656A4"/>
    <w:rsid w:val="00365A0D"/>
    <w:rsid w:val="00365C9A"/>
    <w:rsid w:val="00366250"/>
    <w:rsid w:val="003662AB"/>
    <w:rsid w:val="00366BBD"/>
    <w:rsid w:val="00367FAA"/>
    <w:rsid w:val="00370BB2"/>
    <w:rsid w:val="00370D96"/>
    <w:rsid w:val="00371AAB"/>
    <w:rsid w:val="00371FB0"/>
    <w:rsid w:val="003721E6"/>
    <w:rsid w:val="00372C44"/>
    <w:rsid w:val="00372FB2"/>
    <w:rsid w:val="003733DA"/>
    <w:rsid w:val="003752FC"/>
    <w:rsid w:val="00375F98"/>
    <w:rsid w:val="00376072"/>
    <w:rsid w:val="003766FF"/>
    <w:rsid w:val="00376A66"/>
    <w:rsid w:val="003776C8"/>
    <w:rsid w:val="00380155"/>
    <w:rsid w:val="003803DD"/>
    <w:rsid w:val="003809C2"/>
    <w:rsid w:val="003817CD"/>
    <w:rsid w:val="00381CF1"/>
    <w:rsid w:val="00381F15"/>
    <w:rsid w:val="00383122"/>
    <w:rsid w:val="00383715"/>
    <w:rsid w:val="0038449D"/>
    <w:rsid w:val="00386202"/>
    <w:rsid w:val="0038661D"/>
    <w:rsid w:val="00387530"/>
    <w:rsid w:val="00387808"/>
    <w:rsid w:val="00387922"/>
    <w:rsid w:val="0039002A"/>
    <w:rsid w:val="00390AFE"/>
    <w:rsid w:val="00390E63"/>
    <w:rsid w:val="00391789"/>
    <w:rsid w:val="00391930"/>
    <w:rsid w:val="00391A2F"/>
    <w:rsid w:val="00392975"/>
    <w:rsid w:val="00393387"/>
    <w:rsid w:val="00393854"/>
    <w:rsid w:val="00393B1C"/>
    <w:rsid w:val="00393D29"/>
    <w:rsid w:val="00394045"/>
    <w:rsid w:val="00394066"/>
    <w:rsid w:val="00394C7C"/>
    <w:rsid w:val="003954F9"/>
    <w:rsid w:val="0039579B"/>
    <w:rsid w:val="00396100"/>
    <w:rsid w:val="003964DB"/>
    <w:rsid w:val="00397C9A"/>
    <w:rsid w:val="00397F0C"/>
    <w:rsid w:val="003A026D"/>
    <w:rsid w:val="003A0A4F"/>
    <w:rsid w:val="003A2089"/>
    <w:rsid w:val="003A243F"/>
    <w:rsid w:val="003A262B"/>
    <w:rsid w:val="003A60E6"/>
    <w:rsid w:val="003A6FDD"/>
    <w:rsid w:val="003A7126"/>
    <w:rsid w:val="003A780F"/>
    <w:rsid w:val="003A7A49"/>
    <w:rsid w:val="003B0848"/>
    <w:rsid w:val="003B122C"/>
    <w:rsid w:val="003B131A"/>
    <w:rsid w:val="003B19E3"/>
    <w:rsid w:val="003B2C08"/>
    <w:rsid w:val="003B2DDE"/>
    <w:rsid w:val="003B3F84"/>
    <w:rsid w:val="003B5CCC"/>
    <w:rsid w:val="003B65D5"/>
    <w:rsid w:val="003B69B8"/>
    <w:rsid w:val="003B7037"/>
    <w:rsid w:val="003B7914"/>
    <w:rsid w:val="003B7B55"/>
    <w:rsid w:val="003B7B67"/>
    <w:rsid w:val="003B7DA0"/>
    <w:rsid w:val="003C0E36"/>
    <w:rsid w:val="003C138A"/>
    <w:rsid w:val="003C1948"/>
    <w:rsid w:val="003C1B16"/>
    <w:rsid w:val="003C2269"/>
    <w:rsid w:val="003C311A"/>
    <w:rsid w:val="003C3ABB"/>
    <w:rsid w:val="003C42F8"/>
    <w:rsid w:val="003C4744"/>
    <w:rsid w:val="003C4926"/>
    <w:rsid w:val="003C5866"/>
    <w:rsid w:val="003C5927"/>
    <w:rsid w:val="003C5E2E"/>
    <w:rsid w:val="003C60DB"/>
    <w:rsid w:val="003C7831"/>
    <w:rsid w:val="003C7A6D"/>
    <w:rsid w:val="003D189A"/>
    <w:rsid w:val="003D210F"/>
    <w:rsid w:val="003D2AED"/>
    <w:rsid w:val="003D38BF"/>
    <w:rsid w:val="003D3C3D"/>
    <w:rsid w:val="003D3CA5"/>
    <w:rsid w:val="003D3DF9"/>
    <w:rsid w:val="003D40FB"/>
    <w:rsid w:val="003D4554"/>
    <w:rsid w:val="003D54B1"/>
    <w:rsid w:val="003D5BFF"/>
    <w:rsid w:val="003D6C6F"/>
    <w:rsid w:val="003D6CDD"/>
    <w:rsid w:val="003D6EDA"/>
    <w:rsid w:val="003D722C"/>
    <w:rsid w:val="003D7395"/>
    <w:rsid w:val="003D7545"/>
    <w:rsid w:val="003D7951"/>
    <w:rsid w:val="003D7997"/>
    <w:rsid w:val="003E0834"/>
    <w:rsid w:val="003E1082"/>
    <w:rsid w:val="003E1A64"/>
    <w:rsid w:val="003E20D2"/>
    <w:rsid w:val="003E2E81"/>
    <w:rsid w:val="003E3B21"/>
    <w:rsid w:val="003E3B94"/>
    <w:rsid w:val="003E4A15"/>
    <w:rsid w:val="003E4C5E"/>
    <w:rsid w:val="003E5C4D"/>
    <w:rsid w:val="003E5E6B"/>
    <w:rsid w:val="003E5EFE"/>
    <w:rsid w:val="003E608C"/>
    <w:rsid w:val="003E61E3"/>
    <w:rsid w:val="003E62D8"/>
    <w:rsid w:val="003E7476"/>
    <w:rsid w:val="003E7929"/>
    <w:rsid w:val="003F00F9"/>
    <w:rsid w:val="003F0701"/>
    <w:rsid w:val="003F0716"/>
    <w:rsid w:val="003F0ED0"/>
    <w:rsid w:val="003F0F7C"/>
    <w:rsid w:val="003F1025"/>
    <w:rsid w:val="003F24C1"/>
    <w:rsid w:val="003F264C"/>
    <w:rsid w:val="003F3381"/>
    <w:rsid w:val="003F36AA"/>
    <w:rsid w:val="003F3721"/>
    <w:rsid w:val="003F3793"/>
    <w:rsid w:val="003F402B"/>
    <w:rsid w:val="003F425E"/>
    <w:rsid w:val="003F434F"/>
    <w:rsid w:val="003F503A"/>
    <w:rsid w:val="003F534D"/>
    <w:rsid w:val="003F6B25"/>
    <w:rsid w:val="003F7705"/>
    <w:rsid w:val="003F7A1C"/>
    <w:rsid w:val="0040005A"/>
    <w:rsid w:val="00400691"/>
    <w:rsid w:val="004006D5"/>
    <w:rsid w:val="00400C76"/>
    <w:rsid w:val="00400F77"/>
    <w:rsid w:val="00401FF4"/>
    <w:rsid w:val="00402436"/>
    <w:rsid w:val="0040270A"/>
    <w:rsid w:val="00404008"/>
    <w:rsid w:val="00405334"/>
    <w:rsid w:val="00405528"/>
    <w:rsid w:val="00405715"/>
    <w:rsid w:val="00405FEF"/>
    <w:rsid w:val="0040608C"/>
    <w:rsid w:val="00406134"/>
    <w:rsid w:val="004066C0"/>
    <w:rsid w:val="0040686A"/>
    <w:rsid w:val="00406929"/>
    <w:rsid w:val="00406D5D"/>
    <w:rsid w:val="0040711B"/>
    <w:rsid w:val="0041015C"/>
    <w:rsid w:val="00410437"/>
    <w:rsid w:val="00410452"/>
    <w:rsid w:val="00410643"/>
    <w:rsid w:val="00410A93"/>
    <w:rsid w:val="00411200"/>
    <w:rsid w:val="0041278D"/>
    <w:rsid w:val="0041310B"/>
    <w:rsid w:val="004144A1"/>
    <w:rsid w:val="004153A4"/>
    <w:rsid w:val="004153F8"/>
    <w:rsid w:val="004174AD"/>
    <w:rsid w:val="004178CB"/>
    <w:rsid w:val="00417B4C"/>
    <w:rsid w:val="00417EB0"/>
    <w:rsid w:val="00417F4F"/>
    <w:rsid w:val="00417FC5"/>
    <w:rsid w:val="004201E7"/>
    <w:rsid w:val="004208B2"/>
    <w:rsid w:val="004217D5"/>
    <w:rsid w:val="00421E53"/>
    <w:rsid w:val="00422F5A"/>
    <w:rsid w:val="0042302E"/>
    <w:rsid w:val="00424583"/>
    <w:rsid w:val="004249C5"/>
    <w:rsid w:val="00425B71"/>
    <w:rsid w:val="00426A80"/>
    <w:rsid w:val="00426CFB"/>
    <w:rsid w:val="00430569"/>
    <w:rsid w:val="00430791"/>
    <w:rsid w:val="00431394"/>
    <w:rsid w:val="004315F4"/>
    <w:rsid w:val="0043255F"/>
    <w:rsid w:val="00433152"/>
    <w:rsid w:val="004336A6"/>
    <w:rsid w:val="00433990"/>
    <w:rsid w:val="00433E3A"/>
    <w:rsid w:val="00434111"/>
    <w:rsid w:val="00434691"/>
    <w:rsid w:val="00434807"/>
    <w:rsid w:val="004353E9"/>
    <w:rsid w:val="00436446"/>
    <w:rsid w:val="00437085"/>
    <w:rsid w:val="00437162"/>
    <w:rsid w:val="004374A2"/>
    <w:rsid w:val="00437A92"/>
    <w:rsid w:val="00437CF8"/>
    <w:rsid w:val="004403DE"/>
    <w:rsid w:val="00440AFE"/>
    <w:rsid w:val="00440D6A"/>
    <w:rsid w:val="00440EC0"/>
    <w:rsid w:val="00442001"/>
    <w:rsid w:val="004420CC"/>
    <w:rsid w:val="00442AAB"/>
    <w:rsid w:val="00443A60"/>
    <w:rsid w:val="00444450"/>
    <w:rsid w:val="004444F2"/>
    <w:rsid w:val="00444912"/>
    <w:rsid w:val="004451C7"/>
    <w:rsid w:val="00445972"/>
    <w:rsid w:val="004464D1"/>
    <w:rsid w:val="004474BF"/>
    <w:rsid w:val="00447C70"/>
    <w:rsid w:val="00447E4B"/>
    <w:rsid w:val="00450A15"/>
    <w:rsid w:val="004514F7"/>
    <w:rsid w:val="00451BBA"/>
    <w:rsid w:val="00451E9D"/>
    <w:rsid w:val="00451F85"/>
    <w:rsid w:val="00452676"/>
    <w:rsid w:val="00453023"/>
    <w:rsid w:val="00453989"/>
    <w:rsid w:val="00453D7A"/>
    <w:rsid w:val="00454279"/>
    <w:rsid w:val="0045479B"/>
    <w:rsid w:val="00456586"/>
    <w:rsid w:val="00456893"/>
    <w:rsid w:val="00456C2F"/>
    <w:rsid w:val="004576AB"/>
    <w:rsid w:val="0045770E"/>
    <w:rsid w:val="00457FD5"/>
    <w:rsid w:val="00460432"/>
    <w:rsid w:val="00460B0B"/>
    <w:rsid w:val="00460EC9"/>
    <w:rsid w:val="004610B2"/>
    <w:rsid w:val="004612C6"/>
    <w:rsid w:val="00461E1E"/>
    <w:rsid w:val="00461E95"/>
    <w:rsid w:val="00461EF2"/>
    <w:rsid w:val="00462DC3"/>
    <w:rsid w:val="00463E61"/>
    <w:rsid w:val="0046516F"/>
    <w:rsid w:val="00465540"/>
    <w:rsid w:val="004655A3"/>
    <w:rsid w:val="00465795"/>
    <w:rsid w:val="004659FE"/>
    <w:rsid w:val="00465BBB"/>
    <w:rsid w:val="00465ECC"/>
    <w:rsid w:val="00465F8E"/>
    <w:rsid w:val="004667DD"/>
    <w:rsid w:val="00466D02"/>
    <w:rsid w:val="00467E11"/>
    <w:rsid w:val="00470D17"/>
    <w:rsid w:val="00470D9B"/>
    <w:rsid w:val="0047131B"/>
    <w:rsid w:val="0047297D"/>
    <w:rsid w:val="00474956"/>
    <w:rsid w:val="00474978"/>
    <w:rsid w:val="004749A4"/>
    <w:rsid w:val="00474E23"/>
    <w:rsid w:val="00475E59"/>
    <w:rsid w:val="00476A6F"/>
    <w:rsid w:val="00476CC7"/>
    <w:rsid w:val="0047757F"/>
    <w:rsid w:val="0048011B"/>
    <w:rsid w:val="004810BC"/>
    <w:rsid w:val="004819B9"/>
    <w:rsid w:val="00481F22"/>
    <w:rsid w:val="00482AE2"/>
    <w:rsid w:val="00483CE5"/>
    <w:rsid w:val="00485C85"/>
    <w:rsid w:val="0048613D"/>
    <w:rsid w:val="00486403"/>
    <w:rsid w:val="00486CCB"/>
    <w:rsid w:val="00487A5B"/>
    <w:rsid w:val="004900F0"/>
    <w:rsid w:val="004905C2"/>
    <w:rsid w:val="00490760"/>
    <w:rsid w:val="004909EC"/>
    <w:rsid w:val="00490A47"/>
    <w:rsid w:val="00490D97"/>
    <w:rsid w:val="00490F7C"/>
    <w:rsid w:val="00491043"/>
    <w:rsid w:val="0049161B"/>
    <w:rsid w:val="004917D3"/>
    <w:rsid w:val="0049187A"/>
    <w:rsid w:val="00492A7B"/>
    <w:rsid w:val="004938B8"/>
    <w:rsid w:val="00494EFB"/>
    <w:rsid w:val="00494F97"/>
    <w:rsid w:val="004955C5"/>
    <w:rsid w:val="00495A81"/>
    <w:rsid w:val="00496079"/>
    <w:rsid w:val="004966B9"/>
    <w:rsid w:val="0049675C"/>
    <w:rsid w:val="00496924"/>
    <w:rsid w:val="00496B87"/>
    <w:rsid w:val="00496C28"/>
    <w:rsid w:val="00496D53"/>
    <w:rsid w:val="0049737F"/>
    <w:rsid w:val="00497515"/>
    <w:rsid w:val="004A0DA6"/>
    <w:rsid w:val="004A13AC"/>
    <w:rsid w:val="004A2D7E"/>
    <w:rsid w:val="004A33D9"/>
    <w:rsid w:val="004A3412"/>
    <w:rsid w:val="004A3E79"/>
    <w:rsid w:val="004A49F1"/>
    <w:rsid w:val="004A4B22"/>
    <w:rsid w:val="004A5624"/>
    <w:rsid w:val="004A59EE"/>
    <w:rsid w:val="004A63F1"/>
    <w:rsid w:val="004A6AD6"/>
    <w:rsid w:val="004A6CEA"/>
    <w:rsid w:val="004A6E00"/>
    <w:rsid w:val="004A6EB1"/>
    <w:rsid w:val="004A6F07"/>
    <w:rsid w:val="004A704D"/>
    <w:rsid w:val="004A715C"/>
    <w:rsid w:val="004A73F0"/>
    <w:rsid w:val="004A7527"/>
    <w:rsid w:val="004B0CEE"/>
    <w:rsid w:val="004B2329"/>
    <w:rsid w:val="004B3291"/>
    <w:rsid w:val="004B3546"/>
    <w:rsid w:val="004B3AD6"/>
    <w:rsid w:val="004B433E"/>
    <w:rsid w:val="004B4C5A"/>
    <w:rsid w:val="004B5550"/>
    <w:rsid w:val="004B5553"/>
    <w:rsid w:val="004B5EDA"/>
    <w:rsid w:val="004B673D"/>
    <w:rsid w:val="004B75AB"/>
    <w:rsid w:val="004B78D0"/>
    <w:rsid w:val="004C1472"/>
    <w:rsid w:val="004C1813"/>
    <w:rsid w:val="004C1F9F"/>
    <w:rsid w:val="004C22FD"/>
    <w:rsid w:val="004C4593"/>
    <w:rsid w:val="004C4B6D"/>
    <w:rsid w:val="004C4F84"/>
    <w:rsid w:val="004C5207"/>
    <w:rsid w:val="004C5AC0"/>
    <w:rsid w:val="004C5E0D"/>
    <w:rsid w:val="004C6388"/>
    <w:rsid w:val="004C661B"/>
    <w:rsid w:val="004C688E"/>
    <w:rsid w:val="004C6DAF"/>
    <w:rsid w:val="004C7308"/>
    <w:rsid w:val="004C74B8"/>
    <w:rsid w:val="004C7C49"/>
    <w:rsid w:val="004C7F91"/>
    <w:rsid w:val="004D0038"/>
    <w:rsid w:val="004D05DC"/>
    <w:rsid w:val="004D0C71"/>
    <w:rsid w:val="004D16AA"/>
    <w:rsid w:val="004D2999"/>
    <w:rsid w:val="004D2AF3"/>
    <w:rsid w:val="004D2E18"/>
    <w:rsid w:val="004D2E37"/>
    <w:rsid w:val="004D3361"/>
    <w:rsid w:val="004D353A"/>
    <w:rsid w:val="004D3830"/>
    <w:rsid w:val="004D3D22"/>
    <w:rsid w:val="004D4921"/>
    <w:rsid w:val="004D4ABC"/>
    <w:rsid w:val="004D5092"/>
    <w:rsid w:val="004D651A"/>
    <w:rsid w:val="004D7AC1"/>
    <w:rsid w:val="004E0542"/>
    <w:rsid w:val="004E0E9A"/>
    <w:rsid w:val="004E0FFB"/>
    <w:rsid w:val="004E1302"/>
    <w:rsid w:val="004E1C99"/>
    <w:rsid w:val="004E258C"/>
    <w:rsid w:val="004E2658"/>
    <w:rsid w:val="004E2C09"/>
    <w:rsid w:val="004E2CA4"/>
    <w:rsid w:val="004E2CB9"/>
    <w:rsid w:val="004E2E3C"/>
    <w:rsid w:val="004E3695"/>
    <w:rsid w:val="004E46B3"/>
    <w:rsid w:val="004E5D57"/>
    <w:rsid w:val="004E6597"/>
    <w:rsid w:val="004E6906"/>
    <w:rsid w:val="004E725E"/>
    <w:rsid w:val="004E7F48"/>
    <w:rsid w:val="004F0068"/>
    <w:rsid w:val="004F1060"/>
    <w:rsid w:val="004F11DA"/>
    <w:rsid w:val="004F19BE"/>
    <w:rsid w:val="004F1E28"/>
    <w:rsid w:val="004F2311"/>
    <w:rsid w:val="004F2723"/>
    <w:rsid w:val="004F34F2"/>
    <w:rsid w:val="004F4059"/>
    <w:rsid w:val="004F4F6B"/>
    <w:rsid w:val="004F5447"/>
    <w:rsid w:val="004F5476"/>
    <w:rsid w:val="004F5DAF"/>
    <w:rsid w:val="004F6077"/>
    <w:rsid w:val="004F7868"/>
    <w:rsid w:val="004F7F5B"/>
    <w:rsid w:val="004F7FF1"/>
    <w:rsid w:val="00500613"/>
    <w:rsid w:val="00500F62"/>
    <w:rsid w:val="005010D7"/>
    <w:rsid w:val="0050154E"/>
    <w:rsid w:val="005020CF"/>
    <w:rsid w:val="00502F97"/>
    <w:rsid w:val="00503BC4"/>
    <w:rsid w:val="00503FD5"/>
    <w:rsid w:val="00504684"/>
    <w:rsid w:val="005048D8"/>
    <w:rsid w:val="005049BB"/>
    <w:rsid w:val="00505AA2"/>
    <w:rsid w:val="00505E45"/>
    <w:rsid w:val="005067CF"/>
    <w:rsid w:val="00506AE3"/>
    <w:rsid w:val="005073A9"/>
    <w:rsid w:val="00507B4A"/>
    <w:rsid w:val="00507CB0"/>
    <w:rsid w:val="00510CD5"/>
    <w:rsid w:val="005112C7"/>
    <w:rsid w:val="0051183A"/>
    <w:rsid w:val="00512387"/>
    <w:rsid w:val="0051263D"/>
    <w:rsid w:val="00512702"/>
    <w:rsid w:val="00512D4A"/>
    <w:rsid w:val="00512F77"/>
    <w:rsid w:val="0051368D"/>
    <w:rsid w:val="00514643"/>
    <w:rsid w:val="0051472E"/>
    <w:rsid w:val="00516297"/>
    <w:rsid w:val="00517005"/>
    <w:rsid w:val="00517046"/>
    <w:rsid w:val="00517143"/>
    <w:rsid w:val="00517CD4"/>
    <w:rsid w:val="00517EAD"/>
    <w:rsid w:val="00520201"/>
    <w:rsid w:val="005205BC"/>
    <w:rsid w:val="00520B5D"/>
    <w:rsid w:val="00520CEF"/>
    <w:rsid w:val="00521141"/>
    <w:rsid w:val="00521537"/>
    <w:rsid w:val="00521685"/>
    <w:rsid w:val="00521A13"/>
    <w:rsid w:val="0052256B"/>
    <w:rsid w:val="005226D8"/>
    <w:rsid w:val="00522C18"/>
    <w:rsid w:val="00522E72"/>
    <w:rsid w:val="00523EDF"/>
    <w:rsid w:val="00525137"/>
    <w:rsid w:val="005251D3"/>
    <w:rsid w:val="00525543"/>
    <w:rsid w:val="00525585"/>
    <w:rsid w:val="005267AB"/>
    <w:rsid w:val="00526999"/>
    <w:rsid w:val="005271D4"/>
    <w:rsid w:val="00527324"/>
    <w:rsid w:val="00527C8B"/>
    <w:rsid w:val="005305BC"/>
    <w:rsid w:val="0053067C"/>
    <w:rsid w:val="00530844"/>
    <w:rsid w:val="00530A4D"/>
    <w:rsid w:val="005318B8"/>
    <w:rsid w:val="00531B04"/>
    <w:rsid w:val="00531CEE"/>
    <w:rsid w:val="00532488"/>
    <w:rsid w:val="00532608"/>
    <w:rsid w:val="00532799"/>
    <w:rsid w:val="00532A13"/>
    <w:rsid w:val="00532AD9"/>
    <w:rsid w:val="00534365"/>
    <w:rsid w:val="005346CD"/>
    <w:rsid w:val="0053537D"/>
    <w:rsid w:val="0053557E"/>
    <w:rsid w:val="00535F97"/>
    <w:rsid w:val="005361A1"/>
    <w:rsid w:val="005369C0"/>
    <w:rsid w:val="0053728D"/>
    <w:rsid w:val="0053777D"/>
    <w:rsid w:val="00537BC5"/>
    <w:rsid w:val="00537F15"/>
    <w:rsid w:val="005415E6"/>
    <w:rsid w:val="00541F7F"/>
    <w:rsid w:val="005422DB"/>
    <w:rsid w:val="005425EC"/>
    <w:rsid w:val="00542EDE"/>
    <w:rsid w:val="0054319E"/>
    <w:rsid w:val="00543610"/>
    <w:rsid w:val="00543986"/>
    <w:rsid w:val="00544AC5"/>
    <w:rsid w:val="00545288"/>
    <w:rsid w:val="00545738"/>
    <w:rsid w:val="00545928"/>
    <w:rsid w:val="00545B38"/>
    <w:rsid w:val="005470AB"/>
    <w:rsid w:val="00547111"/>
    <w:rsid w:val="00547573"/>
    <w:rsid w:val="00550880"/>
    <w:rsid w:val="0055188C"/>
    <w:rsid w:val="005520D4"/>
    <w:rsid w:val="005527B0"/>
    <w:rsid w:val="00553974"/>
    <w:rsid w:val="005545DF"/>
    <w:rsid w:val="00554866"/>
    <w:rsid w:val="00555954"/>
    <w:rsid w:val="005568EF"/>
    <w:rsid w:val="00556C9F"/>
    <w:rsid w:val="00557022"/>
    <w:rsid w:val="00557252"/>
    <w:rsid w:val="00557797"/>
    <w:rsid w:val="00557CA3"/>
    <w:rsid w:val="00557D2F"/>
    <w:rsid w:val="00557F93"/>
    <w:rsid w:val="00560A37"/>
    <w:rsid w:val="00560CA1"/>
    <w:rsid w:val="00561129"/>
    <w:rsid w:val="00561C84"/>
    <w:rsid w:val="00562496"/>
    <w:rsid w:val="00562EEE"/>
    <w:rsid w:val="005631D7"/>
    <w:rsid w:val="005632C2"/>
    <w:rsid w:val="00563578"/>
    <w:rsid w:val="005635D9"/>
    <w:rsid w:val="0056384C"/>
    <w:rsid w:val="00563A3F"/>
    <w:rsid w:val="0056456A"/>
    <w:rsid w:val="0056499C"/>
    <w:rsid w:val="00564D7F"/>
    <w:rsid w:val="0056536B"/>
    <w:rsid w:val="0056541E"/>
    <w:rsid w:val="00565B51"/>
    <w:rsid w:val="00565CFA"/>
    <w:rsid w:val="0056680D"/>
    <w:rsid w:val="0056766C"/>
    <w:rsid w:val="00567F77"/>
    <w:rsid w:val="0057032C"/>
    <w:rsid w:val="00571033"/>
    <w:rsid w:val="0057125D"/>
    <w:rsid w:val="005712C8"/>
    <w:rsid w:val="00571301"/>
    <w:rsid w:val="00571987"/>
    <w:rsid w:val="005719F1"/>
    <w:rsid w:val="00571C2E"/>
    <w:rsid w:val="00571FF6"/>
    <w:rsid w:val="005722AE"/>
    <w:rsid w:val="0057317A"/>
    <w:rsid w:val="0057354C"/>
    <w:rsid w:val="00573709"/>
    <w:rsid w:val="00573DA6"/>
    <w:rsid w:val="00573DC0"/>
    <w:rsid w:val="0057401E"/>
    <w:rsid w:val="0057403A"/>
    <w:rsid w:val="005741A0"/>
    <w:rsid w:val="005743B9"/>
    <w:rsid w:val="005749B3"/>
    <w:rsid w:val="00574B76"/>
    <w:rsid w:val="00574C92"/>
    <w:rsid w:val="00575148"/>
    <w:rsid w:val="005768DD"/>
    <w:rsid w:val="0058024B"/>
    <w:rsid w:val="0058112E"/>
    <w:rsid w:val="005815AD"/>
    <w:rsid w:val="00581E74"/>
    <w:rsid w:val="00582424"/>
    <w:rsid w:val="00582FA6"/>
    <w:rsid w:val="00583593"/>
    <w:rsid w:val="00583C09"/>
    <w:rsid w:val="00583C4B"/>
    <w:rsid w:val="00583E71"/>
    <w:rsid w:val="00584C87"/>
    <w:rsid w:val="00585158"/>
    <w:rsid w:val="00585732"/>
    <w:rsid w:val="00586923"/>
    <w:rsid w:val="005873D7"/>
    <w:rsid w:val="0058744E"/>
    <w:rsid w:val="00587695"/>
    <w:rsid w:val="0059009D"/>
    <w:rsid w:val="00590585"/>
    <w:rsid w:val="00590FE5"/>
    <w:rsid w:val="0059104A"/>
    <w:rsid w:val="00591595"/>
    <w:rsid w:val="005915EA"/>
    <w:rsid w:val="0059185B"/>
    <w:rsid w:val="00592699"/>
    <w:rsid w:val="005939B3"/>
    <w:rsid w:val="00593D59"/>
    <w:rsid w:val="0059432C"/>
    <w:rsid w:val="005943BA"/>
    <w:rsid w:val="005949EC"/>
    <w:rsid w:val="00594E6C"/>
    <w:rsid w:val="00595031"/>
    <w:rsid w:val="005958E5"/>
    <w:rsid w:val="00595972"/>
    <w:rsid w:val="0059679E"/>
    <w:rsid w:val="00596E5E"/>
    <w:rsid w:val="00597148"/>
    <w:rsid w:val="00597EA7"/>
    <w:rsid w:val="005A0A83"/>
    <w:rsid w:val="005A0E88"/>
    <w:rsid w:val="005A10DC"/>
    <w:rsid w:val="005A245E"/>
    <w:rsid w:val="005A3159"/>
    <w:rsid w:val="005A362D"/>
    <w:rsid w:val="005A3AA3"/>
    <w:rsid w:val="005A40AA"/>
    <w:rsid w:val="005A41F8"/>
    <w:rsid w:val="005A43A0"/>
    <w:rsid w:val="005A56DA"/>
    <w:rsid w:val="005A75C4"/>
    <w:rsid w:val="005A7AFA"/>
    <w:rsid w:val="005B0046"/>
    <w:rsid w:val="005B0056"/>
    <w:rsid w:val="005B0DA8"/>
    <w:rsid w:val="005B0E8D"/>
    <w:rsid w:val="005B2B9E"/>
    <w:rsid w:val="005B2D4C"/>
    <w:rsid w:val="005B34F2"/>
    <w:rsid w:val="005B3DAE"/>
    <w:rsid w:val="005B4245"/>
    <w:rsid w:val="005B4731"/>
    <w:rsid w:val="005B52C4"/>
    <w:rsid w:val="005B6C3C"/>
    <w:rsid w:val="005B70B1"/>
    <w:rsid w:val="005C01FE"/>
    <w:rsid w:val="005C1088"/>
    <w:rsid w:val="005C1EAE"/>
    <w:rsid w:val="005C1F93"/>
    <w:rsid w:val="005C2394"/>
    <w:rsid w:val="005C3D52"/>
    <w:rsid w:val="005C4FED"/>
    <w:rsid w:val="005C5130"/>
    <w:rsid w:val="005C5BC1"/>
    <w:rsid w:val="005C5CC9"/>
    <w:rsid w:val="005C6D19"/>
    <w:rsid w:val="005C6DAF"/>
    <w:rsid w:val="005C7449"/>
    <w:rsid w:val="005C751F"/>
    <w:rsid w:val="005C7799"/>
    <w:rsid w:val="005C7AF6"/>
    <w:rsid w:val="005C7C15"/>
    <w:rsid w:val="005D02AE"/>
    <w:rsid w:val="005D11E5"/>
    <w:rsid w:val="005D124E"/>
    <w:rsid w:val="005D152C"/>
    <w:rsid w:val="005D18F8"/>
    <w:rsid w:val="005D2065"/>
    <w:rsid w:val="005D21BF"/>
    <w:rsid w:val="005D2437"/>
    <w:rsid w:val="005D2C07"/>
    <w:rsid w:val="005D3147"/>
    <w:rsid w:val="005D3D62"/>
    <w:rsid w:val="005D443D"/>
    <w:rsid w:val="005D7883"/>
    <w:rsid w:val="005D7BC1"/>
    <w:rsid w:val="005E0287"/>
    <w:rsid w:val="005E06A5"/>
    <w:rsid w:val="005E161D"/>
    <w:rsid w:val="005E174B"/>
    <w:rsid w:val="005E215F"/>
    <w:rsid w:val="005E218A"/>
    <w:rsid w:val="005E21CB"/>
    <w:rsid w:val="005E2E54"/>
    <w:rsid w:val="005E3106"/>
    <w:rsid w:val="005E3448"/>
    <w:rsid w:val="005E4D78"/>
    <w:rsid w:val="005E6E83"/>
    <w:rsid w:val="005E71BE"/>
    <w:rsid w:val="005E7667"/>
    <w:rsid w:val="005E7D2C"/>
    <w:rsid w:val="005F03F6"/>
    <w:rsid w:val="005F0433"/>
    <w:rsid w:val="005F0BD1"/>
    <w:rsid w:val="005F0CD0"/>
    <w:rsid w:val="005F14BF"/>
    <w:rsid w:val="005F1507"/>
    <w:rsid w:val="005F176E"/>
    <w:rsid w:val="005F1926"/>
    <w:rsid w:val="005F195B"/>
    <w:rsid w:val="005F23E1"/>
    <w:rsid w:val="005F2B49"/>
    <w:rsid w:val="005F322B"/>
    <w:rsid w:val="005F4481"/>
    <w:rsid w:val="005F48BD"/>
    <w:rsid w:val="005F4B63"/>
    <w:rsid w:val="005F514E"/>
    <w:rsid w:val="005F5B90"/>
    <w:rsid w:val="005F5F0D"/>
    <w:rsid w:val="005F69CB"/>
    <w:rsid w:val="005F6A69"/>
    <w:rsid w:val="005F6EDF"/>
    <w:rsid w:val="005F70E7"/>
    <w:rsid w:val="00600EE8"/>
    <w:rsid w:val="006027C5"/>
    <w:rsid w:val="00603549"/>
    <w:rsid w:val="0060482F"/>
    <w:rsid w:val="00604BE8"/>
    <w:rsid w:val="00605BC7"/>
    <w:rsid w:val="00605E1B"/>
    <w:rsid w:val="00607A36"/>
    <w:rsid w:val="00607B8D"/>
    <w:rsid w:val="00610B16"/>
    <w:rsid w:val="00612035"/>
    <w:rsid w:val="00612AAF"/>
    <w:rsid w:val="00612D41"/>
    <w:rsid w:val="00613493"/>
    <w:rsid w:val="006147A6"/>
    <w:rsid w:val="0061485A"/>
    <w:rsid w:val="00614EAD"/>
    <w:rsid w:val="006152A3"/>
    <w:rsid w:val="006157C0"/>
    <w:rsid w:val="006157C9"/>
    <w:rsid w:val="00615AE4"/>
    <w:rsid w:val="00616399"/>
    <w:rsid w:val="00616E4E"/>
    <w:rsid w:val="00616ED6"/>
    <w:rsid w:val="00616FBA"/>
    <w:rsid w:val="00617129"/>
    <w:rsid w:val="0062031E"/>
    <w:rsid w:val="00620804"/>
    <w:rsid w:val="00620EAF"/>
    <w:rsid w:val="006210A9"/>
    <w:rsid w:val="0062172B"/>
    <w:rsid w:val="006217C7"/>
    <w:rsid w:val="00622B9F"/>
    <w:rsid w:val="00623A3D"/>
    <w:rsid w:val="006247B1"/>
    <w:rsid w:val="00625845"/>
    <w:rsid w:val="00625FE8"/>
    <w:rsid w:val="00626656"/>
    <w:rsid w:val="0062683E"/>
    <w:rsid w:val="006305A7"/>
    <w:rsid w:val="0063124B"/>
    <w:rsid w:val="00631985"/>
    <w:rsid w:val="00631B2F"/>
    <w:rsid w:val="0063206E"/>
    <w:rsid w:val="006325E4"/>
    <w:rsid w:val="006338AE"/>
    <w:rsid w:val="00633A2D"/>
    <w:rsid w:val="00633D6D"/>
    <w:rsid w:val="00634116"/>
    <w:rsid w:val="00634218"/>
    <w:rsid w:val="00634223"/>
    <w:rsid w:val="006342EB"/>
    <w:rsid w:val="006347A2"/>
    <w:rsid w:val="00635401"/>
    <w:rsid w:val="00635FF9"/>
    <w:rsid w:val="0063663F"/>
    <w:rsid w:val="00637D10"/>
    <w:rsid w:val="006407C3"/>
    <w:rsid w:val="00640928"/>
    <w:rsid w:val="00642A12"/>
    <w:rsid w:val="00642D38"/>
    <w:rsid w:val="00642EDA"/>
    <w:rsid w:val="00643203"/>
    <w:rsid w:val="00643F8E"/>
    <w:rsid w:val="006447FD"/>
    <w:rsid w:val="00644AB8"/>
    <w:rsid w:val="00644F4B"/>
    <w:rsid w:val="00646411"/>
    <w:rsid w:val="00646FA0"/>
    <w:rsid w:val="0064707F"/>
    <w:rsid w:val="00647B41"/>
    <w:rsid w:val="00651319"/>
    <w:rsid w:val="00651B58"/>
    <w:rsid w:val="00652389"/>
    <w:rsid w:val="006523B4"/>
    <w:rsid w:val="00652779"/>
    <w:rsid w:val="00652A77"/>
    <w:rsid w:val="006537D0"/>
    <w:rsid w:val="00654D28"/>
    <w:rsid w:val="00655115"/>
    <w:rsid w:val="006554F2"/>
    <w:rsid w:val="00656AC1"/>
    <w:rsid w:val="00656DFD"/>
    <w:rsid w:val="006573D4"/>
    <w:rsid w:val="006574DC"/>
    <w:rsid w:val="006576AD"/>
    <w:rsid w:val="00661E00"/>
    <w:rsid w:val="00662554"/>
    <w:rsid w:val="006628AA"/>
    <w:rsid w:val="00662F28"/>
    <w:rsid w:val="00663007"/>
    <w:rsid w:val="006635E0"/>
    <w:rsid w:val="00663728"/>
    <w:rsid w:val="00663C96"/>
    <w:rsid w:val="006640B2"/>
    <w:rsid w:val="00664446"/>
    <w:rsid w:val="0066455D"/>
    <w:rsid w:val="00664DDE"/>
    <w:rsid w:val="00665112"/>
    <w:rsid w:val="00665DCA"/>
    <w:rsid w:val="006660A0"/>
    <w:rsid w:val="00666CDB"/>
    <w:rsid w:val="00666D9E"/>
    <w:rsid w:val="006700E2"/>
    <w:rsid w:val="0067070C"/>
    <w:rsid w:val="00671395"/>
    <w:rsid w:val="006716E0"/>
    <w:rsid w:val="00671F69"/>
    <w:rsid w:val="006729B3"/>
    <w:rsid w:val="00672C37"/>
    <w:rsid w:val="0067389A"/>
    <w:rsid w:val="00673F25"/>
    <w:rsid w:val="0067400B"/>
    <w:rsid w:val="006748E5"/>
    <w:rsid w:val="006754CF"/>
    <w:rsid w:val="00675BBE"/>
    <w:rsid w:val="00675C07"/>
    <w:rsid w:val="00675DFA"/>
    <w:rsid w:val="006768F0"/>
    <w:rsid w:val="00677522"/>
    <w:rsid w:val="0067769D"/>
    <w:rsid w:val="00677790"/>
    <w:rsid w:val="006806C6"/>
    <w:rsid w:val="0068084C"/>
    <w:rsid w:val="0068150B"/>
    <w:rsid w:val="00682457"/>
    <w:rsid w:val="00682C9C"/>
    <w:rsid w:val="00684C62"/>
    <w:rsid w:val="006864D4"/>
    <w:rsid w:val="0068688C"/>
    <w:rsid w:val="00686FD3"/>
    <w:rsid w:val="00687C61"/>
    <w:rsid w:val="00687E5B"/>
    <w:rsid w:val="006907FE"/>
    <w:rsid w:val="0069187E"/>
    <w:rsid w:val="00691C76"/>
    <w:rsid w:val="00691FFD"/>
    <w:rsid w:val="0069247F"/>
    <w:rsid w:val="00692E92"/>
    <w:rsid w:val="006936C5"/>
    <w:rsid w:val="00693B69"/>
    <w:rsid w:val="00693F07"/>
    <w:rsid w:val="0069433B"/>
    <w:rsid w:val="00694962"/>
    <w:rsid w:val="00695889"/>
    <w:rsid w:val="00695B55"/>
    <w:rsid w:val="00696B43"/>
    <w:rsid w:val="00696FE9"/>
    <w:rsid w:val="00697270"/>
    <w:rsid w:val="006972E9"/>
    <w:rsid w:val="00697775"/>
    <w:rsid w:val="006A001D"/>
    <w:rsid w:val="006A012B"/>
    <w:rsid w:val="006A09C6"/>
    <w:rsid w:val="006A0B1F"/>
    <w:rsid w:val="006A0D1C"/>
    <w:rsid w:val="006A1417"/>
    <w:rsid w:val="006A3948"/>
    <w:rsid w:val="006A3DDD"/>
    <w:rsid w:val="006A6854"/>
    <w:rsid w:val="006A7AA7"/>
    <w:rsid w:val="006B02FA"/>
    <w:rsid w:val="006B05C4"/>
    <w:rsid w:val="006B13E3"/>
    <w:rsid w:val="006B1D5C"/>
    <w:rsid w:val="006B1F74"/>
    <w:rsid w:val="006B22ED"/>
    <w:rsid w:val="006B2692"/>
    <w:rsid w:val="006B369B"/>
    <w:rsid w:val="006B36BE"/>
    <w:rsid w:val="006B3887"/>
    <w:rsid w:val="006B3D84"/>
    <w:rsid w:val="006B5E13"/>
    <w:rsid w:val="006B62F3"/>
    <w:rsid w:val="006B6464"/>
    <w:rsid w:val="006B7CF1"/>
    <w:rsid w:val="006B7F05"/>
    <w:rsid w:val="006C06A3"/>
    <w:rsid w:val="006C0B6C"/>
    <w:rsid w:val="006C2197"/>
    <w:rsid w:val="006C24CA"/>
    <w:rsid w:val="006C2F27"/>
    <w:rsid w:val="006C38BB"/>
    <w:rsid w:val="006C4413"/>
    <w:rsid w:val="006C4C07"/>
    <w:rsid w:val="006C4E46"/>
    <w:rsid w:val="006C5290"/>
    <w:rsid w:val="006C5BF3"/>
    <w:rsid w:val="006C5CBD"/>
    <w:rsid w:val="006C62D3"/>
    <w:rsid w:val="006C738D"/>
    <w:rsid w:val="006C7951"/>
    <w:rsid w:val="006C7EDB"/>
    <w:rsid w:val="006D039D"/>
    <w:rsid w:val="006D0D7A"/>
    <w:rsid w:val="006D1027"/>
    <w:rsid w:val="006D1113"/>
    <w:rsid w:val="006D15E0"/>
    <w:rsid w:val="006D1B4B"/>
    <w:rsid w:val="006D1E4D"/>
    <w:rsid w:val="006D1F1B"/>
    <w:rsid w:val="006D264B"/>
    <w:rsid w:val="006D2A0A"/>
    <w:rsid w:val="006D2CB5"/>
    <w:rsid w:val="006D2E08"/>
    <w:rsid w:val="006D314D"/>
    <w:rsid w:val="006D3B6C"/>
    <w:rsid w:val="006D5557"/>
    <w:rsid w:val="006D59FA"/>
    <w:rsid w:val="006D5FA0"/>
    <w:rsid w:val="006D620A"/>
    <w:rsid w:val="006D664F"/>
    <w:rsid w:val="006D6F02"/>
    <w:rsid w:val="006D6F10"/>
    <w:rsid w:val="006D7102"/>
    <w:rsid w:val="006D7540"/>
    <w:rsid w:val="006E025B"/>
    <w:rsid w:val="006E1865"/>
    <w:rsid w:val="006E18AF"/>
    <w:rsid w:val="006E1FE8"/>
    <w:rsid w:val="006E2126"/>
    <w:rsid w:val="006E2779"/>
    <w:rsid w:val="006E48EB"/>
    <w:rsid w:val="006E6889"/>
    <w:rsid w:val="006E70B3"/>
    <w:rsid w:val="006E7CF5"/>
    <w:rsid w:val="006F11AA"/>
    <w:rsid w:val="006F1264"/>
    <w:rsid w:val="006F1E58"/>
    <w:rsid w:val="006F21A0"/>
    <w:rsid w:val="006F22FF"/>
    <w:rsid w:val="006F2F79"/>
    <w:rsid w:val="006F3592"/>
    <w:rsid w:val="006F3F86"/>
    <w:rsid w:val="006F4745"/>
    <w:rsid w:val="006F49E5"/>
    <w:rsid w:val="006F4FC1"/>
    <w:rsid w:val="006F5640"/>
    <w:rsid w:val="006F5FAA"/>
    <w:rsid w:val="006F67F5"/>
    <w:rsid w:val="0070003A"/>
    <w:rsid w:val="00700186"/>
    <w:rsid w:val="00700869"/>
    <w:rsid w:val="00700950"/>
    <w:rsid w:val="00700CCE"/>
    <w:rsid w:val="007012D9"/>
    <w:rsid w:val="00701F13"/>
    <w:rsid w:val="0070226C"/>
    <w:rsid w:val="00702847"/>
    <w:rsid w:val="0070368B"/>
    <w:rsid w:val="00703CA3"/>
    <w:rsid w:val="00703F9D"/>
    <w:rsid w:val="00704488"/>
    <w:rsid w:val="00704BE9"/>
    <w:rsid w:val="00704D4E"/>
    <w:rsid w:val="00705A23"/>
    <w:rsid w:val="007066C2"/>
    <w:rsid w:val="0070764C"/>
    <w:rsid w:val="00707886"/>
    <w:rsid w:val="00707CB5"/>
    <w:rsid w:val="007108E5"/>
    <w:rsid w:val="00710B21"/>
    <w:rsid w:val="00710F42"/>
    <w:rsid w:val="00711080"/>
    <w:rsid w:val="007110AD"/>
    <w:rsid w:val="00711A81"/>
    <w:rsid w:val="00711C3D"/>
    <w:rsid w:val="00712195"/>
    <w:rsid w:val="007125B7"/>
    <w:rsid w:val="00712B90"/>
    <w:rsid w:val="00712CEE"/>
    <w:rsid w:val="0071466C"/>
    <w:rsid w:val="007148F6"/>
    <w:rsid w:val="007150D2"/>
    <w:rsid w:val="0071541F"/>
    <w:rsid w:val="00715A72"/>
    <w:rsid w:val="0071611B"/>
    <w:rsid w:val="00716E61"/>
    <w:rsid w:val="00716F9E"/>
    <w:rsid w:val="007178E5"/>
    <w:rsid w:val="00717D0B"/>
    <w:rsid w:val="00717F83"/>
    <w:rsid w:val="00720712"/>
    <w:rsid w:val="007211B8"/>
    <w:rsid w:val="00721651"/>
    <w:rsid w:val="007228C8"/>
    <w:rsid w:val="007228F2"/>
    <w:rsid w:val="007232D9"/>
    <w:rsid w:val="00723688"/>
    <w:rsid w:val="00723AB6"/>
    <w:rsid w:val="00724452"/>
    <w:rsid w:val="007249E8"/>
    <w:rsid w:val="0072584B"/>
    <w:rsid w:val="00725C25"/>
    <w:rsid w:val="007260BD"/>
    <w:rsid w:val="00726C7A"/>
    <w:rsid w:val="00726FEC"/>
    <w:rsid w:val="00727D5E"/>
    <w:rsid w:val="0073012B"/>
    <w:rsid w:val="007324A3"/>
    <w:rsid w:val="00732746"/>
    <w:rsid w:val="007339EC"/>
    <w:rsid w:val="00733AB6"/>
    <w:rsid w:val="00735C15"/>
    <w:rsid w:val="00736346"/>
    <w:rsid w:val="007364EB"/>
    <w:rsid w:val="007368FB"/>
    <w:rsid w:val="00736C2A"/>
    <w:rsid w:val="00737AC0"/>
    <w:rsid w:val="00737ED9"/>
    <w:rsid w:val="007404EE"/>
    <w:rsid w:val="0074096C"/>
    <w:rsid w:val="0074186B"/>
    <w:rsid w:val="00742E6B"/>
    <w:rsid w:val="00742EB7"/>
    <w:rsid w:val="0074385F"/>
    <w:rsid w:val="00743A24"/>
    <w:rsid w:val="00743D1A"/>
    <w:rsid w:val="00744529"/>
    <w:rsid w:val="00744875"/>
    <w:rsid w:val="00744A10"/>
    <w:rsid w:val="00744D24"/>
    <w:rsid w:val="00745C14"/>
    <w:rsid w:val="00745C34"/>
    <w:rsid w:val="00745E0C"/>
    <w:rsid w:val="00747DAA"/>
    <w:rsid w:val="00747E2A"/>
    <w:rsid w:val="00750153"/>
    <w:rsid w:val="0075073A"/>
    <w:rsid w:val="00750FA4"/>
    <w:rsid w:val="007510DD"/>
    <w:rsid w:val="007514AF"/>
    <w:rsid w:val="00751EDE"/>
    <w:rsid w:val="007529F1"/>
    <w:rsid w:val="00752BE9"/>
    <w:rsid w:val="00753A46"/>
    <w:rsid w:val="00754A0D"/>
    <w:rsid w:val="0075661A"/>
    <w:rsid w:val="007567D4"/>
    <w:rsid w:val="00756BEC"/>
    <w:rsid w:val="0075730F"/>
    <w:rsid w:val="007575A3"/>
    <w:rsid w:val="00757CA6"/>
    <w:rsid w:val="00760503"/>
    <w:rsid w:val="00760667"/>
    <w:rsid w:val="00761409"/>
    <w:rsid w:val="00761411"/>
    <w:rsid w:val="0076145B"/>
    <w:rsid w:val="00762200"/>
    <w:rsid w:val="007624E2"/>
    <w:rsid w:val="0076262F"/>
    <w:rsid w:val="00762AA3"/>
    <w:rsid w:val="00762DB5"/>
    <w:rsid w:val="007630B0"/>
    <w:rsid w:val="0076366A"/>
    <w:rsid w:val="00763AE4"/>
    <w:rsid w:val="00764402"/>
    <w:rsid w:val="007647F0"/>
    <w:rsid w:val="007657EB"/>
    <w:rsid w:val="00765ABD"/>
    <w:rsid w:val="007662BB"/>
    <w:rsid w:val="007664BA"/>
    <w:rsid w:val="00766543"/>
    <w:rsid w:val="0076676E"/>
    <w:rsid w:val="00766C55"/>
    <w:rsid w:val="0076709E"/>
    <w:rsid w:val="00767BAE"/>
    <w:rsid w:val="00770132"/>
    <w:rsid w:val="007703B4"/>
    <w:rsid w:val="00770ED5"/>
    <w:rsid w:val="007716D2"/>
    <w:rsid w:val="00771CEF"/>
    <w:rsid w:val="00771D21"/>
    <w:rsid w:val="00772517"/>
    <w:rsid w:val="00773D02"/>
    <w:rsid w:val="00774CB2"/>
    <w:rsid w:val="00774D89"/>
    <w:rsid w:val="00775734"/>
    <w:rsid w:val="007766F1"/>
    <w:rsid w:val="00776783"/>
    <w:rsid w:val="00777059"/>
    <w:rsid w:val="00777878"/>
    <w:rsid w:val="0078065D"/>
    <w:rsid w:val="0078072C"/>
    <w:rsid w:val="00780732"/>
    <w:rsid w:val="00780D40"/>
    <w:rsid w:val="007813A2"/>
    <w:rsid w:val="0078176F"/>
    <w:rsid w:val="00781E25"/>
    <w:rsid w:val="00782BEB"/>
    <w:rsid w:val="00782CF3"/>
    <w:rsid w:val="0078474B"/>
    <w:rsid w:val="007848F5"/>
    <w:rsid w:val="0078523D"/>
    <w:rsid w:val="007858AC"/>
    <w:rsid w:val="007859B7"/>
    <w:rsid w:val="00785D64"/>
    <w:rsid w:val="007875A8"/>
    <w:rsid w:val="00787889"/>
    <w:rsid w:val="007879E6"/>
    <w:rsid w:val="00792028"/>
    <w:rsid w:val="00792326"/>
    <w:rsid w:val="0079249F"/>
    <w:rsid w:val="00792B22"/>
    <w:rsid w:val="0079372F"/>
    <w:rsid w:val="00793AC9"/>
    <w:rsid w:val="00793D29"/>
    <w:rsid w:val="00794054"/>
    <w:rsid w:val="00794EDE"/>
    <w:rsid w:val="00795156"/>
    <w:rsid w:val="007956A8"/>
    <w:rsid w:val="007959EA"/>
    <w:rsid w:val="00795DAF"/>
    <w:rsid w:val="007978B8"/>
    <w:rsid w:val="007A33C4"/>
    <w:rsid w:val="007A33CB"/>
    <w:rsid w:val="007A40AB"/>
    <w:rsid w:val="007A46A2"/>
    <w:rsid w:val="007A49E3"/>
    <w:rsid w:val="007A4A37"/>
    <w:rsid w:val="007A4BE1"/>
    <w:rsid w:val="007A5385"/>
    <w:rsid w:val="007A5AA1"/>
    <w:rsid w:val="007A62E0"/>
    <w:rsid w:val="007A7059"/>
    <w:rsid w:val="007A76E6"/>
    <w:rsid w:val="007A7B0A"/>
    <w:rsid w:val="007B001E"/>
    <w:rsid w:val="007B01E6"/>
    <w:rsid w:val="007B0A42"/>
    <w:rsid w:val="007B2267"/>
    <w:rsid w:val="007B2823"/>
    <w:rsid w:val="007B2E3D"/>
    <w:rsid w:val="007B32D1"/>
    <w:rsid w:val="007B4176"/>
    <w:rsid w:val="007B41EB"/>
    <w:rsid w:val="007B430F"/>
    <w:rsid w:val="007B479D"/>
    <w:rsid w:val="007B4FC9"/>
    <w:rsid w:val="007B57B5"/>
    <w:rsid w:val="007B646B"/>
    <w:rsid w:val="007B6611"/>
    <w:rsid w:val="007B6CB2"/>
    <w:rsid w:val="007B73C6"/>
    <w:rsid w:val="007B78F0"/>
    <w:rsid w:val="007B7A9B"/>
    <w:rsid w:val="007B7C14"/>
    <w:rsid w:val="007C0F5A"/>
    <w:rsid w:val="007C2701"/>
    <w:rsid w:val="007C2CC9"/>
    <w:rsid w:val="007C3095"/>
    <w:rsid w:val="007C31FD"/>
    <w:rsid w:val="007C3378"/>
    <w:rsid w:val="007C3AE6"/>
    <w:rsid w:val="007C3CC9"/>
    <w:rsid w:val="007C57BD"/>
    <w:rsid w:val="007C5A99"/>
    <w:rsid w:val="007C5A9F"/>
    <w:rsid w:val="007C5B1E"/>
    <w:rsid w:val="007C745B"/>
    <w:rsid w:val="007D1774"/>
    <w:rsid w:val="007D17D5"/>
    <w:rsid w:val="007D1B17"/>
    <w:rsid w:val="007D1FFA"/>
    <w:rsid w:val="007D23C5"/>
    <w:rsid w:val="007D2E59"/>
    <w:rsid w:val="007D318E"/>
    <w:rsid w:val="007D5A56"/>
    <w:rsid w:val="007D694A"/>
    <w:rsid w:val="007D736C"/>
    <w:rsid w:val="007D74D9"/>
    <w:rsid w:val="007D7BC1"/>
    <w:rsid w:val="007D7DCB"/>
    <w:rsid w:val="007E06AF"/>
    <w:rsid w:val="007E18CC"/>
    <w:rsid w:val="007E18EB"/>
    <w:rsid w:val="007E1D22"/>
    <w:rsid w:val="007E22A9"/>
    <w:rsid w:val="007E2778"/>
    <w:rsid w:val="007E3819"/>
    <w:rsid w:val="007E39DB"/>
    <w:rsid w:val="007E3EB9"/>
    <w:rsid w:val="007E4061"/>
    <w:rsid w:val="007E40AA"/>
    <w:rsid w:val="007E451B"/>
    <w:rsid w:val="007E6035"/>
    <w:rsid w:val="007E72B8"/>
    <w:rsid w:val="007E7439"/>
    <w:rsid w:val="007F102C"/>
    <w:rsid w:val="007F1268"/>
    <w:rsid w:val="007F1735"/>
    <w:rsid w:val="007F1966"/>
    <w:rsid w:val="007F22B3"/>
    <w:rsid w:val="007F34A5"/>
    <w:rsid w:val="007F4679"/>
    <w:rsid w:val="007F4696"/>
    <w:rsid w:val="007F4BB1"/>
    <w:rsid w:val="007F517F"/>
    <w:rsid w:val="007F5243"/>
    <w:rsid w:val="007F540D"/>
    <w:rsid w:val="007F559D"/>
    <w:rsid w:val="007F5616"/>
    <w:rsid w:val="007F5867"/>
    <w:rsid w:val="007F5895"/>
    <w:rsid w:val="007F6F64"/>
    <w:rsid w:val="007F71AB"/>
    <w:rsid w:val="007F7421"/>
    <w:rsid w:val="007F7D6C"/>
    <w:rsid w:val="008004FA"/>
    <w:rsid w:val="008006B1"/>
    <w:rsid w:val="00800C8E"/>
    <w:rsid w:val="00800CAB"/>
    <w:rsid w:val="008015BC"/>
    <w:rsid w:val="0080288B"/>
    <w:rsid w:val="008029DB"/>
    <w:rsid w:val="0080365D"/>
    <w:rsid w:val="008039E5"/>
    <w:rsid w:val="00803A00"/>
    <w:rsid w:val="00803CB3"/>
    <w:rsid w:val="00803D84"/>
    <w:rsid w:val="00803EBD"/>
    <w:rsid w:val="00803FB5"/>
    <w:rsid w:val="008047E2"/>
    <w:rsid w:val="0080535F"/>
    <w:rsid w:val="0080569A"/>
    <w:rsid w:val="00805C16"/>
    <w:rsid w:val="00805C17"/>
    <w:rsid w:val="008060FB"/>
    <w:rsid w:val="00806366"/>
    <w:rsid w:val="0080686F"/>
    <w:rsid w:val="0080691C"/>
    <w:rsid w:val="0080697E"/>
    <w:rsid w:val="008069F4"/>
    <w:rsid w:val="00806B7A"/>
    <w:rsid w:val="008073EA"/>
    <w:rsid w:val="0081018F"/>
    <w:rsid w:val="00810237"/>
    <w:rsid w:val="00810486"/>
    <w:rsid w:val="00810A48"/>
    <w:rsid w:val="0081149A"/>
    <w:rsid w:val="00811D50"/>
    <w:rsid w:val="0081214F"/>
    <w:rsid w:val="0081286C"/>
    <w:rsid w:val="008129F4"/>
    <w:rsid w:val="00813921"/>
    <w:rsid w:val="00814122"/>
    <w:rsid w:val="00814241"/>
    <w:rsid w:val="00814C15"/>
    <w:rsid w:val="0081534C"/>
    <w:rsid w:val="00815AFA"/>
    <w:rsid w:val="00816BC1"/>
    <w:rsid w:val="00817216"/>
    <w:rsid w:val="008178A8"/>
    <w:rsid w:val="008179E6"/>
    <w:rsid w:val="00820906"/>
    <w:rsid w:val="00820D57"/>
    <w:rsid w:val="00821D56"/>
    <w:rsid w:val="00821F2F"/>
    <w:rsid w:val="00821FCB"/>
    <w:rsid w:val="00822115"/>
    <w:rsid w:val="00822BE2"/>
    <w:rsid w:val="00823A40"/>
    <w:rsid w:val="008240E2"/>
    <w:rsid w:val="008241BA"/>
    <w:rsid w:val="008244D8"/>
    <w:rsid w:val="008247B7"/>
    <w:rsid w:val="00826640"/>
    <w:rsid w:val="0082671C"/>
    <w:rsid w:val="008271E6"/>
    <w:rsid w:val="00827B76"/>
    <w:rsid w:val="00830377"/>
    <w:rsid w:val="00830E84"/>
    <w:rsid w:val="00831429"/>
    <w:rsid w:val="00832168"/>
    <w:rsid w:val="00832497"/>
    <w:rsid w:val="00832777"/>
    <w:rsid w:val="00832AA2"/>
    <w:rsid w:val="00832CB9"/>
    <w:rsid w:val="008331E3"/>
    <w:rsid w:val="00834B56"/>
    <w:rsid w:val="008354CF"/>
    <w:rsid w:val="00835879"/>
    <w:rsid w:val="00835894"/>
    <w:rsid w:val="00835A7A"/>
    <w:rsid w:val="00835AFC"/>
    <w:rsid w:val="00836529"/>
    <w:rsid w:val="00840141"/>
    <w:rsid w:val="00840728"/>
    <w:rsid w:val="0084080F"/>
    <w:rsid w:val="00842199"/>
    <w:rsid w:val="008428CB"/>
    <w:rsid w:val="00842A9F"/>
    <w:rsid w:val="00842DC7"/>
    <w:rsid w:val="0084319B"/>
    <w:rsid w:val="00843E63"/>
    <w:rsid w:val="00844D25"/>
    <w:rsid w:val="00844D34"/>
    <w:rsid w:val="0084567C"/>
    <w:rsid w:val="008457A1"/>
    <w:rsid w:val="00845E52"/>
    <w:rsid w:val="0084642C"/>
    <w:rsid w:val="00846A82"/>
    <w:rsid w:val="00847CAB"/>
    <w:rsid w:val="00847CE6"/>
    <w:rsid w:val="00850443"/>
    <w:rsid w:val="008509A3"/>
    <w:rsid w:val="008515EC"/>
    <w:rsid w:val="00851939"/>
    <w:rsid w:val="00851F65"/>
    <w:rsid w:val="00852F25"/>
    <w:rsid w:val="0085385C"/>
    <w:rsid w:val="00853A8B"/>
    <w:rsid w:val="008544EA"/>
    <w:rsid w:val="00854B99"/>
    <w:rsid w:val="0085528F"/>
    <w:rsid w:val="0085623C"/>
    <w:rsid w:val="008562D6"/>
    <w:rsid w:val="0085668D"/>
    <w:rsid w:val="00856784"/>
    <w:rsid w:val="008573C3"/>
    <w:rsid w:val="00857943"/>
    <w:rsid w:val="00857F4F"/>
    <w:rsid w:val="0086012E"/>
    <w:rsid w:val="00860786"/>
    <w:rsid w:val="00860CF3"/>
    <w:rsid w:val="00861C1C"/>
    <w:rsid w:val="00861EFA"/>
    <w:rsid w:val="00862FF5"/>
    <w:rsid w:val="0086301A"/>
    <w:rsid w:val="00863153"/>
    <w:rsid w:val="00863AA0"/>
    <w:rsid w:val="00864135"/>
    <w:rsid w:val="0086436D"/>
    <w:rsid w:val="008649C5"/>
    <w:rsid w:val="008652BF"/>
    <w:rsid w:val="008652F8"/>
    <w:rsid w:val="0086597F"/>
    <w:rsid w:val="00865B4D"/>
    <w:rsid w:val="008668C4"/>
    <w:rsid w:val="00866A4B"/>
    <w:rsid w:val="00866C5F"/>
    <w:rsid w:val="00866D12"/>
    <w:rsid w:val="00866D79"/>
    <w:rsid w:val="00867555"/>
    <w:rsid w:val="00867A0E"/>
    <w:rsid w:val="00870647"/>
    <w:rsid w:val="00870D55"/>
    <w:rsid w:val="00870FBD"/>
    <w:rsid w:val="00871068"/>
    <w:rsid w:val="00871A2F"/>
    <w:rsid w:val="008725B5"/>
    <w:rsid w:val="00872778"/>
    <w:rsid w:val="008728E5"/>
    <w:rsid w:val="0087315B"/>
    <w:rsid w:val="00874759"/>
    <w:rsid w:val="008748FC"/>
    <w:rsid w:val="00874C84"/>
    <w:rsid w:val="00875909"/>
    <w:rsid w:val="00875CA4"/>
    <w:rsid w:val="00875D6A"/>
    <w:rsid w:val="00875F8D"/>
    <w:rsid w:val="008767A0"/>
    <w:rsid w:val="008768D0"/>
    <w:rsid w:val="008771A4"/>
    <w:rsid w:val="00880605"/>
    <w:rsid w:val="00880E99"/>
    <w:rsid w:val="00881038"/>
    <w:rsid w:val="0088199B"/>
    <w:rsid w:val="00882188"/>
    <w:rsid w:val="00882483"/>
    <w:rsid w:val="008825CA"/>
    <w:rsid w:val="00883077"/>
    <w:rsid w:val="008832BD"/>
    <w:rsid w:val="008836A7"/>
    <w:rsid w:val="00883756"/>
    <w:rsid w:val="00883AD6"/>
    <w:rsid w:val="00884F32"/>
    <w:rsid w:val="00886784"/>
    <w:rsid w:val="00886DA8"/>
    <w:rsid w:val="0089042B"/>
    <w:rsid w:val="00890CFF"/>
    <w:rsid w:val="0089111B"/>
    <w:rsid w:val="008916F1"/>
    <w:rsid w:val="00891764"/>
    <w:rsid w:val="008924AB"/>
    <w:rsid w:val="00892A69"/>
    <w:rsid w:val="00894355"/>
    <w:rsid w:val="008944A8"/>
    <w:rsid w:val="00894AAC"/>
    <w:rsid w:val="00895AC9"/>
    <w:rsid w:val="00897EA0"/>
    <w:rsid w:val="008A09C4"/>
    <w:rsid w:val="008A14F5"/>
    <w:rsid w:val="008A18DB"/>
    <w:rsid w:val="008A19EC"/>
    <w:rsid w:val="008A1A76"/>
    <w:rsid w:val="008A1F80"/>
    <w:rsid w:val="008A227D"/>
    <w:rsid w:val="008A2DB3"/>
    <w:rsid w:val="008A3540"/>
    <w:rsid w:val="008A4821"/>
    <w:rsid w:val="008A4A70"/>
    <w:rsid w:val="008A5267"/>
    <w:rsid w:val="008A53FE"/>
    <w:rsid w:val="008A5805"/>
    <w:rsid w:val="008A6051"/>
    <w:rsid w:val="008A705F"/>
    <w:rsid w:val="008A71DD"/>
    <w:rsid w:val="008A7482"/>
    <w:rsid w:val="008A7AEB"/>
    <w:rsid w:val="008A7EE4"/>
    <w:rsid w:val="008A7F54"/>
    <w:rsid w:val="008B00EB"/>
    <w:rsid w:val="008B05BB"/>
    <w:rsid w:val="008B05EE"/>
    <w:rsid w:val="008B06BC"/>
    <w:rsid w:val="008B0C20"/>
    <w:rsid w:val="008B1178"/>
    <w:rsid w:val="008B134B"/>
    <w:rsid w:val="008B1702"/>
    <w:rsid w:val="008B2011"/>
    <w:rsid w:val="008B2976"/>
    <w:rsid w:val="008B2DE2"/>
    <w:rsid w:val="008B2F5B"/>
    <w:rsid w:val="008B30E4"/>
    <w:rsid w:val="008B38D1"/>
    <w:rsid w:val="008B3EA0"/>
    <w:rsid w:val="008B4816"/>
    <w:rsid w:val="008B4F14"/>
    <w:rsid w:val="008B4F8A"/>
    <w:rsid w:val="008B53EF"/>
    <w:rsid w:val="008B555D"/>
    <w:rsid w:val="008B579E"/>
    <w:rsid w:val="008B6C35"/>
    <w:rsid w:val="008B6F6D"/>
    <w:rsid w:val="008B7850"/>
    <w:rsid w:val="008B7857"/>
    <w:rsid w:val="008B7AC9"/>
    <w:rsid w:val="008C02CA"/>
    <w:rsid w:val="008C1C80"/>
    <w:rsid w:val="008C2DAD"/>
    <w:rsid w:val="008C2E86"/>
    <w:rsid w:val="008C3D99"/>
    <w:rsid w:val="008C49CB"/>
    <w:rsid w:val="008C5647"/>
    <w:rsid w:val="008C5C00"/>
    <w:rsid w:val="008C63A9"/>
    <w:rsid w:val="008C6BA6"/>
    <w:rsid w:val="008C6DB8"/>
    <w:rsid w:val="008C76FF"/>
    <w:rsid w:val="008D0077"/>
    <w:rsid w:val="008D051A"/>
    <w:rsid w:val="008D0604"/>
    <w:rsid w:val="008D0DA1"/>
    <w:rsid w:val="008D123D"/>
    <w:rsid w:val="008D1AC0"/>
    <w:rsid w:val="008D1E09"/>
    <w:rsid w:val="008D2385"/>
    <w:rsid w:val="008D24EF"/>
    <w:rsid w:val="008D28DF"/>
    <w:rsid w:val="008D2AF1"/>
    <w:rsid w:val="008D33EA"/>
    <w:rsid w:val="008D3667"/>
    <w:rsid w:val="008D366E"/>
    <w:rsid w:val="008D36F8"/>
    <w:rsid w:val="008D3FCC"/>
    <w:rsid w:val="008D422C"/>
    <w:rsid w:val="008D47C4"/>
    <w:rsid w:val="008D4F6D"/>
    <w:rsid w:val="008D5350"/>
    <w:rsid w:val="008D55EA"/>
    <w:rsid w:val="008D568D"/>
    <w:rsid w:val="008D56E7"/>
    <w:rsid w:val="008D63BB"/>
    <w:rsid w:val="008D6AC2"/>
    <w:rsid w:val="008D717D"/>
    <w:rsid w:val="008E001E"/>
    <w:rsid w:val="008E0626"/>
    <w:rsid w:val="008E084F"/>
    <w:rsid w:val="008E0A79"/>
    <w:rsid w:val="008E0ADF"/>
    <w:rsid w:val="008E13E7"/>
    <w:rsid w:val="008E26C3"/>
    <w:rsid w:val="008E30C6"/>
    <w:rsid w:val="008E38AA"/>
    <w:rsid w:val="008E3E15"/>
    <w:rsid w:val="008E485B"/>
    <w:rsid w:val="008E49D0"/>
    <w:rsid w:val="008E4AA2"/>
    <w:rsid w:val="008E58A8"/>
    <w:rsid w:val="008E5A3F"/>
    <w:rsid w:val="008E651D"/>
    <w:rsid w:val="008E6929"/>
    <w:rsid w:val="008E6AAF"/>
    <w:rsid w:val="008E6B0B"/>
    <w:rsid w:val="008E752B"/>
    <w:rsid w:val="008F0570"/>
    <w:rsid w:val="008F0783"/>
    <w:rsid w:val="008F1204"/>
    <w:rsid w:val="008F1852"/>
    <w:rsid w:val="008F2F49"/>
    <w:rsid w:val="008F3726"/>
    <w:rsid w:val="008F422A"/>
    <w:rsid w:val="008F49E4"/>
    <w:rsid w:val="008F5ADF"/>
    <w:rsid w:val="008F70D3"/>
    <w:rsid w:val="008F743B"/>
    <w:rsid w:val="008F7CCB"/>
    <w:rsid w:val="009002C0"/>
    <w:rsid w:val="00900370"/>
    <w:rsid w:val="00901024"/>
    <w:rsid w:val="00901880"/>
    <w:rsid w:val="009024CC"/>
    <w:rsid w:val="00903391"/>
    <w:rsid w:val="00903BA7"/>
    <w:rsid w:val="00903D1B"/>
    <w:rsid w:val="00905638"/>
    <w:rsid w:val="009056E4"/>
    <w:rsid w:val="0090599A"/>
    <w:rsid w:val="0090624A"/>
    <w:rsid w:val="00907771"/>
    <w:rsid w:val="009102CB"/>
    <w:rsid w:val="0091052B"/>
    <w:rsid w:val="0091056E"/>
    <w:rsid w:val="009117F9"/>
    <w:rsid w:val="0091187C"/>
    <w:rsid w:val="00911D0A"/>
    <w:rsid w:val="0091266B"/>
    <w:rsid w:val="00913C3F"/>
    <w:rsid w:val="00914BC4"/>
    <w:rsid w:val="009150F4"/>
    <w:rsid w:val="0091551F"/>
    <w:rsid w:val="0091586E"/>
    <w:rsid w:val="00916650"/>
    <w:rsid w:val="0091748E"/>
    <w:rsid w:val="009206C0"/>
    <w:rsid w:val="00920825"/>
    <w:rsid w:val="009209F2"/>
    <w:rsid w:val="0092128F"/>
    <w:rsid w:val="009215D9"/>
    <w:rsid w:val="0092194C"/>
    <w:rsid w:val="00921BEA"/>
    <w:rsid w:val="00921D01"/>
    <w:rsid w:val="00922089"/>
    <w:rsid w:val="0092239F"/>
    <w:rsid w:val="00922626"/>
    <w:rsid w:val="009229D5"/>
    <w:rsid w:val="00922D6F"/>
    <w:rsid w:val="00922EC3"/>
    <w:rsid w:val="0092309F"/>
    <w:rsid w:val="00923AC4"/>
    <w:rsid w:val="009254BC"/>
    <w:rsid w:val="00925C31"/>
    <w:rsid w:val="00926240"/>
    <w:rsid w:val="00927146"/>
    <w:rsid w:val="009271BB"/>
    <w:rsid w:val="009277C6"/>
    <w:rsid w:val="00927C9A"/>
    <w:rsid w:val="009301F7"/>
    <w:rsid w:val="009307D9"/>
    <w:rsid w:val="00930945"/>
    <w:rsid w:val="0093125E"/>
    <w:rsid w:val="00932133"/>
    <w:rsid w:val="0093282E"/>
    <w:rsid w:val="00932FAA"/>
    <w:rsid w:val="00933587"/>
    <w:rsid w:val="00933C54"/>
    <w:rsid w:val="009349B2"/>
    <w:rsid w:val="00934B8C"/>
    <w:rsid w:val="0093535E"/>
    <w:rsid w:val="00935FD7"/>
    <w:rsid w:val="009363AA"/>
    <w:rsid w:val="00936726"/>
    <w:rsid w:val="00937EFE"/>
    <w:rsid w:val="009406EA"/>
    <w:rsid w:val="00940867"/>
    <w:rsid w:val="00941186"/>
    <w:rsid w:val="009412E3"/>
    <w:rsid w:val="00941523"/>
    <w:rsid w:val="00941BBA"/>
    <w:rsid w:val="00942A60"/>
    <w:rsid w:val="00942BC2"/>
    <w:rsid w:val="00942ED5"/>
    <w:rsid w:val="00943640"/>
    <w:rsid w:val="00943B9F"/>
    <w:rsid w:val="00943C84"/>
    <w:rsid w:val="00943CFE"/>
    <w:rsid w:val="009462A5"/>
    <w:rsid w:val="00946737"/>
    <w:rsid w:val="009504B2"/>
    <w:rsid w:val="009509BA"/>
    <w:rsid w:val="00951F39"/>
    <w:rsid w:val="009528A0"/>
    <w:rsid w:val="00953F0E"/>
    <w:rsid w:val="00955888"/>
    <w:rsid w:val="00955CBC"/>
    <w:rsid w:val="009567F5"/>
    <w:rsid w:val="00956B2E"/>
    <w:rsid w:val="00956D50"/>
    <w:rsid w:val="0095711A"/>
    <w:rsid w:val="009572C2"/>
    <w:rsid w:val="00957812"/>
    <w:rsid w:val="009604C6"/>
    <w:rsid w:val="00961400"/>
    <w:rsid w:val="0096244F"/>
    <w:rsid w:val="00962685"/>
    <w:rsid w:val="0096287D"/>
    <w:rsid w:val="009628A6"/>
    <w:rsid w:val="009648FD"/>
    <w:rsid w:val="00965B27"/>
    <w:rsid w:val="00966FA2"/>
    <w:rsid w:val="00967E73"/>
    <w:rsid w:val="009706FB"/>
    <w:rsid w:val="00970DE2"/>
    <w:rsid w:val="0097220A"/>
    <w:rsid w:val="009725A7"/>
    <w:rsid w:val="009725F2"/>
    <w:rsid w:val="00972673"/>
    <w:rsid w:val="00972E5C"/>
    <w:rsid w:val="00972ED8"/>
    <w:rsid w:val="00973384"/>
    <w:rsid w:val="009736EF"/>
    <w:rsid w:val="009737DC"/>
    <w:rsid w:val="00973865"/>
    <w:rsid w:val="00973CBD"/>
    <w:rsid w:val="009745E0"/>
    <w:rsid w:val="0097479D"/>
    <w:rsid w:val="00974FC3"/>
    <w:rsid w:val="0097572D"/>
    <w:rsid w:val="00976083"/>
    <w:rsid w:val="00976881"/>
    <w:rsid w:val="009769A4"/>
    <w:rsid w:val="00977032"/>
    <w:rsid w:val="0097721C"/>
    <w:rsid w:val="00977240"/>
    <w:rsid w:val="00977A1E"/>
    <w:rsid w:val="00977BC6"/>
    <w:rsid w:val="00980E79"/>
    <w:rsid w:val="009810D8"/>
    <w:rsid w:val="009815C1"/>
    <w:rsid w:val="009816C1"/>
    <w:rsid w:val="0098240F"/>
    <w:rsid w:val="009826E7"/>
    <w:rsid w:val="00982DE7"/>
    <w:rsid w:val="00985182"/>
    <w:rsid w:val="00985465"/>
    <w:rsid w:val="00985C5B"/>
    <w:rsid w:val="0098654A"/>
    <w:rsid w:val="00986C6C"/>
    <w:rsid w:val="00986F6B"/>
    <w:rsid w:val="00987160"/>
    <w:rsid w:val="009876A1"/>
    <w:rsid w:val="009879D9"/>
    <w:rsid w:val="00987EA4"/>
    <w:rsid w:val="009904C4"/>
    <w:rsid w:val="00990CAF"/>
    <w:rsid w:val="0099121C"/>
    <w:rsid w:val="0099147F"/>
    <w:rsid w:val="0099195D"/>
    <w:rsid w:val="00991A97"/>
    <w:rsid w:val="00991C31"/>
    <w:rsid w:val="00991CFA"/>
    <w:rsid w:val="00991DE8"/>
    <w:rsid w:val="00991E20"/>
    <w:rsid w:val="00991F31"/>
    <w:rsid w:val="00992178"/>
    <w:rsid w:val="00992250"/>
    <w:rsid w:val="00992276"/>
    <w:rsid w:val="0099236E"/>
    <w:rsid w:val="0099253F"/>
    <w:rsid w:val="0099264F"/>
    <w:rsid w:val="00993597"/>
    <w:rsid w:val="00994104"/>
    <w:rsid w:val="00994603"/>
    <w:rsid w:val="00994B2B"/>
    <w:rsid w:val="00995514"/>
    <w:rsid w:val="00995763"/>
    <w:rsid w:val="00995D2A"/>
    <w:rsid w:val="00996E27"/>
    <w:rsid w:val="00997294"/>
    <w:rsid w:val="009976FF"/>
    <w:rsid w:val="009979F3"/>
    <w:rsid w:val="00997A67"/>
    <w:rsid w:val="00997BEB"/>
    <w:rsid w:val="00997CE7"/>
    <w:rsid w:val="00997FD1"/>
    <w:rsid w:val="009A051D"/>
    <w:rsid w:val="009A070A"/>
    <w:rsid w:val="009A07CB"/>
    <w:rsid w:val="009A0D15"/>
    <w:rsid w:val="009A0E47"/>
    <w:rsid w:val="009A0FBF"/>
    <w:rsid w:val="009A1124"/>
    <w:rsid w:val="009A1679"/>
    <w:rsid w:val="009A2561"/>
    <w:rsid w:val="009A2635"/>
    <w:rsid w:val="009A371F"/>
    <w:rsid w:val="009A3CFD"/>
    <w:rsid w:val="009A3FDA"/>
    <w:rsid w:val="009A41DC"/>
    <w:rsid w:val="009A46BD"/>
    <w:rsid w:val="009A4E17"/>
    <w:rsid w:val="009A4FC2"/>
    <w:rsid w:val="009A5645"/>
    <w:rsid w:val="009A5F07"/>
    <w:rsid w:val="009A6C4C"/>
    <w:rsid w:val="009A6CAD"/>
    <w:rsid w:val="009A796E"/>
    <w:rsid w:val="009A7B51"/>
    <w:rsid w:val="009B0A94"/>
    <w:rsid w:val="009B1707"/>
    <w:rsid w:val="009B1EB7"/>
    <w:rsid w:val="009B24DD"/>
    <w:rsid w:val="009B2584"/>
    <w:rsid w:val="009B2DEF"/>
    <w:rsid w:val="009B2F33"/>
    <w:rsid w:val="009B3EC0"/>
    <w:rsid w:val="009B4060"/>
    <w:rsid w:val="009B4387"/>
    <w:rsid w:val="009B51C3"/>
    <w:rsid w:val="009B6070"/>
    <w:rsid w:val="009B66A4"/>
    <w:rsid w:val="009B6D00"/>
    <w:rsid w:val="009B6D45"/>
    <w:rsid w:val="009B755E"/>
    <w:rsid w:val="009B776B"/>
    <w:rsid w:val="009B7B33"/>
    <w:rsid w:val="009B7E56"/>
    <w:rsid w:val="009C0678"/>
    <w:rsid w:val="009C0E51"/>
    <w:rsid w:val="009C0FEB"/>
    <w:rsid w:val="009C14B3"/>
    <w:rsid w:val="009C15B8"/>
    <w:rsid w:val="009C1CE5"/>
    <w:rsid w:val="009C1D25"/>
    <w:rsid w:val="009C1D3D"/>
    <w:rsid w:val="009C24B7"/>
    <w:rsid w:val="009C2B3F"/>
    <w:rsid w:val="009C34B4"/>
    <w:rsid w:val="009C4F37"/>
    <w:rsid w:val="009C5CD8"/>
    <w:rsid w:val="009C64F6"/>
    <w:rsid w:val="009C69BA"/>
    <w:rsid w:val="009C7615"/>
    <w:rsid w:val="009C7791"/>
    <w:rsid w:val="009C7F28"/>
    <w:rsid w:val="009D06A7"/>
    <w:rsid w:val="009D0CE1"/>
    <w:rsid w:val="009D128E"/>
    <w:rsid w:val="009D1793"/>
    <w:rsid w:val="009D1B7D"/>
    <w:rsid w:val="009D20E8"/>
    <w:rsid w:val="009D25E7"/>
    <w:rsid w:val="009D2B43"/>
    <w:rsid w:val="009D3A83"/>
    <w:rsid w:val="009D5C28"/>
    <w:rsid w:val="009D6CFC"/>
    <w:rsid w:val="009D710D"/>
    <w:rsid w:val="009D776D"/>
    <w:rsid w:val="009D77BB"/>
    <w:rsid w:val="009E0525"/>
    <w:rsid w:val="009E0862"/>
    <w:rsid w:val="009E0AF5"/>
    <w:rsid w:val="009E19DA"/>
    <w:rsid w:val="009E1A5B"/>
    <w:rsid w:val="009E1DF3"/>
    <w:rsid w:val="009E1FBD"/>
    <w:rsid w:val="009E22FA"/>
    <w:rsid w:val="009E27C9"/>
    <w:rsid w:val="009E3D1E"/>
    <w:rsid w:val="009E3FC2"/>
    <w:rsid w:val="009E468A"/>
    <w:rsid w:val="009E471F"/>
    <w:rsid w:val="009E4F9F"/>
    <w:rsid w:val="009E559D"/>
    <w:rsid w:val="009E5BB9"/>
    <w:rsid w:val="009E6685"/>
    <w:rsid w:val="009E6975"/>
    <w:rsid w:val="009E6CEB"/>
    <w:rsid w:val="009E76EB"/>
    <w:rsid w:val="009E79A8"/>
    <w:rsid w:val="009E7F02"/>
    <w:rsid w:val="009E7F9A"/>
    <w:rsid w:val="009F06DE"/>
    <w:rsid w:val="009F0B4F"/>
    <w:rsid w:val="009F0DB9"/>
    <w:rsid w:val="009F1042"/>
    <w:rsid w:val="009F2C7C"/>
    <w:rsid w:val="009F2FD3"/>
    <w:rsid w:val="009F5635"/>
    <w:rsid w:val="009F5BC4"/>
    <w:rsid w:val="009F61C6"/>
    <w:rsid w:val="009F6C2C"/>
    <w:rsid w:val="009F78CF"/>
    <w:rsid w:val="009F7AE9"/>
    <w:rsid w:val="00A0099D"/>
    <w:rsid w:val="00A01D79"/>
    <w:rsid w:val="00A02A76"/>
    <w:rsid w:val="00A02A7E"/>
    <w:rsid w:val="00A03208"/>
    <w:rsid w:val="00A033F9"/>
    <w:rsid w:val="00A05FF2"/>
    <w:rsid w:val="00A06495"/>
    <w:rsid w:val="00A06EE7"/>
    <w:rsid w:val="00A0780F"/>
    <w:rsid w:val="00A11132"/>
    <w:rsid w:val="00A115FF"/>
    <w:rsid w:val="00A12BE4"/>
    <w:rsid w:val="00A12D47"/>
    <w:rsid w:val="00A12DBA"/>
    <w:rsid w:val="00A12F7C"/>
    <w:rsid w:val="00A12F87"/>
    <w:rsid w:val="00A13205"/>
    <w:rsid w:val="00A13247"/>
    <w:rsid w:val="00A1469E"/>
    <w:rsid w:val="00A14BBC"/>
    <w:rsid w:val="00A1533C"/>
    <w:rsid w:val="00A15DAB"/>
    <w:rsid w:val="00A16A59"/>
    <w:rsid w:val="00A16E8E"/>
    <w:rsid w:val="00A17DE5"/>
    <w:rsid w:val="00A203C3"/>
    <w:rsid w:val="00A214BC"/>
    <w:rsid w:val="00A2179A"/>
    <w:rsid w:val="00A224A4"/>
    <w:rsid w:val="00A23D94"/>
    <w:rsid w:val="00A23DA4"/>
    <w:rsid w:val="00A24618"/>
    <w:rsid w:val="00A2489B"/>
    <w:rsid w:val="00A24BAC"/>
    <w:rsid w:val="00A24F8C"/>
    <w:rsid w:val="00A25395"/>
    <w:rsid w:val="00A253B8"/>
    <w:rsid w:val="00A25B4B"/>
    <w:rsid w:val="00A26DB8"/>
    <w:rsid w:val="00A27A71"/>
    <w:rsid w:val="00A304F3"/>
    <w:rsid w:val="00A30AA5"/>
    <w:rsid w:val="00A30D03"/>
    <w:rsid w:val="00A3100D"/>
    <w:rsid w:val="00A31B21"/>
    <w:rsid w:val="00A320C3"/>
    <w:rsid w:val="00A331C0"/>
    <w:rsid w:val="00A33506"/>
    <w:rsid w:val="00A33758"/>
    <w:rsid w:val="00A34508"/>
    <w:rsid w:val="00A34B3C"/>
    <w:rsid w:val="00A34B4D"/>
    <w:rsid w:val="00A34C8F"/>
    <w:rsid w:val="00A355BB"/>
    <w:rsid w:val="00A358FA"/>
    <w:rsid w:val="00A35A40"/>
    <w:rsid w:val="00A35EA7"/>
    <w:rsid w:val="00A3726C"/>
    <w:rsid w:val="00A415BF"/>
    <w:rsid w:val="00A41B11"/>
    <w:rsid w:val="00A437C0"/>
    <w:rsid w:val="00A448CB"/>
    <w:rsid w:val="00A45012"/>
    <w:rsid w:val="00A45414"/>
    <w:rsid w:val="00A455AF"/>
    <w:rsid w:val="00A46056"/>
    <w:rsid w:val="00A460E8"/>
    <w:rsid w:val="00A46BF5"/>
    <w:rsid w:val="00A50770"/>
    <w:rsid w:val="00A511BF"/>
    <w:rsid w:val="00A51431"/>
    <w:rsid w:val="00A5168E"/>
    <w:rsid w:val="00A51D0A"/>
    <w:rsid w:val="00A52202"/>
    <w:rsid w:val="00A52655"/>
    <w:rsid w:val="00A526D3"/>
    <w:rsid w:val="00A52D80"/>
    <w:rsid w:val="00A539F9"/>
    <w:rsid w:val="00A54633"/>
    <w:rsid w:val="00A54EF4"/>
    <w:rsid w:val="00A5565E"/>
    <w:rsid w:val="00A557CE"/>
    <w:rsid w:val="00A5598F"/>
    <w:rsid w:val="00A5623B"/>
    <w:rsid w:val="00A5635B"/>
    <w:rsid w:val="00A57061"/>
    <w:rsid w:val="00A57317"/>
    <w:rsid w:val="00A57366"/>
    <w:rsid w:val="00A57946"/>
    <w:rsid w:val="00A609E2"/>
    <w:rsid w:val="00A61162"/>
    <w:rsid w:val="00A61714"/>
    <w:rsid w:val="00A62750"/>
    <w:rsid w:val="00A627B4"/>
    <w:rsid w:val="00A6290B"/>
    <w:rsid w:val="00A637A7"/>
    <w:rsid w:val="00A65A99"/>
    <w:rsid w:val="00A66096"/>
    <w:rsid w:val="00A663E8"/>
    <w:rsid w:val="00A67A76"/>
    <w:rsid w:val="00A70289"/>
    <w:rsid w:val="00A70516"/>
    <w:rsid w:val="00A70699"/>
    <w:rsid w:val="00A70CDB"/>
    <w:rsid w:val="00A715A9"/>
    <w:rsid w:val="00A71708"/>
    <w:rsid w:val="00A71E95"/>
    <w:rsid w:val="00A72922"/>
    <w:rsid w:val="00A72CD0"/>
    <w:rsid w:val="00A7332E"/>
    <w:rsid w:val="00A733CE"/>
    <w:rsid w:val="00A73517"/>
    <w:rsid w:val="00A73A54"/>
    <w:rsid w:val="00A73E9C"/>
    <w:rsid w:val="00A759A4"/>
    <w:rsid w:val="00A75F4E"/>
    <w:rsid w:val="00A76007"/>
    <w:rsid w:val="00A769EE"/>
    <w:rsid w:val="00A774EE"/>
    <w:rsid w:val="00A775A6"/>
    <w:rsid w:val="00A77B11"/>
    <w:rsid w:val="00A77C74"/>
    <w:rsid w:val="00A77E0D"/>
    <w:rsid w:val="00A77F65"/>
    <w:rsid w:val="00A80489"/>
    <w:rsid w:val="00A804B9"/>
    <w:rsid w:val="00A8052D"/>
    <w:rsid w:val="00A8088E"/>
    <w:rsid w:val="00A82958"/>
    <w:rsid w:val="00A84E08"/>
    <w:rsid w:val="00A85080"/>
    <w:rsid w:val="00A85983"/>
    <w:rsid w:val="00A86223"/>
    <w:rsid w:val="00A86476"/>
    <w:rsid w:val="00A86CAF"/>
    <w:rsid w:val="00A86F5D"/>
    <w:rsid w:val="00A8700C"/>
    <w:rsid w:val="00A8708B"/>
    <w:rsid w:val="00A9035F"/>
    <w:rsid w:val="00A90EE8"/>
    <w:rsid w:val="00A91FD9"/>
    <w:rsid w:val="00A9273D"/>
    <w:rsid w:val="00A9366E"/>
    <w:rsid w:val="00A93970"/>
    <w:rsid w:val="00A93A4D"/>
    <w:rsid w:val="00A944E7"/>
    <w:rsid w:val="00A949BC"/>
    <w:rsid w:val="00A954F1"/>
    <w:rsid w:val="00A95D42"/>
    <w:rsid w:val="00A95E14"/>
    <w:rsid w:val="00A9642E"/>
    <w:rsid w:val="00A96502"/>
    <w:rsid w:val="00A96D11"/>
    <w:rsid w:val="00A96E72"/>
    <w:rsid w:val="00A96F21"/>
    <w:rsid w:val="00A97760"/>
    <w:rsid w:val="00AA057A"/>
    <w:rsid w:val="00AA1BA0"/>
    <w:rsid w:val="00AA337E"/>
    <w:rsid w:val="00AA3A05"/>
    <w:rsid w:val="00AA3D45"/>
    <w:rsid w:val="00AA3D57"/>
    <w:rsid w:val="00AA41F7"/>
    <w:rsid w:val="00AA4D65"/>
    <w:rsid w:val="00AA5512"/>
    <w:rsid w:val="00AA58A8"/>
    <w:rsid w:val="00AA5BDA"/>
    <w:rsid w:val="00AA5FB7"/>
    <w:rsid w:val="00AA7E54"/>
    <w:rsid w:val="00AA7ED2"/>
    <w:rsid w:val="00AB0F11"/>
    <w:rsid w:val="00AB1BC0"/>
    <w:rsid w:val="00AB247E"/>
    <w:rsid w:val="00AB3717"/>
    <w:rsid w:val="00AB390B"/>
    <w:rsid w:val="00AB3B3F"/>
    <w:rsid w:val="00AB4214"/>
    <w:rsid w:val="00AB591C"/>
    <w:rsid w:val="00AB5B4A"/>
    <w:rsid w:val="00AB5B93"/>
    <w:rsid w:val="00AB7FE5"/>
    <w:rsid w:val="00AC0ADB"/>
    <w:rsid w:val="00AC18C9"/>
    <w:rsid w:val="00AC2AF3"/>
    <w:rsid w:val="00AC30CD"/>
    <w:rsid w:val="00AC3802"/>
    <w:rsid w:val="00AC4977"/>
    <w:rsid w:val="00AC4993"/>
    <w:rsid w:val="00AC671B"/>
    <w:rsid w:val="00AC7720"/>
    <w:rsid w:val="00AD0288"/>
    <w:rsid w:val="00AD0BA5"/>
    <w:rsid w:val="00AD1258"/>
    <w:rsid w:val="00AD1913"/>
    <w:rsid w:val="00AD1F4D"/>
    <w:rsid w:val="00AD1FB9"/>
    <w:rsid w:val="00AD28CD"/>
    <w:rsid w:val="00AD2CEE"/>
    <w:rsid w:val="00AD33EE"/>
    <w:rsid w:val="00AD3EFB"/>
    <w:rsid w:val="00AD42BD"/>
    <w:rsid w:val="00AD4517"/>
    <w:rsid w:val="00AD5C1D"/>
    <w:rsid w:val="00AD685F"/>
    <w:rsid w:val="00AD7753"/>
    <w:rsid w:val="00AD7E05"/>
    <w:rsid w:val="00AE2F4B"/>
    <w:rsid w:val="00AE3664"/>
    <w:rsid w:val="00AE41D9"/>
    <w:rsid w:val="00AE4BF1"/>
    <w:rsid w:val="00AE4DA0"/>
    <w:rsid w:val="00AE55D1"/>
    <w:rsid w:val="00AE5D29"/>
    <w:rsid w:val="00AE5DA7"/>
    <w:rsid w:val="00AE7399"/>
    <w:rsid w:val="00AE76CC"/>
    <w:rsid w:val="00AF0E52"/>
    <w:rsid w:val="00AF0EDA"/>
    <w:rsid w:val="00AF19C6"/>
    <w:rsid w:val="00AF1BE7"/>
    <w:rsid w:val="00AF24F3"/>
    <w:rsid w:val="00AF2EBA"/>
    <w:rsid w:val="00AF342D"/>
    <w:rsid w:val="00AF3995"/>
    <w:rsid w:val="00AF4DF1"/>
    <w:rsid w:val="00AF4E3C"/>
    <w:rsid w:val="00AF51E5"/>
    <w:rsid w:val="00AF615A"/>
    <w:rsid w:val="00AF6971"/>
    <w:rsid w:val="00AF7779"/>
    <w:rsid w:val="00AF77B3"/>
    <w:rsid w:val="00B00522"/>
    <w:rsid w:val="00B01595"/>
    <w:rsid w:val="00B024CA"/>
    <w:rsid w:val="00B02B31"/>
    <w:rsid w:val="00B03086"/>
    <w:rsid w:val="00B032E2"/>
    <w:rsid w:val="00B0443B"/>
    <w:rsid w:val="00B0469F"/>
    <w:rsid w:val="00B04C9B"/>
    <w:rsid w:val="00B05232"/>
    <w:rsid w:val="00B0540F"/>
    <w:rsid w:val="00B055BE"/>
    <w:rsid w:val="00B05693"/>
    <w:rsid w:val="00B058A1"/>
    <w:rsid w:val="00B05E6B"/>
    <w:rsid w:val="00B061D5"/>
    <w:rsid w:val="00B06205"/>
    <w:rsid w:val="00B063D7"/>
    <w:rsid w:val="00B06D3D"/>
    <w:rsid w:val="00B07616"/>
    <w:rsid w:val="00B0795F"/>
    <w:rsid w:val="00B07C82"/>
    <w:rsid w:val="00B104A3"/>
    <w:rsid w:val="00B10987"/>
    <w:rsid w:val="00B11662"/>
    <w:rsid w:val="00B116ED"/>
    <w:rsid w:val="00B119EA"/>
    <w:rsid w:val="00B11DD1"/>
    <w:rsid w:val="00B1385D"/>
    <w:rsid w:val="00B13DA0"/>
    <w:rsid w:val="00B1590E"/>
    <w:rsid w:val="00B15C8C"/>
    <w:rsid w:val="00B15D04"/>
    <w:rsid w:val="00B15D94"/>
    <w:rsid w:val="00B1604D"/>
    <w:rsid w:val="00B17138"/>
    <w:rsid w:val="00B171F3"/>
    <w:rsid w:val="00B17BC3"/>
    <w:rsid w:val="00B17D7B"/>
    <w:rsid w:val="00B20CD1"/>
    <w:rsid w:val="00B20FBB"/>
    <w:rsid w:val="00B21B05"/>
    <w:rsid w:val="00B21E46"/>
    <w:rsid w:val="00B23905"/>
    <w:rsid w:val="00B23CAB"/>
    <w:rsid w:val="00B23FE0"/>
    <w:rsid w:val="00B24378"/>
    <w:rsid w:val="00B24EE1"/>
    <w:rsid w:val="00B255C8"/>
    <w:rsid w:val="00B25718"/>
    <w:rsid w:val="00B25874"/>
    <w:rsid w:val="00B25CCA"/>
    <w:rsid w:val="00B26390"/>
    <w:rsid w:val="00B270B2"/>
    <w:rsid w:val="00B27326"/>
    <w:rsid w:val="00B27FB8"/>
    <w:rsid w:val="00B306AB"/>
    <w:rsid w:val="00B311D9"/>
    <w:rsid w:val="00B31C97"/>
    <w:rsid w:val="00B324FC"/>
    <w:rsid w:val="00B326EA"/>
    <w:rsid w:val="00B32852"/>
    <w:rsid w:val="00B33951"/>
    <w:rsid w:val="00B33DBA"/>
    <w:rsid w:val="00B34516"/>
    <w:rsid w:val="00B34568"/>
    <w:rsid w:val="00B34998"/>
    <w:rsid w:val="00B34B4D"/>
    <w:rsid w:val="00B34C39"/>
    <w:rsid w:val="00B34F7A"/>
    <w:rsid w:val="00B357E2"/>
    <w:rsid w:val="00B3594E"/>
    <w:rsid w:val="00B35B19"/>
    <w:rsid w:val="00B35BC8"/>
    <w:rsid w:val="00B361A7"/>
    <w:rsid w:val="00B37C46"/>
    <w:rsid w:val="00B37D97"/>
    <w:rsid w:val="00B40017"/>
    <w:rsid w:val="00B4056D"/>
    <w:rsid w:val="00B40C90"/>
    <w:rsid w:val="00B41978"/>
    <w:rsid w:val="00B41B33"/>
    <w:rsid w:val="00B41E33"/>
    <w:rsid w:val="00B420FF"/>
    <w:rsid w:val="00B4256D"/>
    <w:rsid w:val="00B439A9"/>
    <w:rsid w:val="00B43A68"/>
    <w:rsid w:val="00B43E50"/>
    <w:rsid w:val="00B43F70"/>
    <w:rsid w:val="00B44F87"/>
    <w:rsid w:val="00B45418"/>
    <w:rsid w:val="00B45BE3"/>
    <w:rsid w:val="00B4622E"/>
    <w:rsid w:val="00B46EF8"/>
    <w:rsid w:val="00B47720"/>
    <w:rsid w:val="00B4790A"/>
    <w:rsid w:val="00B47E61"/>
    <w:rsid w:val="00B50552"/>
    <w:rsid w:val="00B506C2"/>
    <w:rsid w:val="00B5085D"/>
    <w:rsid w:val="00B50C29"/>
    <w:rsid w:val="00B50C53"/>
    <w:rsid w:val="00B50DD9"/>
    <w:rsid w:val="00B5236C"/>
    <w:rsid w:val="00B5274F"/>
    <w:rsid w:val="00B539DC"/>
    <w:rsid w:val="00B53BC6"/>
    <w:rsid w:val="00B53FE2"/>
    <w:rsid w:val="00B5464B"/>
    <w:rsid w:val="00B54934"/>
    <w:rsid w:val="00B552B9"/>
    <w:rsid w:val="00B55381"/>
    <w:rsid w:val="00B5561B"/>
    <w:rsid w:val="00B559D8"/>
    <w:rsid w:val="00B56218"/>
    <w:rsid w:val="00B56D60"/>
    <w:rsid w:val="00B57129"/>
    <w:rsid w:val="00B577E1"/>
    <w:rsid w:val="00B57EB1"/>
    <w:rsid w:val="00B610FA"/>
    <w:rsid w:val="00B61253"/>
    <w:rsid w:val="00B618CB"/>
    <w:rsid w:val="00B6258E"/>
    <w:rsid w:val="00B63AF6"/>
    <w:rsid w:val="00B6525D"/>
    <w:rsid w:val="00B65354"/>
    <w:rsid w:val="00B6547D"/>
    <w:rsid w:val="00B654B6"/>
    <w:rsid w:val="00B659FE"/>
    <w:rsid w:val="00B65CBD"/>
    <w:rsid w:val="00B664D5"/>
    <w:rsid w:val="00B66FA5"/>
    <w:rsid w:val="00B6773B"/>
    <w:rsid w:val="00B704E7"/>
    <w:rsid w:val="00B70BCA"/>
    <w:rsid w:val="00B7160C"/>
    <w:rsid w:val="00B720F0"/>
    <w:rsid w:val="00B72816"/>
    <w:rsid w:val="00B73057"/>
    <w:rsid w:val="00B7437D"/>
    <w:rsid w:val="00B7774D"/>
    <w:rsid w:val="00B7776F"/>
    <w:rsid w:val="00B77857"/>
    <w:rsid w:val="00B8026F"/>
    <w:rsid w:val="00B805F0"/>
    <w:rsid w:val="00B80DE1"/>
    <w:rsid w:val="00B8139A"/>
    <w:rsid w:val="00B813F0"/>
    <w:rsid w:val="00B8145A"/>
    <w:rsid w:val="00B81C7E"/>
    <w:rsid w:val="00B81E46"/>
    <w:rsid w:val="00B82387"/>
    <w:rsid w:val="00B825B4"/>
    <w:rsid w:val="00B82D01"/>
    <w:rsid w:val="00B83712"/>
    <w:rsid w:val="00B83BA0"/>
    <w:rsid w:val="00B83C87"/>
    <w:rsid w:val="00B846B8"/>
    <w:rsid w:val="00B84761"/>
    <w:rsid w:val="00B847BF"/>
    <w:rsid w:val="00B84C70"/>
    <w:rsid w:val="00B851E0"/>
    <w:rsid w:val="00B8692D"/>
    <w:rsid w:val="00B871E5"/>
    <w:rsid w:val="00B874DC"/>
    <w:rsid w:val="00B87EDC"/>
    <w:rsid w:val="00B916A1"/>
    <w:rsid w:val="00B926A7"/>
    <w:rsid w:val="00B931F6"/>
    <w:rsid w:val="00B9388B"/>
    <w:rsid w:val="00B93D11"/>
    <w:rsid w:val="00B947B1"/>
    <w:rsid w:val="00B94E94"/>
    <w:rsid w:val="00B95009"/>
    <w:rsid w:val="00B9531C"/>
    <w:rsid w:val="00B9555C"/>
    <w:rsid w:val="00B95AA7"/>
    <w:rsid w:val="00B96923"/>
    <w:rsid w:val="00B96AF9"/>
    <w:rsid w:val="00B97612"/>
    <w:rsid w:val="00BA0764"/>
    <w:rsid w:val="00BA0D5C"/>
    <w:rsid w:val="00BA2249"/>
    <w:rsid w:val="00BA40AC"/>
    <w:rsid w:val="00BA4289"/>
    <w:rsid w:val="00BA43B1"/>
    <w:rsid w:val="00BA485A"/>
    <w:rsid w:val="00BA4915"/>
    <w:rsid w:val="00BA4D50"/>
    <w:rsid w:val="00BA6831"/>
    <w:rsid w:val="00BA69AE"/>
    <w:rsid w:val="00BA7C4C"/>
    <w:rsid w:val="00BB000C"/>
    <w:rsid w:val="00BB0A01"/>
    <w:rsid w:val="00BB2083"/>
    <w:rsid w:val="00BB25EB"/>
    <w:rsid w:val="00BB41F5"/>
    <w:rsid w:val="00BB4F5F"/>
    <w:rsid w:val="00BB5CDB"/>
    <w:rsid w:val="00BB6EFE"/>
    <w:rsid w:val="00BB7051"/>
    <w:rsid w:val="00BB7122"/>
    <w:rsid w:val="00BB7F7C"/>
    <w:rsid w:val="00BC013D"/>
    <w:rsid w:val="00BC04FE"/>
    <w:rsid w:val="00BC0B9E"/>
    <w:rsid w:val="00BC0DEE"/>
    <w:rsid w:val="00BC11FD"/>
    <w:rsid w:val="00BC17E4"/>
    <w:rsid w:val="00BC2FBA"/>
    <w:rsid w:val="00BC3186"/>
    <w:rsid w:val="00BC57DC"/>
    <w:rsid w:val="00BC6382"/>
    <w:rsid w:val="00BC63E4"/>
    <w:rsid w:val="00BC6D20"/>
    <w:rsid w:val="00BC70B0"/>
    <w:rsid w:val="00BD0E36"/>
    <w:rsid w:val="00BD2103"/>
    <w:rsid w:val="00BD24B3"/>
    <w:rsid w:val="00BD3020"/>
    <w:rsid w:val="00BD32D9"/>
    <w:rsid w:val="00BD3BF5"/>
    <w:rsid w:val="00BD3D5D"/>
    <w:rsid w:val="00BD4143"/>
    <w:rsid w:val="00BD586D"/>
    <w:rsid w:val="00BD6367"/>
    <w:rsid w:val="00BD67EA"/>
    <w:rsid w:val="00BD6C1F"/>
    <w:rsid w:val="00BD7490"/>
    <w:rsid w:val="00BD79A3"/>
    <w:rsid w:val="00BD79F6"/>
    <w:rsid w:val="00BE1556"/>
    <w:rsid w:val="00BE1E48"/>
    <w:rsid w:val="00BE1F4D"/>
    <w:rsid w:val="00BE21DE"/>
    <w:rsid w:val="00BE319B"/>
    <w:rsid w:val="00BE3CCF"/>
    <w:rsid w:val="00BE5737"/>
    <w:rsid w:val="00BE63AC"/>
    <w:rsid w:val="00BE63DA"/>
    <w:rsid w:val="00BE67FA"/>
    <w:rsid w:val="00BE6D4B"/>
    <w:rsid w:val="00BE6E24"/>
    <w:rsid w:val="00BF0D80"/>
    <w:rsid w:val="00BF11A0"/>
    <w:rsid w:val="00BF17CB"/>
    <w:rsid w:val="00BF2003"/>
    <w:rsid w:val="00BF2054"/>
    <w:rsid w:val="00BF22C9"/>
    <w:rsid w:val="00BF2792"/>
    <w:rsid w:val="00BF2816"/>
    <w:rsid w:val="00BF29C3"/>
    <w:rsid w:val="00BF334E"/>
    <w:rsid w:val="00BF346E"/>
    <w:rsid w:val="00BF397F"/>
    <w:rsid w:val="00BF4885"/>
    <w:rsid w:val="00BF4A3E"/>
    <w:rsid w:val="00BF5294"/>
    <w:rsid w:val="00BF5C9C"/>
    <w:rsid w:val="00BF6237"/>
    <w:rsid w:val="00BF62CB"/>
    <w:rsid w:val="00BF64C7"/>
    <w:rsid w:val="00BF6B2B"/>
    <w:rsid w:val="00BF7206"/>
    <w:rsid w:val="00BF79B5"/>
    <w:rsid w:val="00BF7F20"/>
    <w:rsid w:val="00C00E7F"/>
    <w:rsid w:val="00C016CF"/>
    <w:rsid w:val="00C025B9"/>
    <w:rsid w:val="00C0268D"/>
    <w:rsid w:val="00C02891"/>
    <w:rsid w:val="00C03CF5"/>
    <w:rsid w:val="00C03EC4"/>
    <w:rsid w:val="00C04220"/>
    <w:rsid w:val="00C05306"/>
    <w:rsid w:val="00C05DB7"/>
    <w:rsid w:val="00C05E94"/>
    <w:rsid w:val="00C05FE3"/>
    <w:rsid w:val="00C06954"/>
    <w:rsid w:val="00C07829"/>
    <w:rsid w:val="00C1050C"/>
    <w:rsid w:val="00C115BF"/>
    <w:rsid w:val="00C11BFF"/>
    <w:rsid w:val="00C12B20"/>
    <w:rsid w:val="00C12BF0"/>
    <w:rsid w:val="00C12D45"/>
    <w:rsid w:val="00C12FBE"/>
    <w:rsid w:val="00C13B73"/>
    <w:rsid w:val="00C14917"/>
    <w:rsid w:val="00C158BB"/>
    <w:rsid w:val="00C15D69"/>
    <w:rsid w:val="00C16624"/>
    <w:rsid w:val="00C167B4"/>
    <w:rsid w:val="00C16F0B"/>
    <w:rsid w:val="00C172DE"/>
    <w:rsid w:val="00C1755E"/>
    <w:rsid w:val="00C207A7"/>
    <w:rsid w:val="00C213C8"/>
    <w:rsid w:val="00C215E7"/>
    <w:rsid w:val="00C21736"/>
    <w:rsid w:val="00C21900"/>
    <w:rsid w:val="00C21D94"/>
    <w:rsid w:val="00C2270A"/>
    <w:rsid w:val="00C23624"/>
    <w:rsid w:val="00C24514"/>
    <w:rsid w:val="00C24962"/>
    <w:rsid w:val="00C252B3"/>
    <w:rsid w:val="00C25473"/>
    <w:rsid w:val="00C259BD"/>
    <w:rsid w:val="00C267D6"/>
    <w:rsid w:val="00C2759F"/>
    <w:rsid w:val="00C27F9C"/>
    <w:rsid w:val="00C30457"/>
    <w:rsid w:val="00C305C5"/>
    <w:rsid w:val="00C3062C"/>
    <w:rsid w:val="00C30660"/>
    <w:rsid w:val="00C31193"/>
    <w:rsid w:val="00C3123E"/>
    <w:rsid w:val="00C3198E"/>
    <w:rsid w:val="00C320E2"/>
    <w:rsid w:val="00C32199"/>
    <w:rsid w:val="00C33B13"/>
    <w:rsid w:val="00C3417D"/>
    <w:rsid w:val="00C34CF4"/>
    <w:rsid w:val="00C34D74"/>
    <w:rsid w:val="00C3574B"/>
    <w:rsid w:val="00C35886"/>
    <w:rsid w:val="00C35DDD"/>
    <w:rsid w:val="00C36D6B"/>
    <w:rsid w:val="00C40D11"/>
    <w:rsid w:val="00C42133"/>
    <w:rsid w:val="00C423BF"/>
    <w:rsid w:val="00C42C97"/>
    <w:rsid w:val="00C42E86"/>
    <w:rsid w:val="00C43110"/>
    <w:rsid w:val="00C43934"/>
    <w:rsid w:val="00C44527"/>
    <w:rsid w:val="00C4470C"/>
    <w:rsid w:val="00C44F2D"/>
    <w:rsid w:val="00C450AE"/>
    <w:rsid w:val="00C455F3"/>
    <w:rsid w:val="00C45B65"/>
    <w:rsid w:val="00C45CC0"/>
    <w:rsid w:val="00C46186"/>
    <w:rsid w:val="00C46A42"/>
    <w:rsid w:val="00C475A9"/>
    <w:rsid w:val="00C5003C"/>
    <w:rsid w:val="00C517AB"/>
    <w:rsid w:val="00C5183D"/>
    <w:rsid w:val="00C51C1E"/>
    <w:rsid w:val="00C526FA"/>
    <w:rsid w:val="00C52C92"/>
    <w:rsid w:val="00C52E80"/>
    <w:rsid w:val="00C531E1"/>
    <w:rsid w:val="00C5369F"/>
    <w:rsid w:val="00C542BF"/>
    <w:rsid w:val="00C54678"/>
    <w:rsid w:val="00C55A6D"/>
    <w:rsid w:val="00C55B92"/>
    <w:rsid w:val="00C5648B"/>
    <w:rsid w:val="00C56957"/>
    <w:rsid w:val="00C56A7C"/>
    <w:rsid w:val="00C57290"/>
    <w:rsid w:val="00C57EFF"/>
    <w:rsid w:val="00C60432"/>
    <w:rsid w:val="00C60583"/>
    <w:rsid w:val="00C60BCC"/>
    <w:rsid w:val="00C61128"/>
    <w:rsid w:val="00C6236D"/>
    <w:rsid w:val="00C62723"/>
    <w:rsid w:val="00C627B2"/>
    <w:rsid w:val="00C627BA"/>
    <w:rsid w:val="00C627EA"/>
    <w:rsid w:val="00C62E1C"/>
    <w:rsid w:val="00C62E3C"/>
    <w:rsid w:val="00C62F96"/>
    <w:rsid w:val="00C65A82"/>
    <w:rsid w:val="00C662ED"/>
    <w:rsid w:val="00C66B4A"/>
    <w:rsid w:val="00C70C85"/>
    <w:rsid w:val="00C712C7"/>
    <w:rsid w:val="00C7222E"/>
    <w:rsid w:val="00C727EE"/>
    <w:rsid w:val="00C72C69"/>
    <w:rsid w:val="00C72F36"/>
    <w:rsid w:val="00C7409C"/>
    <w:rsid w:val="00C7474C"/>
    <w:rsid w:val="00C75378"/>
    <w:rsid w:val="00C759C7"/>
    <w:rsid w:val="00C75C76"/>
    <w:rsid w:val="00C765B7"/>
    <w:rsid w:val="00C7666A"/>
    <w:rsid w:val="00C77036"/>
    <w:rsid w:val="00C77359"/>
    <w:rsid w:val="00C77623"/>
    <w:rsid w:val="00C806B8"/>
    <w:rsid w:val="00C80B01"/>
    <w:rsid w:val="00C80D37"/>
    <w:rsid w:val="00C8157C"/>
    <w:rsid w:val="00C81F6A"/>
    <w:rsid w:val="00C825B3"/>
    <w:rsid w:val="00C8328B"/>
    <w:rsid w:val="00C83657"/>
    <w:rsid w:val="00C83707"/>
    <w:rsid w:val="00C837B0"/>
    <w:rsid w:val="00C837E6"/>
    <w:rsid w:val="00C83DA0"/>
    <w:rsid w:val="00C8449A"/>
    <w:rsid w:val="00C85544"/>
    <w:rsid w:val="00C862E5"/>
    <w:rsid w:val="00C86444"/>
    <w:rsid w:val="00C8716D"/>
    <w:rsid w:val="00C87AB1"/>
    <w:rsid w:val="00C90D3B"/>
    <w:rsid w:val="00C91B62"/>
    <w:rsid w:val="00C921EB"/>
    <w:rsid w:val="00C925B0"/>
    <w:rsid w:val="00C935E6"/>
    <w:rsid w:val="00C939FD"/>
    <w:rsid w:val="00C9431E"/>
    <w:rsid w:val="00C947B7"/>
    <w:rsid w:val="00C94B8A"/>
    <w:rsid w:val="00C94F5D"/>
    <w:rsid w:val="00C95491"/>
    <w:rsid w:val="00C95869"/>
    <w:rsid w:val="00C95A09"/>
    <w:rsid w:val="00C95A7A"/>
    <w:rsid w:val="00C95D4F"/>
    <w:rsid w:val="00C95D95"/>
    <w:rsid w:val="00C95F5D"/>
    <w:rsid w:val="00C9612D"/>
    <w:rsid w:val="00C96778"/>
    <w:rsid w:val="00C972DE"/>
    <w:rsid w:val="00CA03D3"/>
    <w:rsid w:val="00CA0A02"/>
    <w:rsid w:val="00CA1204"/>
    <w:rsid w:val="00CA14F3"/>
    <w:rsid w:val="00CA1618"/>
    <w:rsid w:val="00CA29F2"/>
    <w:rsid w:val="00CA2BD4"/>
    <w:rsid w:val="00CA2D23"/>
    <w:rsid w:val="00CA35C1"/>
    <w:rsid w:val="00CA368B"/>
    <w:rsid w:val="00CA399F"/>
    <w:rsid w:val="00CA5198"/>
    <w:rsid w:val="00CA5D8B"/>
    <w:rsid w:val="00CA6616"/>
    <w:rsid w:val="00CA69E1"/>
    <w:rsid w:val="00CA6E04"/>
    <w:rsid w:val="00CA73B0"/>
    <w:rsid w:val="00CA7C01"/>
    <w:rsid w:val="00CA7E22"/>
    <w:rsid w:val="00CA7ED0"/>
    <w:rsid w:val="00CB080C"/>
    <w:rsid w:val="00CB1E86"/>
    <w:rsid w:val="00CB1EA2"/>
    <w:rsid w:val="00CB20FC"/>
    <w:rsid w:val="00CB27B2"/>
    <w:rsid w:val="00CB3B9B"/>
    <w:rsid w:val="00CB3D11"/>
    <w:rsid w:val="00CB41F7"/>
    <w:rsid w:val="00CB4588"/>
    <w:rsid w:val="00CB4BEA"/>
    <w:rsid w:val="00CB6440"/>
    <w:rsid w:val="00CB673E"/>
    <w:rsid w:val="00CB770D"/>
    <w:rsid w:val="00CB7CB5"/>
    <w:rsid w:val="00CC018F"/>
    <w:rsid w:val="00CC073B"/>
    <w:rsid w:val="00CC1938"/>
    <w:rsid w:val="00CC29EA"/>
    <w:rsid w:val="00CC2ECE"/>
    <w:rsid w:val="00CC3331"/>
    <w:rsid w:val="00CC391D"/>
    <w:rsid w:val="00CC3C4C"/>
    <w:rsid w:val="00CC4295"/>
    <w:rsid w:val="00CC44F3"/>
    <w:rsid w:val="00CC464D"/>
    <w:rsid w:val="00CC49B2"/>
    <w:rsid w:val="00CC4BF3"/>
    <w:rsid w:val="00CC4ED1"/>
    <w:rsid w:val="00CC50EC"/>
    <w:rsid w:val="00CC574B"/>
    <w:rsid w:val="00CC57A6"/>
    <w:rsid w:val="00CC73A3"/>
    <w:rsid w:val="00CC750A"/>
    <w:rsid w:val="00CC7F5C"/>
    <w:rsid w:val="00CD0009"/>
    <w:rsid w:val="00CD1021"/>
    <w:rsid w:val="00CD1024"/>
    <w:rsid w:val="00CD220C"/>
    <w:rsid w:val="00CD2FE1"/>
    <w:rsid w:val="00CD36F1"/>
    <w:rsid w:val="00CD48E6"/>
    <w:rsid w:val="00CD4B43"/>
    <w:rsid w:val="00CD5446"/>
    <w:rsid w:val="00CD56E7"/>
    <w:rsid w:val="00CD651E"/>
    <w:rsid w:val="00CD68A1"/>
    <w:rsid w:val="00CD6D09"/>
    <w:rsid w:val="00CD6E08"/>
    <w:rsid w:val="00CD78E9"/>
    <w:rsid w:val="00CD7D69"/>
    <w:rsid w:val="00CD7F8D"/>
    <w:rsid w:val="00CE0160"/>
    <w:rsid w:val="00CE04C9"/>
    <w:rsid w:val="00CE07E6"/>
    <w:rsid w:val="00CE184F"/>
    <w:rsid w:val="00CE23F2"/>
    <w:rsid w:val="00CE24DA"/>
    <w:rsid w:val="00CE2DB4"/>
    <w:rsid w:val="00CE2F25"/>
    <w:rsid w:val="00CE4193"/>
    <w:rsid w:val="00CE4301"/>
    <w:rsid w:val="00CE4D58"/>
    <w:rsid w:val="00CE5116"/>
    <w:rsid w:val="00CE52FF"/>
    <w:rsid w:val="00CE5BA1"/>
    <w:rsid w:val="00CE5F14"/>
    <w:rsid w:val="00CE65B1"/>
    <w:rsid w:val="00CE763F"/>
    <w:rsid w:val="00CE7A26"/>
    <w:rsid w:val="00CF0511"/>
    <w:rsid w:val="00CF0990"/>
    <w:rsid w:val="00CF21CD"/>
    <w:rsid w:val="00CF26C0"/>
    <w:rsid w:val="00CF2B4A"/>
    <w:rsid w:val="00CF3270"/>
    <w:rsid w:val="00CF3362"/>
    <w:rsid w:val="00CF33D5"/>
    <w:rsid w:val="00CF35F2"/>
    <w:rsid w:val="00CF382A"/>
    <w:rsid w:val="00CF41CD"/>
    <w:rsid w:val="00CF5A10"/>
    <w:rsid w:val="00CF61CB"/>
    <w:rsid w:val="00CF649A"/>
    <w:rsid w:val="00CF6825"/>
    <w:rsid w:val="00CF7073"/>
    <w:rsid w:val="00CF727C"/>
    <w:rsid w:val="00CF7759"/>
    <w:rsid w:val="00CF7C88"/>
    <w:rsid w:val="00CF7EB0"/>
    <w:rsid w:val="00D0077E"/>
    <w:rsid w:val="00D0088D"/>
    <w:rsid w:val="00D00928"/>
    <w:rsid w:val="00D011EC"/>
    <w:rsid w:val="00D01385"/>
    <w:rsid w:val="00D01433"/>
    <w:rsid w:val="00D015C7"/>
    <w:rsid w:val="00D01B1F"/>
    <w:rsid w:val="00D04309"/>
    <w:rsid w:val="00D04448"/>
    <w:rsid w:val="00D0449B"/>
    <w:rsid w:val="00D045BA"/>
    <w:rsid w:val="00D04BC1"/>
    <w:rsid w:val="00D05377"/>
    <w:rsid w:val="00D0551C"/>
    <w:rsid w:val="00D055D2"/>
    <w:rsid w:val="00D05CF2"/>
    <w:rsid w:val="00D067A3"/>
    <w:rsid w:val="00D070DB"/>
    <w:rsid w:val="00D11004"/>
    <w:rsid w:val="00D11F7B"/>
    <w:rsid w:val="00D123ED"/>
    <w:rsid w:val="00D12B04"/>
    <w:rsid w:val="00D1369C"/>
    <w:rsid w:val="00D14FB4"/>
    <w:rsid w:val="00D15E9C"/>
    <w:rsid w:val="00D166B5"/>
    <w:rsid w:val="00D16AAD"/>
    <w:rsid w:val="00D16CFD"/>
    <w:rsid w:val="00D2151F"/>
    <w:rsid w:val="00D22385"/>
    <w:rsid w:val="00D22759"/>
    <w:rsid w:val="00D2317B"/>
    <w:rsid w:val="00D23A06"/>
    <w:rsid w:val="00D2442E"/>
    <w:rsid w:val="00D24BCB"/>
    <w:rsid w:val="00D251C5"/>
    <w:rsid w:val="00D251DD"/>
    <w:rsid w:val="00D25B03"/>
    <w:rsid w:val="00D265E6"/>
    <w:rsid w:val="00D26DB8"/>
    <w:rsid w:val="00D26E78"/>
    <w:rsid w:val="00D27C79"/>
    <w:rsid w:val="00D307CB"/>
    <w:rsid w:val="00D30E1B"/>
    <w:rsid w:val="00D32052"/>
    <w:rsid w:val="00D3216E"/>
    <w:rsid w:val="00D32588"/>
    <w:rsid w:val="00D325DB"/>
    <w:rsid w:val="00D32960"/>
    <w:rsid w:val="00D32C49"/>
    <w:rsid w:val="00D332EF"/>
    <w:rsid w:val="00D33B9A"/>
    <w:rsid w:val="00D347EA"/>
    <w:rsid w:val="00D37A6E"/>
    <w:rsid w:val="00D37B79"/>
    <w:rsid w:val="00D405A7"/>
    <w:rsid w:val="00D40F54"/>
    <w:rsid w:val="00D41062"/>
    <w:rsid w:val="00D420D1"/>
    <w:rsid w:val="00D42178"/>
    <w:rsid w:val="00D421EE"/>
    <w:rsid w:val="00D4222A"/>
    <w:rsid w:val="00D428AF"/>
    <w:rsid w:val="00D4329C"/>
    <w:rsid w:val="00D43A73"/>
    <w:rsid w:val="00D43A7B"/>
    <w:rsid w:val="00D43B40"/>
    <w:rsid w:val="00D448F3"/>
    <w:rsid w:val="00D44A8D"/>
    <w:rsid w:val="00D451F9"/>
    <w:rsid w:val="00D452EE"/>
    <w:rsid w:val="00D457CA"/>
    <w:rsid w:val="00D458F0"/>
    <w:rsid w:val="00D45CE4"/>
    <w:rsid w:val="00D46704"/>
    <w:rsid w:val="00D46872"/>
    <w:rsid w:val="00D47FC3"/>
    <w:rsid w:val="00D506F8"/>
    <w:rsid w:val="00D50715"/>
    <w:rsid w:val="00D50FE0"/>
    <w:rsid w:val="00D51A3D"/>
    <w:rsid w:val="00D52A18"/>
    <w:rsid w:val="00D53D76"/>
    <w:rsid w:val="00D54164"/>
    <w:rsid w:val="00D54905"/>
    <w:rsid w:val="00D54FD0"/>
    <w:rsid w:val="00D554BB"/>
    <w:rsid w:val="00D55E00"/>
    <w:rsid w:val="00D56CFC"/>
    <w:rsid w:val="00D56D7A"/>
    <w:rsid w:val="00D56F9C"/>
    <w:rsid w:val="00D573A6"/>
    <w:rsid w:val="00D577CC"/>
    <w:rsid w:val="00D60C31"/>
    <w:rsid w:val="00D61665"/>
    <w:rsid w:val="00D61A99"/>
    <w:rsid w:val="00D6256F"/>
    <w:rsid w:val="00D62F29"/>
    <w:rsid w:val="00D632ED"/>
    <w:rsid w:val="00D64A51"/>
    <w:rsid w:val="00D65DFF"/>
    <w:rsid w:val="00D666C9"/>
    <w:rsid w:val="00D66D85"/>
    <w:rsid w:val="00D6776E"/>
    <w:rsid w:val="00D67E69"/>
    <w:rsid w:val="00D710FB"/>
    <w:rsid w:val="00D71229"/>
    <w:rsid w:val="00D7175C"/>
    <w:rsid w:val="00D718E0"/>
    <w:rsid w:val="00D719F5"/>
    <w:rsid w:val="00D71BBA"/>
    <w:rsid w:val="00D722AF"/>
    <w:rsid w:val="00D72FB8"/>
    <w:rsid w:val="00D7317F"/>
    <w:rsid w:val="00D732EA"/>
    <w:rsid w:val="00D736BC"/>
    <w:rsid w:val="00D744D2"/>
    <w:rsid w:val="00D74F7C"/>
    <w:rsid w:val="00D757D2"/>
    <w:rsid w:val="00D75C51"/>
    <w:rsid w:val="00D75CA2"/>
    <w:rsid w:val="00D7633E"/>
    <w:rsid w:val="00D77074"/>
    <w:rsid w:val="00D77A05"/>
    <w:rsid w:val="00D81E91"/>
    <w:rsid w:val="00D8240C"/>
    <w:rsid w:val="00D82BB9"/>
    <w:rsid w:val="00D82D3E"/>
    <w:rsid w:val="00D842F0"/>
    <w:rsid w:val="00D85605"/>
    <w:rsid w:val="00D85827"/>
    <w:rsid w:val="00D85976"/>
    <w:rsid w:val="00D85E1A"/>
    <w:rsid w:val="00D8607B"/>
    <w:rsid w:val="00D86D42"/>
    <w:rsid w:val="00D86DF1"/>
    <w:rsid w:val="00D870FE"/>
    <w:rsid w:val="00D87282"/>
    <w:rsid w:val="00D875B7"/>
    <w:rsid w:val="00D9057C"/>
    <w:rsid w:val="00D908E9"/>
    <w:rsid w:val="00D90BD6"/>
    <w:rsid w:val="00D918ED"/>
    <w:rsid w:val="00D921B8"/>
    <w:rsid w:val="00D922C9"/>
    <w:rsid w:val="00D9242A"/>
    <w:rsid w:val="00D93446"/>
    <w:rsid w:val="00D95549"/>
    <w:rsid w:val="00D955F6"/>
    <w:rsid w:val="00D96217"/>
    <w:rsid w:val="00D96B98"/>
    <w:rsid w:val="00D96C02"/>
    <w:rsid w:val="00D970D5"/>
    <w:rsid w:val="00D977E1"/>
    <w:rsid w:val="00D97996"/>
    <w:rsid w:val="00D979EE"/>
    <w:rsid w:val="00D97B27"/>
    <w:rsid w:val="00DA0639"/>
    <w:rsid w:val="00DA070E"/>
    <w:rsid w:val="00DA0A5A"/>
    <w:rsid w:val="00DA19D2"/>
    <w:rsid w:val="00DA1C17"/>
    <w:rsid w:val="00DA1CF1"/>
    <w:rsid w:val="00DA1D2D"/>
    <w:rsid w:val="00DA2443"/>
    <w:rsid w:val="00DA24D3"/>
    <w:rsid w:val="00DA2B6D"/>
    <w:rsid w:val="00DA2D5F"/>
    <w:rsid w:val="00DA2DE0"/>
    <w:rsid w:val="00DA335D"/>
    <w:rsid w:val="00DA3B03"/>
    <w:rsid w:val="00DA40C7"/>
    <w:rsid w:val="00DA4345"/>
    <w:rsid w:val="00DA4446"/>
    <w:rsid w:val="00DA4926"/>
    <w:rsid w:val="00DA4A4D"/>
    <w:rsid w:val="00DA4C7C"/>
    <w:rsid w:val="00DA4DBC"/>
    <w:rsid w:val="00DA52E3"/>
    <w:rsid w:val="00DA53A4"/>
    <w:rsid w:val="00DA5A55"/>
    <w:rsid w:val="00DA60BC"/>
    <w:rsid w:val="00DA65CD"/>
    <w:rsid w:val="00DA7BEF"/>
    <w:rsid w:val="00DA7E55"/>
    <w:rsid w:val="00DB012C"/>
    <w:rsid w:val="00DB0876"/>
    <w:rsid w:val="00DB23EC"/>
    <w:rsid w:val="00DB459B"/>
    <w:rsid w:val="00DB4B5C"/>
    <w:rsid w:val="00DB586E"/>
    <w:rsid w:val="00DB5B23"/>
    <w:rsid w:val="00DB6424"/>
    <w:rsid w:val="00DB660F"/>
    <w:rsid w:val="00DB7E33"/>
    <w:rsid w:val="00DC0377"/>
    <w:rsid w:val="00DC0920"/>
    <w:rsid w:val="00DC13CD"/>
    <w:rsid w:val="00DC14B4"/>
    <w:rsid w:val="00DC19E9"/>
    <w:rsid w:val="00DC2B3F"/>
    <w:rsid w:val="00DC2CBE"/>
    <w:rsid w:val="00DC31DC"/>
    <w:rsid w:val="00DC4905"/>
    <w:rsid w:val="00DC4F0E"/>
    <w:rsid w:val="00DC5041"/>
    <w:rsid w:val="00DC5143"/>
    <w:rsid w:val="00DC5E95"/>
    <w:rsid w:val="00DC6470"/>
    <w:rsid w:val="00DC713D"/>
    <w:rsid w:val="00DC71DD"/>
    <w:rsid w:val="00DC7685"/>
    <w:rsid w:val="00DC7829"/>
    <w:rsid w:val="00DC797C"/>
    <w:rsid w:val="00DC7997"/>
    <w:rsid w:val="00DC7EFA"/>
    <w:rsid w:val="00DD1573"/>
    <w:rsid w:val="00DD1F01"/>
    <w:rsid w:val="00DD351A"/>
    <w:rsid w:val="00DD4E15"/>
    <w:rsid w:val="00DD5375"/>
    <w:rsid w:val="00DD53EF"/>
    <w:rsid w:val="00DD5975"/>
    <w:rsid w:val="00DD5B09"/>
    <w:rsid w:val="00DD604E"/>
    <w:rsid w:val="00DD642E"/>
    <w:rsid w:val="00DE124C"/>
    <w:rsid w:val="00DE223F"/>
    <w:rsid w:val="00DE2289"/>
    <w:rsid w:val="00DE291F"/>
    <w:rsid w:val="00DE2A4A"/>
    <w:rsid w:val="00DE37AA"/>
    <w:rsid w:val="00DE3B52"/>
    <w:rsid w:val="00DE3E24"/>
    <w:rsid w:val="00DE4652"/>
    <w:rsid w:val="00DE5341"/>
    <w:rsid w:val="00DE5601"/>
    <w:rsid w:val="00DE5FF4"/>
    <w:rsid w:val="00DE6493"/>
    <w:rsid w:val="00DE6512"/>
    <w:rsid w:val="00DE68C2"/>
    <w:rsid w:val="00DE7758"/>
    <w:rsid w:val="00DE7EF1"/>
    <w:rsid w:val="00DF031B"/>
    <w:rsid w:val="00DF0A0E"/>
    <w:rsid w:val="00DF32DE"/>
    <w:rsid w:val="00DF336F"/>
    <w:rsid w:val="00DF35F8"/>
    <w:rsid w:val="00DF3EA1"/>
    <w:rsid w:val="00DF3F4D"/>
    <w:rsid w:val="00DF4F90"/>
    <w:rsid w:val="00DF5088"/>
    <w:rsid w:val="00DF599F"/>
    <w:rsid w:val="00DF5F6A"/>
    <w:rsid w:val="00DF73A3"/>
    <w:rsid w:val="00DF785B"/>
    <w:rsid w:val="00DF78B6"/>
    <w:rsid w:val="00E0013F"/>
    <w:rsid w:val="00E00237"/>
    <w:rsid w:val="00E006E7"/>
    <w:rsid w:val="00E0098B"/>
    <w:rsid w:val="00E00C55"/>
    <w:rsid w:val="00E00E0D"/>
    <w:rsid w:val="00E01116"/>
    <w:rsid w:val="00E015EB"/>
    <w:rsid w:val="00E01B89"/>
    <w:rsid w:val="00E02A1B"/>
    <w:rsid w:val="00E033B0"/>
    <w:rsid w:val="00E039D5"/>
    <w:rsid w:val="00E044F0"/>
    <w:rsid w:val="00E045E0"/>
    <w:rsid w:val="00E0464E"/>
    <w:rsid w:val="00E04D5C"/>
    <w:rsid w:val="00E05912"/>
    <w:rsid w:val="00E061E2"/>
    <w:rsid w:val="00E06631"/>
    <w:rsid w:val="00E076F7"/>
    <w:rsid w:val="00E07874"/>
    <w:rsid w:val="00E07E90"/>
    <w:rsid w:val="00E107E3"/>
    <w:rsid w:val="00E11149"/>
    <w:rsid w:val="00E11617"/>
    <w:rsid w:val="00E119A3"/>
    <w:rsid w:val="00E11E98"/>
    <w:rsid w:val="00E15DB8"/>
    <w:rsid w:val="00E16080"/>
    <w:rsid w:val="00E16662"/>
    <w:rsid w:val="00E168BE"/>
    <w:rsid w:val="00E16987"/>
    <w:rsid w:val="00E16C86"/>
    <w:rsid w:val="00E1708A"/>
    <w:rsid w:val="00E17355"/>
    <w:rsid w:val="00E20909"/>
    <w:rsid w:val="00E2090D"/>
    <w:rsid w:val="00E21921"/>
    <w:rsid w:val="00E21A84"/>
    <w:rsid w:val="00E21B31"/>
    <w:rsid w:val="00E21E7C"/>
    <w:rsid w:val="00E22B58"/>
    <w:rsid w:val="00E23190"/>
    <w:rsid w:val="00E23CCA"/>
    <w:rsid w:val="00E242B5"/>
    <w:rsid w:val="00E24965"/>
    <w:rsid w:val="00E257F3"/>
    <w:rsid w:val="00E2667C"/>
    <w:rsid w:val="00E27D12"/>
    <w:rsid w:val="00E27EEC"/>
    <w:rsid w:val="00E306EA"/>
    <w:rsid w:val="00E30E6C"/>
    <w:rsid w:val="00E30FB7"/>
    <w:rsid w:val="00E316BE"/>
    <w:rsid w:val="00E31BE4"/>
    <w:rsid w:val="00E32C73"/>
    <w:rsid w:val="00E332C6"/>
    <w:rsid w:val="00E333B7"/>
    <w:rsid w:val="00E3527E"/>
    <w:rsid w:val="00E35994"/>
    <w:rsid w:val="00E37090"/>
    <w:rsid w:val="00E37388"/>
    <w:rsid w:val="00E40057"/>
    <w:rsid w:val="00E408FA"/>
    <w:rsid w:val="00E40D4D"/>
    <w:rsid w:val="00E41242"/>
    <w:rsid w:val="00E42CEC"/>
    <w:rsid w:val="00E432A4"/>
    <w:rsid w:val="00E43615"/>
    <w:rsid w:val="00E4408F"/>
    <w:rsid w:val="00E44DB4"/>
    <w:rsid w:val="00E4546E"/>
    <w:rsid w:val="00E46958"/>
    <w:rsid w:val="00E46AAA"/>
    <w:rsid w:val="00E47C5D"/>
    <w:rsid w:val="00E50802"/>
    <w:rsid w:val="00E50C19"/>
    <w:rsid w:val="00E5118C"/>
    <w:rsid w:val="00E51B60"/>
    <w:rsid w:val="00E5300D"/>
    <w:rsid w:val="00E5342E"/>
    <w:rsid w:val="00E53A73"/>
    <w:rsid w:val="00E53DFA"/>
    <w:rsid w:val="00E5451F"/>
    <w:rsid w:val="00E548B3"/>
    <w:rsid w:val="00E54CB0"/>
    <w:rsid w:val="00E54DA8"/>
    <w:rsid w:val="00E55398"/>
    <w:rsid w:val="00E55BF1"/>
    <w:rsid w:val="00E55D2B"/>
    <w:rsid w:val="00E55FAD"/>
    <w:rsid w:val="00E5609C"/>
    <w:rsid w:val="00E56A8B"/>
    <w:rsid w:val="00E56B55"/>
    <w:rsid w:val="00E56C79"/>
    <w:rsid w:val="00E575F9"/>
    <w:rsid w:val="00E576CB"/>
    <w:rsid w:val="00E6061D"/>
    <w:rsid w:val="00E6076F"/>
    <w:rsid w:val="00E60946"/>
    <w:rsid w:val="00E60E86"/>
    <w:rsid w:val="00E60ED8"/>
    <w:rsid w:val="00E612EA"/>
    <w:rsid w:val="00E63FBE"/>
    <w:rsid w:val="00E64365"/>
    <w:rsid w:val="00E64B64"/>
    <w:rsid w:val="00E6557B"/>
    <w:rsid w:val="00E66331"/>
    <w:rsid w:val="00E67583"/>
    <w:rsid w:val="00E70246"/>
    <w:rsid w:val="00E704C3"/>
    <w:rsid w:val="00E70E89"/>
    <w:rsid w:val="00E70F65"/>
    <w:rsid w:val="00E72D3E"/>
    <w:rsid w:val="00E73347"/>
    <w:rsid w:val="00E73EE7"/>
    <w:rsid w:val="00E74962"/>
    <w:rsid w:val="00E74D21"/>
    <w:rsid w:val="00E74DDA"/>
    <w:rsid w:val="00E74FC0"/>
    <w:rsid w:val="00E7506B"/>
    <w:rsid w:val="00E7609C"/>
    <w:rsid w:val="00E7615D"/>
    <w:rsid w:val="00E762C0"/>
    <w:rsid w:val="00E76652"/>
    <w:rsid w:val="00E807E8"/>
    <w:rsid w:val="00E80F47"/>
    <w:rsid w:val="00E8129D"/>
    <w:rsid w:val="00E835C9"/>
    <w:rsid w:val="00E83648"/>
    <w:rsid w:val="00E83EA3"/>
    <w:rsid w:val="00E845FA"/>
    <w:rsid w:val="00E85C7B"/>
    <w:rsid w:val="00E86575"/>
    <w:rsid w:val="00E866CB"/>
    <w:rsid w:val="00E8765F"/>
    <w:rsid w:val="00E9049A"/>
    <w:rsid w:val="00E907A9"/>
    <w:rsid w:val="00E9091F"/>
    <w:rsid w:val="00E915BC"/>
    <w:rsid w:val="00E918FC"/>
    <w:rsid w:val="00E91E57"/>
    <w:rsid w:val="00E91FE9"/>
    <w:rsid w:val="00E9207E"/>
    <w:rsid w:val="00E9286B"/>
    <w:rsid w:val="00E92C38"/>
    <w:rsid w:val="00E93A85"/>
    <w:rsid w:val="00E94A06"/>
    <w:rsid w:val="00E9500E"/>
    <w:rsid w:val="00E95646"/>
    <w:rsid w:val="00E95B2E"/>
    <w:rsid w:val="00E95B36"/>
    <w:rsid w:val="00E95C9E"/>
    <w:rsid w:val="00E95DC9"/>
    <w:rsid w:val="00E95ED0"/>
    <w:rsid w:val="00E9612C"/>
    <w:rsid w:val="00E96926"/>
    <w:rsid w:val="00E96EE2"/>
    <w:rsid w:val="00E974A5"/>
    <w:rsid w:val="00E97792"/>
    <w:rsid w:val="00E97CA7"/>
    <w:rsid w:val="00EA0104"/>
    <w:rsid w:val="00EA18F1"/>
    <w:rsid w:val="00EA19A1"/>
    <w:rsid w:val="00EA1B7D"/>
    <w:rsid w:val="00EA21B2"/>
    <w:rsid w:val="00EA23CA"/>
    <w:rsid w:val="00EA3152"/>
    <w:rsid w:val="00EA3D6A"/>
    <w:rsid w:val="00EA46CC"/>
    <w:rsid w:val="00EA4DE4"/>
    <w:rsid w:val="00EA56F0"/>
    <w:rsid w:val="00EA5999"/>
    <w:rsid w:val="00EA6394"/>
    <w:rsid w:val="00EA76D2"/>
    <w:rsid w:val="00EA791B"/>
    <w:rsid w:val="00EA7E9B"/>
    <w:rsid w:val="00EB093D"/>
    <w:rsid w:val="00EB1053"/>
    <w:rsid w:val="00EB166C"/>
    <w:rsid w:val="00EB1897"/>
    <w:rsid w:val="00EB2D67"/>
    <w:rsid w:val="00EB353B"/>
    <w:rsid w:val="00EB3EE3"/>
    <w:rsid w:val="00EB437B"/>
    <w:rsid w:val="00EB4394"/>
    <w:rsid w:val="00EB4926"/>
    <w:rsid w:val="00EB5204"/>
    <w:rsid w:val="00EB5323"/>
    <w:rsid w:val="00EB5D22"/>
    <w:rsid w:val="00EB68F6"/>
    <w:rsid w:val="00EB69C6"/>
    <w:rsid w:val="00EB7038"/>
    <w:rsid w:val="00EB714E"/>
    <w:rsid w:val="00EB72AC"/>
    <w:rsid w:val="00EB7D91"/>
    <w:rsid w:val="00EC06F5"/>
    <w:rsid w:val="00EC0C8A"/>
    <w:rsid w:val="00EC0ED4"/>
    <w:rsid w:val="00EC11D3"/>
    <w:rsid w:val="00EC129A"/>
    <w:rsid w:val="00EC13C0"/>
    <w:rsid w:val="00EC1B7A"/>
    <w:rsid w:val="00EC1F71"/>
    <w:rsid w:val="00EC22D0"/>
    <w:rsid w:val="00EC33F5"/>
    <w:rsid w:val="00EC36B5"/>
    <w:rsid w:val="00EC3792"/>
    <w:rsid w:val="00EC41B5"/>
    <w:rsid w:val="00EC4906"/>
    <w:rsid w:val="00EC52AB"/>
    <w:rsid w:val="00EC5DC5"/>
    <w:rsid w:val="00EC6C13"/>
    <w:rsid w:val="00EC72F1"/>
    <w:rsid w:val="00EC7470"/>
    <w:rsid w:val="00EC7B81"/>
    <w:rsid w:val="00ED0188"/>
    <w:rsid w:val="00ED0F25"/>
    <w:rsid w:val="00ED1128"/>
    <w:rsid w:val="00ED14C2"/>
    <w:rsid w:val="00ED1980"/>
    <w:rsid w:val="00ED1E19"/>
    <w:rsid w:val="00ED2002"/>
    <w:rsid w:val="00ED21CE"/>
    <w:rsid w:val="00ED3F1C"/>
    <w:rsid w:val="00ED423A"/>
    <w:rsid w:val="00ED45DA"/>
    <w:rsid w:val="00ED6098"/>
    <w:rsid w:val="00ED70CF"/>
    <w:rsid w:val="00ED72C2"/>
    <w:rsid w:val="00ED760D"/>
    <w:rsid w:val="00EE0AA5"/>
    <w:rsid w:val="00EE0FD5"/>
    <w:rsid w:val="00EE128B"/>
    <w:rsid w:val="00EE1C96"/>
    <w:rsid w:val="00EE2962"/>
    <w:rsid w:val="00EE31FF"/>
    <w:rsid w:val="00EE322D"/>
    <w:rsid w:val="00EE364A"/>
    <w:rsid w:val="00EE3EB8"/>
    <w:rsid w:val="00EE4163"/>
    <w:rsid w:val="00EE4B96"/>
    <w:rsid w:val="00EE5458"/>
    <w:rsid w:val="00EE5CD7"/>
    <w:rsid w:val="00EE6A15"/>
    <w:rsid w:val="00EE75C9"/>
    <w:rsid w:val="00EE78DC"/>
    <w:rsid w:val="00EE7AFF"/>
    <w:rsid w:val="00EE7B80"/>
    <w:rsid w:val="00EE7FEA"/>
    <w:rsid w:val="00EF1C24"/>
    <w:rsid w:val="00EF1C72"/>
    <w:rsid w:val="00EF44DF"/>
    <w:rsid w:val="00EF4C46"/>
    <w:rsid w:val="00EF57A7"/>
    <w:rsid w:val="00EF5C1D"/>
    <w:rsid w:val="00EF5C42"/>
    <w:rsid w:val="00EF5F11"/>
    <w:rsid w:val="00EF6397"/>
    <w:rsid w:val="00EF6A32"/>
    <w:rsid w:val="00EF6AFE"/>
    <w:rsid w:val="00EF6C1F"/>
    <w:rsid w:val="00EF6DD7"/>
    <w:rsid w:val="00EF76A9"/>
    <w:rsid w:val="00EF7A3F"/>
    <w:rsid w:val="00F00F6D"/>
    <w:rsid w:val="00F01C9D"/>
    <w:rsid w:val="00F01DC0"/>
    <w:rsid w:val="00F02258"/>
    <w:rsid w:val="00F026AC"/>
    <w:rsid w:val="00F038BD"/>
    <w:rsid w:val="00F05089"/>
    <w:rsid w:val="00F059D4"/>
    <w:rsid w:val="00F05E39"/>
    <w:rsid w:val="00F05FF6"/>
    <w:rsid w:val="00F06126"/>
    <w:rsid w:val="00F06767"/>
    <w:rsid w:val="00F068C7"/>
    <w:rsid w:val="00F072DA"/>
    <w:rsid w:val="00F07325"/>
    <w:rsid w:val="00F074C0"/>
    <w:rsid w:val="00F11887"/>
    <w:rsid w:val="00F11DE6"/>
    <w:rsid w:val="00F12ED5"/>
    <w:rsid w:val="00F1321B"/>
    <w:rsid w:val="00F134C8"/>
    <w:rsid w:val="00F13601"/>
    <w:rsid w:val="00F13B13"/>
    <w:rsid w:val="00F14D43"/>
    <w:rsid w:val="00F153E9"/>
    <w:rsid w:val="00F15605"/>
    <w:rsid w:val="00F15E85"/>
    <w:rsid w:val="00F16314"/>
    <w:rsid w:val="00F16C3E"/>
    <w:rsid w:val="00F16C55"/>
    <w:rsid w:val="00F1747A"/>
    <w:rsid w:val="00F202B2"/>
    <w:rsid w:val="00F21642"/>
    <w:rsid w:val="00F21927"/>
    <w:rsid w:val="00F220A1"/>
    <w:rsid w:val="00F22F8C"/>
    <w:rsid w:val="00F23123"/>
    <w:rsid w:val="00F231DF"/>
    <w:rsid w:val="00F23334"/>
    <w:rsid w:val="00F235CF"/>
    <w:rsid w:val="00F23E69"/>
    <w:rsid w:val="00F24571"/>
    <w:rsid w:val="00F24728"/>
    <w:rsid w:val="00F24A91"/>
    <w:rsid w:val="00F24BE3"/>
    <w:rsid w:val="00F2569F"/>
    <w:rsid w:val="00F25AA7"/>
    <w:rsid w:val="00F26CCB"/>
    <w:rsid w:val="00F3016C"/>
    <w:rsid w:val="00F3063C"/>
    <w:rsid w:val="00F306DA"/>
    <w:rsid w:val="00F30A96"/>
    <w:rsid w:val="00F3139B"/>
    <w:rsid w:val="00F319A2"/>
    <w:rsid w:val="00F3238F"/>
    <w:rsid w:val="00F329CB"/>
    <w:rsid w:val="00F332E3"/>
    <w:rsid w:val="00F33D14"/>
    <w:rsid w:val="00F3532F"/>
    <w:rsid w:val="00F35636"/>
    <w:rsid w:val="00F35F12"/>
    <w:rsid w:val="00F36071"/>
    <w:rsid w:val="00F3678D"/>
    <w:rsid w:val="00F375C8"/>
    <w:rsid w:val="00F379E2"/>
    <w:rsid w:val="00F407E3"/>
    <w:rsid w:val="00F4082C"/>
    <w:rsid w:val="00F40B10"/>
    <w:rsid w:val="00F411F2"/>
    <w:rsid w:val="00F41375"/>
    <w:rsid w:val="00F41D8A"/>
    <w:rsid w:val="00F42AA5"/>
    <w:rsid w:val="00F42CE4"/>
    <w:rsid w:val="00F438CB"/>
    <w:rsid w:val="00F43941"/>
    <w:rsid w:val="00F448DF"/>
    <w:rsid w:val="00F44A5A"/>
    <w:rsid w:val="00F44BF4"/>
    <w:rsid w:val="00F45F9A"/>
    <w:rsid w:val="00F465D5"/>
    <w:rsid w:val="00F473C5"/>
    <w:rsid w:val="00F47D78"/>
    <w:rsid w:val="00F5093E"/>
    <w:rsid w:val="00F51BCA"/>
    <w:rsid w:val="00F52191"/>
    <w:rsid w:val="00F52714"/>
    <w:rsid w:val="00F528BC"/>
    <w:rsid w:val="00F52B5A"/>
    <w:rsid w:val="00F5375A"/>
    <w:rsid w:val="00F54A2E"/>
    <w:rsid w:val="00F553C8"/>
    <w:rsid w:val="00F554D8"/>
    <w:rsid w:val="00F56BAA"/>
    <w:rsid w:val="00F57175"/>
    <w:rsid w:val="00F576ED"/>
    <w:rsid w:val="00F57B93"/>
    <w:rsid w:val="00F57F69"/>
    <w:rsid w:val="00F60C3F"/>
    <w:rsid w:val="00F61673"/>
    <w:rsid w:val="00F62331"/>
    <w:rsid w:val="00F628CB"/>
    <w:rsid w:val="00F629E4"/>
    <w:rsid w:val="00F62B9C"/>
    <w:rsid w:val="00F63053"/>
    <w:rsid w:val="00F64AC2"/>
    <w:rsid w:val="00F65400"/>
    <w:rsid w:val="00F66208"/>
    <w:rsid w:val="00F66733"/>
    <w:rsid w:val="00F66B7F"/>
    <w:rsid w:val="00F67028"/>
    <w:rsid w:val="00F67ABC"/>
    <w:rsid w:val="00F704B3"/>
    <w:rsid w:val="00F70DFF"/>
    <w:rsid w:val="00F712EF"/>
    <w:rsid w:val="00F7141F"/>
    <w:rsid w:val="00F7162A"/>
    <w:rsid w:val="00F71707"/>
    <w:rsid w:val="00F71768"/>
    <w:rsid w:val="00F7183A"/>
    <w:rsid w:val="00F72114"/>
    <w:rsid w:val="00F72761"/>
    <w:rsid w:val="00F728DA"/>
    <w:rsid w:val="00F73425"/>
    <w:rsid w:val="00F73D9E"/>
    <w:rsid w:val="00F73FB3"/>
    <w:rsid w:val="00F74C31"/>
    <w:rsid w:val="00F754A1"/>
    <w:rsid w:val="00F757A1"/>
    <w:rsid w:val="00F75ED4"/>
    <w:rsid w:val="00F772E2"/>
    <w:rsid w:val="00F775EA"/>
    <w:rsid w:val="00F7776C"/>
    <w:rsid w:val="00F77A2E"/>
    <w:rsid w:val="00F77EBA"/>
    <w:rsid w:val="00F8086C"/>
    <w:rsid w:val="00F80ADE"/>
    <w:rsid w:val="00F81A7C"/>
    <w:rsid w:val="00F8231E"/>
    <w:rsid w:val="00F83B20"/>
    <w:rsid w:val="00F83F1B"/>
    <w:rsid w:val="00F847BA"/>
    <w:rsid w:val="00F85386"/>
    <w:rsid w:val="00F86D29"/>
    <w:rsid w:val="00F86F05"/>
    <w:rsid w:val="00F876E8"/>
    <w:rsid w:val="00F90E47"/>
    <w:rsid w:val="00F9273F"/>
    <w:rsid w:val="00F937E8"/>
    <w:rsid w:val="00F93B57"/>
    <w:rsid w:val="00F94009"/>
    <w:rsid w:val="00F94154"/>
    <w:rsid w:val="00F9475B"/>
    <w:rsid w:val="00F94A1E"/>
    <w:rsid w:val="00F95B39"/>
    <w:rsid w:val="00F9629A"/>
    <w:rsid w:val="00F96A09"/>
    <w:rsid w:val="00F9760B"/>
    <w:rsid w:val="00FA0446"/>
    <w:rsid w:val="00FA0FB1"/>
    <w:rsid w:val="00FA1A84"/>
    <w:rsid w:val="00FA258F"/>
    <w:rsid w:val="00FA33E8"/>
    <w:rsid w:val="00FA3A11"/>
    <w:rsid w:val="00FA3E74"/>
    <w:rsid w:val="00FA3FAE"/>
    <w:rsid w:val="00FA414C"/>
    <w:rsid w:val="00FA48C7"/>
    <w:rsid w:val="00FA48FC"/>
    <w:rsid w:val="00FA499A"/>
    <w:rsid w:val="00FA58BD"/>
    <w:rsid w:val="00FA5DD5"/>
    <w:rsid w:val="00FA5FC4"/>
    <w:rsid w:val="00FA65EB"/>
    <w:rsid w:val="00FA6AB8"/>
    <w:rsid w:val="00FA6B36"/>
    <w:rsid w:val="00FA762F"/>
    <w:rsid w:val="00FA7746"/>
    <w:rsid w:val="00FA7CE0"/>
    <w:rsid w:val="00FB0713"/>
    <w:rsid w:val="00FB090E"/>
    <w:rsid w:val="00FB09EA"/>
    <w:rsid w:val="00FB155B"/>
    <w:rsid w:val="00FB1AAE"/>
    <w:rsid w:val="00FB1EB2"/>
    <w:rsid w:val="00FB22AC"/>
    <w:rsid w:val="00FB2625"/>
    <w:rsid w:val="00FB26DE"/>
    <w:rsid w:val="00FB270B"/>
    <w:rsid w:val="00FB28DE"/>
    <w:rsid w:val="00FB2A65"/>
    <w:rsid w:val="00FB2B83"/>
    <w:rsid w:val="00FB2D46"/>
    <w:rsid w:val="00FB3A85"/>
    <w:rsid w:val="00FB3D4E"/>
    <w:rsid w:val="00FB3DBB"/>
    <w:rsid w:val="00FB40B5"/>
    <w:rsid w:val="00FB4EE4"/>
    <w:rsid w:val="00FB5235"/>
    <w:rsid w:val="00FB5476"/>
    <w:rsid w:val="00FB66C5"/>
    <w:rsid w:val="00FB7F85"/>
    <w:rsid w:val="00FC0C24"/>
    <w:rsid w:val="00FC129C"/>
    <w:rsid w:val="00FC2601"/>
    <w:rsid w:val="00FC26EA"/>
    <w:rsid w:val="00FC300E"/>
    <w:rsid w:val="00FC3099"/>
    <w:rsid w:val="00FC3704"/>
    <w:rsid w:val="00FC3AD9"/>
    <w:rsid w:val="00FC5EEB"/>
    <w:rsid w:val="00FC687A"/>
    <w:rsid w:val="00FC78C0"/>
    <w:rsid w:val="00FC7E22"/>
    <w:rsid w:val="00FD02C2"/>
    <w:rsid w:val="00FD0387"/>
    <w:rsid w:val="00FD10F8"/>
    <w:rsid w:val="00FD122C"/>
    <w:rsid w:val="00FD1806"/>
    <w:rsid w:val="00FD3014"/>
    <w:rsid w:val="00FD3E91"/>
    <w:rsid w:val="00FD457A"/>
    <w:rsid w:val="00FD5611"/>
    <w:rsid w:val="00FD5C8D"/>
    <w:rsid w:val="00FD6008"/>
    <w:rsid w:val="00FD6924"/>
    <w:rsid w:val="00FD7138"/>
    <w:rsid w:val="00FD7154"/>
    <w:rsid w:val="00FD750B"/>
    <w:rsid w:val="00FE0762"/>
    <w:rsid w:val="00FE1548"/>
    <w:rsid w:val="00FE1A65"/>
    <w:rsid w:val="00FE2BCA"/>
    <w:rsid w:val="00FE3508"/>
    <w:rsid w:val="00FE3636"/>
    <w:rsid w:val="00FE4B4B"/>
    <w:rsid w:val="00FE6339"/>
    <w:rsid w:val="00FE6DE7"/>
    <w:rsid w:val="00FE769F"/>
    <w:rsid w:val="00FF01D0"/>
    <w:rsid w:val="00FF1551"/>
    <w:rsid w:val="00FF1C65"/>
    <w:rsid w:val="00FF2DA5"/>
    <w:rsid w:val="00FF2DA9"/>
    <w:rsid w:val="00FF3EF6"/>
    <w:rsid w:val="00FF4040"/>
    <w:rsid w:val="00FF4452"/>
    <w:rsid w:val="00FF556C"/>
    <w:rsid w:val="00FF717B"/>
    <w:rsid w:val="00FF768E"/>
    <w:rsid w:val="00FF7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5B4"/>
    <w:rPr>
      <w:rFonts w:ascii="Calibri" w:eastAsia="Calibri" w:hAnsi="Calibri" w:cs="Times New Roman"/>
    </w:rPr>
  </w:style>
  <w:style w:type="paragraph" w:styleId="1">
    <w:name w:val="heading 1"/>
    <w:basedOn w:val="a"/>
    <w:next w:val="a"/>
    <w:link w:val="10"/>
    <w:uiPriority w:val="99"/>
    <w:qFormat/>
    <w:rsid w:val="00B825B4"/>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25B4"/>
    <w:rPr>
      <w:rFonts w:ascii="Arial" w:eastAsia="Times New Roman" w:hAnsi="Arial" w:cs="Times New Roman"/>
      <w:b/>
      <w:bCs/>
      <w:color w:val="000080"/>
      <w:sz w:val="20"/>
      <w:szCs w:val="20"/>
      <w:lang w:eastAsia="ru-RU"/>
    </w:rPr>
  </w:style>
  <w:style w:type="paragraph" w:customStyle="1" w:styleId="ConsPlusTitle">
    <w:name w:val="ConsPlusTitle"/>
    <w:uiPriority w:val="99"/>
    <w:rsid w:val="00B825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Strong"/>
    <w:basedOn w:val="a0"/>
    <w:uiPriority w:val="22"/>
    <w:qFormat/>
    <w:rsid w:val="00B825B4"/>
    <w:rPr>
      <w:b/>
      <w:bCs/>
    </w:rPr>
  </w:style>
  <w:style w:type="character" w:styleId="a4">
    <w:name w:val="Hyperlink"/>
    <w:basedOn w:val="a0"/>
    <w:unhideWhenUsed/>
    <w:rsid w:val="00B825B4"/>
    <w:rPr>
      <w:color w:val="0000FF"/>
      <w:u w:val="single"/>
    </w:rPr>
  </w:style>
  <w:style w:type="paragraph" w:customStyle="1" w:styleId="ConsPlusNormal">
    <w:name w:val="ConsPlusNormal"/>
    <w:rsid w:val="00B825B4"/>
    <w:pPr>
      <w:autoSpaceDE w:val="0"/>
      <w:autoSpaceDN w:val="0"/>
      <w:adjustRightInd w:val="0"/>
      <w:spacing w:after="0" w:line="240" w:lineRule="auto"/>
    </w:pPr>
    <w:rPr>
      <w:rFonts w:ascii="Times New Roman" w:eastAsia="Calibri" w:hAnsi="Times New Roman" w:cs="Times New Roman"/>
      <w:sz w:val="24"/>
      <w:szCs w:val="24"/>
    </w:rPr>
  </w:style>
  <w:style w:type="paragraph" w:styleId="a5">
    <w:name w:val="Title"/>
    <w:basedOn w:val="a"/>
    <w:link w:val="a6"/>
    <w:qFormat/>
    <w:rsid w:val="00B825B4"/>
    <w:pPr>
      <w:spacing w:after="0" w:line="240" w:lineRule="auto"/>
      <w:jc w:val="center"/>
    </w:pPr>
    <w:rPr>
      <w:rFonts w:ascii="Times New Roman" w:eastAsia="Times New Roman" w:hAnsi="Times New Roman"/>
      <w:b/>
      <w:bCs/>
      <w:sz w:val="28"/>
      <w:szCs w:val="24"/>
      <w:lang w:eastAsia="ru-RU"/>
    </w:rPr>
  </w:style>
  <w:style w:type="character" w:customStyle="1" w:styleId="a6">
    <w:name w:val="Название Знак"/>
    <w:basedOn w:val="a0"/>
    <w:link w:val="a5"/>
    <w:rsid w:val="00B825B4"/>
    <w:rPr>
      <w:rFonts w:ascii="Times New Roman" w:eastAsia="Times New Roman" w:hAnsi="Times New Roman" w:cs="Times New Roman"/>
      <w:b/>
      <w:bCs/>
      <w:sz w:val="28"/>
      <w:szCs w:val="24"/>
      <w:lang w:eastAsia="ru-RU"/>
    </w:rPr>
  </w:style>
  <w:style w:type="character" w:customStyle="1" w:styleId="2">
    <w:name w:val="Основной текст (2)_"/>
    <w:link w:val="21"/>
    <w:rsid w:val="00B55381"/>
    <w:rPr>
      <w:rFonts w:ascii="Sylfaen" w:eastAsia="Sylfaen" w:hAnsi="Sylfaen" w:cs="Sylfaen"/>
      <w:shd w:val="clear" w:color="auto" w:fill="FFFFFF"/>
    </w:rPr>
  </w:style>
  <w:style w:type="character" w:customStyle="1" w:styleId="11">
    <w:name w:val="Заголовок №1_"/>
    <w:link w:val="12"/>
    <w:rsid w:val="00B55381"/>
    <w:rPr>
      <w:rFonts w:ascii="Sylfaen" w:eastAsia="Sylfaen" w:hAnsi="Sylfaen" w:cs="Sylfaen"/>
      <w:b/>
      <w:bCs/>
      <w:sz w:val="23"/>
      <w:szCs w:val="23"/>
      <w:shd w:val="clear" w:color="auto" w:fill="FFFFFF"/>
    </w:rPr>
  </w:style>
  <w:style w:type="character" w:customStyle="1" w:styleId="20">
    <w:name w:val="Основной текст (2)"/>
    <w:rsid w:val="00B55381"/>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2"/>
    <w:rsid w:val="00B55381"/>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23">
    <w:name w:val="Подпись к таблице (2)_"/>
    <w:link w:val="210"/>
    <w:rsid w:val="00B55381"/>
    <w:rPr>
      <w:rFonts w:ascii="Sylfaen" w:eastAsia="Sylfaen" w:hAnsi="Sylfaen" w:cs="Sylfaen"/>
      <w:shd w:val="clear" w:color="auto" w:fill="FFFFFF"/>
    </w:rPr>
  </w:style>
  <w:style w:type="character" w:customStyle="1" w:styleId="2MicrosoftSansSerif10pt">
    <w:name w:val="Подпись к таблице (2) + Microsoft Sans Serif;10 pt"/>
    <w:rsid w:val="00B55381"/>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single"/>
      <w:lang w:val="ru-RU" w:eastAsia="ru-RU" w:bidi="ru-RU"/>
    </w:rPr>
  </w:style>
  <w:style w:type="character" w:customStyle="1" w:styleId="24">
    <w:name w:val="Подпись к таблице (2)"/>
    <w:rsid w:val="00B55381"/>
    <w:rPr>
      <w:rFonts w:ascii="Sylfaen" w:eastAsia="Sylfaen" w:hAnsi="Sylfaen" w:cs="Sylfaen"/>
      <w:b w:val="0"/>
      <w:bCs w:val="0"/>
      <w:i w:val="0"/>
      <w:iCs w:val="0"/>
      <w:smallCaps w:val="0"/>
      <w:strike w:val="0"/>
      <w:color w:val="000000"/>
      <w:spacing w:val="0"/>
      <w:w w:val="100"/>
      <w:position w:val="0"/>
      <w:sz w:val="22"/>
      <w:szCs w:val="22"/>
      <w:u w:val="single"/>
      <w:lang w:val="ru-RU" w:eastAsia="ru-RU" w:bidi="ru-RU"/>
    </w:rPr>
  </w:style>
  <w:style w:type="character" w:customStyle="1" w:styleId="2MSReferenceSansSerif105pt">
    <w:name w:val="Основной текст (2) + MS Reference Sans Serif;10;5 pt"/>
    <w:rsid w:val="00B55381"/>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ru-RU" w:eastAsia="ru-RU" w:bidi="ru-RU"/>
    </w:rPr>
  </w:style>
  <w:style w:type="character" w:customStyle="1" w:styleId="2MSReferenceSansSerif10pt">
    <w:name w:val="Основной текст (2) + MS Reference Sans Serif;10 pt"/>
    <w:rsid w:val="00B55381"/>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Полужирный"/>
    <w:rsid w:val="00B55381"/>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link w:val="30"/>
    <w:rsid w:val="00B55381"/>
    <w:rPr>
      <w:rFonts w:ascii="Sylfaen" w:eastAsia="Sylfaen" w:hAnsi="Sylfaen" w:cs="Sylfaen"/>
      <w:b/>
      <w:bCs/>
      <w:sz w:val="21"/>
      <w:szCs w:val="21"/>
      <w:shd w:val="clear" w:color="auto" w:fill="FFFFFF"/>
    </w:rPr>
  </w:style>
  <w:style w:type="character" w:customStyle="1" w:styleId="4">
    <w:name w:val="Основной текст (4)_"/>
    <w:link w:val="41"/>
    <w:rsid w:val="00B55381"/>
    <w:rPr>
      <w:rFonts w:ascii="Sylfaen" w:eastAsia="Sylfaen" w:hAnsi="Sylfaen" w:cs="Sylfaen"/>
      <w:b/>
      <w:bCs/>
      <w:sz w:val="23"/>
      <w:szCs w:val="23"/>
      <w:shd w:val="clear" w:color="auto" w:fill="FFFFFF"/>
    </w:rPr>
  </w:style>
  <w:style w:type="character" w:customStyle="1" w:styleId="2TimesNewRoman115pt">
    <w:name w:val="Основной текст (2) + Times New Roman;11;5 pt;Полужирный"/>
    <w:rsid w:val="00B5538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MicrosoftSansSerif14pt">
    <w:name w:val="Основной текст (2) + Microsoft Sans Serif;14 pt"/>
    <w:rsid w:val="00B55381"/>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40">
    <w:name w:val="Основной текст (4)"/>
    <w:rsid w:val="00B55381"/>
    <w:rPr>
      <w:rFonts w:ascii="Sylfaen" w:eastAsia="Sylfaen" w:hAnsi="Sylfaen" w:cs="Sylfaen"/>
      <w:b/>
      <w:bCs/>
      <w:i w:val="0"/>
      <w:iCs w:val="0"/>
      <w:smallCaps w:val="0"/>
      <w:strike w:val="0"/>
      <w:color w:val="000000"/>
      <w:spacing w:val="0"/>
      <w:w w:val="100"/>
      <w:position w:val="0"/>
      <w:sz w:val="23"/>
      <w:szCs w:val="23"/>
      <w:u w:val="single"/>
      <w:lang w:val="ru-RU" w:eastAsia="ru-RU" w:bidi="ru-RU"/>
    </w:rPr>
  </w:style>
  <w:style w:type="character" w:customStyle="1" w:styleId="a7">
    <w:name w:val="Подпись к таблице_"/>
    <w:link w:val="a8"/>
    <w:rsid w:val="00B55381"/>
    <w:rPr>
      <w:rFonts w:ascii="Sylfaen" w:eastAsia="Sylfaen" w:hAnsi="Sylfaen" w:cs="Sylfaen"/>
      <w:b/>
      <w:bCs/>
      <w:sz w:val="23"/>
      <w:szCs w:val="23"/>
      <w:shd w:val="clear" w:color="auto" w:fill="FFFFFF"/>
    </w:rPr>
  </w:style>
  <w:style w:type="character" w:customStyle="1" w:styleId="311pt">
    <w:name w:val="Основной текст (3) + 11 pt;Не полужирный"/>
    <w:rsid w:val="00B55381"/>
    <w:rPr>
      <w:rFonts w:ascii="Sylfaen" w:eastAsia="Sylfaen" w:hAnsi="Sylfaen" w:cs="Sylfaen"/>
      <w:b/>
      <w:bCs/>
      <w:i w:val="0"/>
      <w:iCs w:val="0"/>
      <w:smallCaps w:val="0"/>
      <w:strike w:val="0"/>
      <w:color w:val="000000"/>
      <w:spacing w:val="0"/>
      <w:w w:val="100"/>
      <w:position w:val="0"/>
      <w:sz w:val="22"/>
      <w:szCs w:val="22"/>
      <w:u w:val="none"/>
      <w:lang w:val="ru-RU" w:eastAsia="ru-RU" w:bidi="ru-RU"/>
    </w:rPr>
  </w:style>
  <w:style w:type="character" w:customStyle="1" w:styleId="2115pt1">
    <w:name w:val="Основной текст (2) + 11;5 pt;Полужирный1"/>
    <w:rsid w:val="00B55381"/>
    <w:rPr>
      <w:rFonts w:ascii="Sylfaen" w:eastAsia="Sylfaen" w:hAnsi="Sylfaen" w:cs="Sylfaen"/>
      <w:b/>
      <w:bCs/>
      <w:i w:val="0"/>
      <w:iCs w:val="0"/>
      <w:smallCaps w:val="0"/>
      <w:strike w:val="0"/>
      <w:color w:val="000000"/>
      <w:spacing w:val="0"/>
      <w:w w:val="100"/>
      <w:position w:val="0"/>
      <w:sz w:val="23"/>
      <w:szCs w:val="23"/>
      <w:u w:val="none"/>
      <w:lang w:val="ru-RU" w:eastAsia="ru-RU" w:bidi="ru-RU"/>
    </w:rPr>
  </w:style>
  <w:style w:type="character" w:customStyle="1" w:styleId="25">
    <w:name w:val="Основной текст (2) + Курсив"/>
    <w:rsid w:val="00B55381"/>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5">
    <w:name w:val="Основной текст (5)_"/>
    <w:link w:val="50"/>
    <w:rsid w:val="00B55381"/>
    <w:rPr>
      <w:rFonts w:ascii="Sylfaen" w:eastAsia="Sylfaen" w:hAnsi="Sylfaen" w:cs="Sylfaen"/>
      <w:shd w:val="clear" w:color="auto" w:fill="FFFFFF"/>
    </w:rPr>
  </w:style>
  <w:style w:type="character" w:customStyle="1" w:styleId="31">
    <w:name w:val="Подпись к таблице (3)_"/>
    <w:link w:val="32"/>
    <w:rsid w:val="00B55381"/>
    <w:rPr>
      <w:rFonts w:ascii="Times New Roman" w:eastAsia="Times New Roman" w:hAnsi="Times New Roman" w:cs="Times New Roman"/>
      <w:b/>
      <w:bCs/>
      <w:i/>
      <w:iCs/>
      <w:sz w:val="24"/>
      <w:szCs w:val="24"/>
      <w:shd w:val="clear" w:color="auto" w:fill="FFFFFF"/>
    </w:rPr>
  </w:style>
  <w:style w:type="character" w:customStyle="1" w:styleId="2MSReferenceSansSerif105pt1">
    <w:name w:val="Основной текст (2) + MS Reference Sans Serif;10;5 pt1"/>
    <w:rsid w:val="00B55381"/>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ru-RU" w:eastAsia="ru-RU" w:bidi="ru-RU"/>
    </w:rPr>
  </w:style>
  <w:style w:type="character" w:customStyle="1" w:styleId="2MSReferenceSansSerif10pt1">
    <w:name w:val="Основной текст (2) + MS Reference Sans Serif;10 pt1"/>
    <w:rsid w:val="00B55381"/>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style>
  <w:style w:type="paragraph" w:customStyle="1" w:styleId="21">
    <w:name w:val="Основной текст (2)1"/>
    <w:basedOn w:val="a"/>
    <w:link w:val="2"/>
    <w:rsid w:val="00B55381"/>
    <w:pPr>
      <w:widowControl w:val="0"/>
      <w:shd w:val="clear" w:color="auto" w:fill="FFFFFF"/>
      <w:spacing w:after="1200" w:line="274" w:lineRule="exact"/>
      <w:ind w:hanging="1900"/>
      <w:jc w:val="right"/>
    </w:pPr>
    <w:rPr>
      <w:rFonts w:ascii="Sylfaen" w:eastAsia="Sylfaen" w:hAnsi="Sylfaen" w:cs="Sylfaen"/>
    </w:rPr>
  </w:style>
  <w:style w:type="paragraph" w:customStyle="1" w:styleId="12">
    <w:name w:val="Заголовок №1"/>
    <w:basedOn w:val="a"/>
    <w:link w:val="11"/>
    <w:rsid w:val="00B55381"/>
    <w:pPr>
      <w:widowControl w:val="0"/>
      <w:shd w:val="clear" w:color="auto" w:fill="FFFFFF"/>
      <w:spacing w:before="1200" w:after="0" w:line="274" w:lineRule="exact"/>
      <w:ind w:hanging="1320"/>
      <w:jc w:val="center"/>
      <w:outlineLvl w:val="0"/>
    </w:pPr>
    <w:rPr>
      <w:rFonts w:ascii="Sylfaen" w:eastAsia="Sylfaen" w:hAnsi="Sylfaen" w:cs="Sylfaen"/>
      <w:b/>
      <w:bCs/>
      <w:sz w:val="23"/>
      <w:szCs w:val="23"/>
    </w:rPr>
  </w:style>
  <w:style w:type="paragraph" w:customStyle="1" w:styleId="210">
    <w:name w:val="Подпись к таблице (2)1"/>
    <w:basedOn w:val="a"/>
    <w:link w:val="23"/>
    <w:rsid w:val="00B55381"/>
    <w:pPr>
      <w:widowControl w:val="0"/>
      <w:shd w:val="clear" w:color="auto" w:fill="FFFFFF"/>
      <w:spacing w:after="0" w:line="0" w:lineRule="atLeast"/>
    </w:pPr>
    <w:rPr>
      <w:rFonts w:ascii="Sylfaen" w:eastAsia="Sylfaen" w:hAnsi="Sylfaen" w:cs="Sylfaen"/>
    </w:rPr>
  </w:style>
  <w:style w:type="paragraph" w:customStyle="1" w:styleId="30">
    <w:name w:val="Основной текст (3)"/>
    <w:basedOn w:val="a"/>
    <w:link w:val="3"/>
    <w:rsid w:val="00B55381"/>
    <w:pPr>
      <w:widowControl w:val="0"/>
      <w:shd w:val="clear" w:color="auto" w:fill="FFFFFF"/>
      <w:spacing w:after="240" w:line="0" w:lineRule="atLeast"/>
      <w:jc w:val="both"/>
    </w:pPr>
    <w:rPr>
      <w:rFonts w:ascii="Sylfaen" w:eastAsia="Sylfaen" w:hAnsi="Sylfaen" w:cs="Sylfaen"/>
      <w:b/>
      <w:bCs/>
      <w:sz w:val="21"/>
      <w:szCs w:val="21"/>
    </w:rPr>
  </w:style>
  <w:style w:type="paragraph" w:customStyle="1" w:styleId="41">
    <w:name w:val="Основной текст (4)1"/>
    <w:basedOn w:val="a"/>
    <w:link w:val="4"/>
    <w:rsid w:val="00B55381"/>
    <w:pPr>
      <w:widowControl w:val="0"/>
      <w:shd w:val="clear" w:color="auto" w:fill="FFFFFF"/>
      <w:spacing w:before="120" w:after="120" w:line="293" w:lineRule="exact"/>
      <w:jc w:val="both"/>
    </w:pPr>
    <w:rPr>
      <w:rFonts w:ascii="Sylfaen" w:eastAsia="Sylfaen" w:hAnsi="Sylfaen" w:cs="Sylfaen"/>
      <w:b/>
      <w:bCs/>
      <w:sz w:val="23"/>
      <w:szCs w:val="23"/>
    </w:rPr>
  </w:style>
  <w:style w:type="paragraph" w:customStyle="1" w:styleId="a8">
    <w:name w:val="Подпись к таблице"/>
    <w:basedOn w:val="a"/>
    <w:link w:val="a7"/>
    <w:rsid w:val="00B55381"/>
    <w:pPr>
      <w:widowControl w:val="0"/>
      <w:shd w:val="clear" w:color="auto" w:fill="FFFFFF"/>
      <w:spacing w:after="0" w:line="288" w:lineRule="exact"/>
      <w:ind w:firstLine="740"/>
    </w:pPr>
    <w:rPr>
      <w:rFonts w:ascii="Sylfaen" w:eastAsia="Sylfaen" w:hAnsi="Sylfaen" w:cs="Sylfaen"/>
      <w:b/>
      <w:bCs/>
      <w:sz w:val="23"/>
      <w:szCs w:val="23"/>
    </w:rPr>
  </w:style>
  <w:style w:type="paragraph" w:customStyle="1" w:styleId="50">
    <w:name w:val="Основной текст (5)"/>
    <w:basedOn w:val="a"/>
    <w:link w:val="5"/>
    <w:rsid w:val="00B55381"/>
    <w:pPr>
      <w:widowControl w:val="0"/>
      <w:shd w:val="clear" w:color="auto" w:fill="FFFFFF"/>
      <w:spacing w:after="0" w:line="274" w:lineRule="exact"/>
      <w:jc w:val="both"/>
    </w:pPr>
    <w:rPr>
      <w:rFonts w:ascii="Sylfaen" w:eastAsia="Sylfaen" w:hAnsi="Sylfaen" w:cs="Sylfaen"/>
    </w:rPr>
  </w:style>
  <w:style w:type="paragraph" w:customStyle="1" w:styleId="32">
    <w:name w:val="Подпись к таблице (3)"/>
    <w:basedOn w:val="a"/>
    <w:link w:val="31"/>
    <w:rsid w:val="00B55381"/>
    <w:pPr>
      <w:widowControl w:val="0"/>
      <w:shd w:val="clear" w:color="auto" w:fill="FFFFFF"/>
      <w:spacing w:after="0" w:line="0" w:lineRule="atLeast"/>
    </w:pPr>
    <w:rPr>
      <w:rFonts w:ascii="Times New Roman" w:eastAsia="Times New Roman" w:hAnsi="Times New Roman"/>
      <w:b/>
      <w:bCs/>
      <w:i/>
      <w:iCs/>
      <w:sz w:val="24"/>
      <w:szCs w:val="24"/>
    </w:rPr>
  </w:style>
  <w:style w:type="character" w:customStyle="1" w:styleId="Bodytext">
    <w:name w:val="Body text_"/>
    <w:link w:val="Bodytext1"/>
    <w:uiPriority w:val="99"/>
    <w:locked/>
    <w:rsid w:val="00B55381"/>
    <w:rPr>
      <w:spacing w:val="1"/>
      <w:shd w:val="clear" w:color="auto" w:fill="FFFFFF"/>
    </w:rPr>
  </w:style>
  <w:style w:type="character" w:customStyle="1" w:styleId="Bodytext4">
    <w:name w:val="Body text (4)_"/>
    <w:link w:val="Bodytext41"/>
    <w:locked/>
    <w:rsid w:val="00B55381"/>
    <w:rPr>
      <w:i/>
      <w:iCs/>
      <w:shd w:val="clear" w:color="auto" w:fill="FFFFFF"/>
    </w:rPr>
  </w:style>
  <w:style w:type="character" w:customStyle="1" w:styleId="Bodytext40">
    <w:name w:val="Body text (4)"/>
    <w:rsid w:val="00B55381"/>
    <w:rPr>
      <w:i/>
      <w:iCs/>
      <w:u w:val="single"/>
      <w:lang w:bidi="ar-SA"/>
    </w:rPr>
  </w:style>
  <w:style w:type="paragraph" w:customStyle="1" w:styleId="Bodytext1">
    <w:name w:val="Body text1"/>
    <w:basedOn w:val="a"/>
    <w:link w:val="Bodytext"/>
    <w:uiPriority w:val="99"/>
    <w:rsid w:val="00B55381"/>
    <w:pPr>
      <w:widowControl w:val="0"/>
      <w:shd w:val="clear" w:color="auto" w:fill="FFFFFF"/>
      <w:spacing w:after="0" w:line="274" w:lineRule="exact"/>
      <w:ind w:hanging="1700"/>
      <w:jc w:val="both"/>
    </w:pPr>
    <w:rPr>
      <w:rFonts w:asciiTheme="minorHAnsi" w:eastAsiaTheme="minorHAnsi" w:hAnsiTheme="minorHAnsi" w:cstheme="minorBidi"/>
      <w:spacing w:val="1"/>
    </w:rPr>
  </w:style>
  <w:style w:type="paragraph" w:customStyle="1" w:styleId="Bodytext41">
    <w:name w:val="Body text (4)1"/>
    <w:basedOn w:val="a"/>
    <w:link w:val="Bodytext4"/>
    <w:rsid w:val="00B55381"/>
    <w:pPr>
      <w:widowControl w:val="0"/>
      <w:shd w:val="clear" w:color="auto" w:fill="FFFFFF"/>
      <w:spacing w:before="60" w:after="0" w:line="274" w:lineRule="exact"/>
      <w:ind w:hanging="2080"/>
      <w:jc w:val="both"/>
    </w:pPr>
    <w:rPr>
      <w:rFonts w:asciiTheme="minorHAnsi" w:eastAsiaTheme="minorHAnsi" w:hAnsiTheme="minorHAnsi" w:cstheme="minorBidi"/>
      <w:i/>
      <w:iCs/>
    </w:rPr>
  </w:style>
  <w:style w:type="paragraph" w:customStyle="1" w:styleId="Style69">
    <w:name w:val="Style69"/>
    <w:basedOn w:val="a"/>
    <w:rsid w:val="00B55381"/>
    <w:pPr>
      <w:widowControl w:val="0"/>
      <w:autoSpaceDE w:val="0"/>
      <w:autoSpaceDN w:val="0"/>
      <w:adjustRightInd w:val="0"/>
      <w:spacing w:after="0" w:line="288" w:lineRule="exact"/>
      <w:ind w:hanging="362"/>
      <w:jc w:val="both"/>
    </w:pPr>
    <w:rPr>
      <w:rFonts w:ascii="Arial" w:eastAsia="Times New Roman" w:hAnsi="Arial"/>
      <w:sz w:val="24"/>
      <w:szCs w:val="24"/>
      <w:lang w:eastAsia="ru-RU"/>
    </w:rPr>
  </w:style>
  <w:style w:type="paragraph" w:customStyle="1" w:styleId="Style67">
    <w:name w:val="Style67"/>
    <w:basedOn w:val="a"/>
    <w:rsid w:val="00B55381"/>
    <w:pPr>
      <w:widowControl w:val="0"/>
      <w:autoSpaceDE w:val="0"/>
      <w:autoSpaceDN w:val="0"/>
      <w:adjustRightInd w:val="0"/>
      <w:spacing w:after="0" w:line="288" w:lineRule="exact"/>
      <w:ind w:firstLine="274"/>
    </w:pPr>
    <w:rPr>
      <w:rFonts w:ascii="Arial" w:eastAsia="Times New Roman" w:hAnsi="Arial"/>
      <w:sz w:val="24"/>
      <w:szCs w:val="24"/>
      <w:lang w:eastAsia="ru-RU"/>
    </w:rPr>
  </w:style>
  <w:style w:type="paragraph" w:customStyle="1" w:styleId="Style167">
    <w:name w:val="Style167"/>
    <w:basedOn w:val="a"/>
    <w:rsid w:val="00B55381"/>
    <w:pPr>
      <w:widowControl w:val="0"/>
      <w:autoSpaceDE w:val="0"/>
      <w:autoSpaceDN w:val="0"/>
      <w:adjustRightInd w:val="0"/>
      <w:spacing w:after="0" w:line="274" w:lineRule="exact"/>
      <w:ind w:hanging="350"/>
    </w:pPr>
    <w:rPr>
      <w:rFonts w:ascii="Arial" w:eastAsia="Times New Roman" w:hAnsi="Arial" w:cs="Arial"/>
      <w:sz w:val="24"/>
      <w:szCs w:val="24"/>
      <w:lang w:eastAsia="ru-RU"/>
    </w:rPr>
  </w:style>
  <w:style w:type="paragraph" w:styleId="a9">
    <w:name w:val="Normal Indent"/>
    <w:basedOn w:val="a"/>
    <w:rsid w:val="00B55381"/>
    <w:pPr>
      <w:widowControl w:val="0"/>
      <w:suppressAutoHyphens/>
      <w:spacing w:after="0" w:line="240" w:lineRule="auto"/>
      <w:ind w:left="708"/>
    </w:pPr>
    <w:rPr>
      <w:rFonts w:ascii="Times New Roman" w:eastAsia="Arial Unicode MS" w:hAnsi="Times New Roman"/>
      <w:kern w:val="1"/>
      <w:sz w:val="24"/>
      <w:szCs w:val="24"/>
    </w:rPr>
  </w:style>
  <w:style w:type="paragraph" w:customStyle="1" w:styleId="Style8">
    <w:name w:val="Style8"/>
    <w:basedOn w:val="a"/>
    <w:rsid w:val="00B5538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2">
    <w:name w:val="Style82"/>
    <w:basedOn w:val="a"/>
    <w:rsid w:val="00B5538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3">
    <w:name w:val="Обычный1"/>
    <w:link w:val="14"/>
    <w:rsid w:val="00B55381"/>
    <w:pPr>
      <w:suppressAutoHyphens/>
      <w:spacing w:before="100" w:after="100" w:line="240" w:lineRule="auto"/>
    </w:pPr>
    <w:rPr>
      <w:rFonts w:ascii="Microsoft Sans Serif" w:eastAsia="Arial" w:hAnsi="Microsoft Sans Serif" w:cs="Microsoft Sans Serif"/>
      <w:kern w:val="1"/>
      <w:sz w:val="24"/>
      <w:szCs w:val="20"/>
      <w:lang w:eastAsia="ar-SA"/>
    </w:rPr>
  </w:style>
  <w:style w:type="character" w:customStyle="1" w:styleId="14">
    <w:name w:val="Обычный1 Знак"/>
    <w:link w:val="13"/>
    <w:rsid w:val="00B55381"/>
    <w:rPr>
      <w:rFonts w:ascii="Microsoft Sans Serif" w:eastAsia="Arial" w:hAnsi="Microsoft Sans Serif" w:cs="Microsoft Sans Serif"/>
      <w:kern w:val="1"/>
      <w:sz w:val="24"/>
      <w:szCs w:val="20"/>
      <w:lang w:eastAsia="ar-SA"/>
    </w:rPr>
  </w:style>
  <w:style w:type="paragraph" w:styleId="aa">
    <w:name w:val="Body Text Indent"/>
    <w:basedOn w:val="a"/>
    <w:link w:val="ab"/>
    <w:semiHidden/>
    <w:rsid w:val="00B55381"/>
    <w:pPr>
      <w:widowControl w:val="0"/>
      <w:suppressAutoHyphens/>
      <w:spacing w:after="0" w:line="240" w:lineRule="auto"/>
      <w:ind w:left="360"/>
      <w:jc w:val="both"/>
    </w:pPr>
    <w:rPr>
      <w:rFonts w:ascii="Microsoft Sans Serif" w:eastAsia="Arial Unicode MS" w:hAnsi="Microsoft Sans Serif" w:cs="Microsoft Sans Serif"/>
      <w:kern w:val="1"/>
      <w:sz w:val="28"/>
      <w:szCs w:val="20"/>
    </w:rPr>
  </w:style>
  <w:style w:type="character" w:customStyle="1" w:styleId="ab">
    <w:name w:val="Основной текст с отступом Знак"/>
    <w:basedOn w:val="a0"/>
    <w:link w:val="aa"/>
    <w:semiHidden/>
    <w:rsid w:val="00B55381"/>
    <w:rPr>
      <w:rFonts w:ascii="Microsoft Sans Serif" w:eastAsia="Arial Unicode MS" w:hAnsi="Microsoft Sans Serif" w:cs="Microsoft Sans Serif"/>
      <w:kern w:val="1"/>
      <w:sz w:val="28"/>
      <w:szCs w:val="20"/>
    </w:rPr>
  </w:style>
  <w:style w:type="paragraph" w:customStyle="1" w:styleId="Style65">
    <w:name w:val="Style65"/>
    <w:basedOn w:val="a"/>
    <w:rsid w:val="00B55381"/>
    <w:pPr>
      <w:widowControl w:val="0"/>
      <w:autoSpaceDE w:val="0"/>
      <w:autoSpaceDN w:val="0"/>
      <w:adjustRightInd w:val="0"/>
      <w:spacing w:after="0" w:line="274" w:lineRule="exact"/>
      <w:ind w:firstLine="713"/>
      <w:jc w:val="both"/>
    </w:pPr>
    <w:rPr>
      <w:rFonts w:ascii="Arial" w:eastAsia="Times New Roman" w:hAnsi="Arial"/>
      <w:sz w:val="24"/>
      <w:szCs w:val="24"/>
      <w:lang w:eastAsia="ru-RU"/>
    </w:rPr>
  </w:style>
  <w:style w:type="character" w:customStyle="1" w:styleId="FontStyle284">
    <w:name w:val="Font Style284"/>
    <w:rsid w:val="00B55381"/>
    <w:rPr>
      <w:rFonts w:ascii="Times New Roman" w:hAnsi="Times New Roman" w:cs="Times New Roman" w:hint="default"/>
      <w:sz w:val="22"/>
      <w:szCs w:val="22"/>
    </w:rPr>
  </w:style>
  <w:style w:type="paragraph" w:customStyle="1" w:styleId="Style197">
    <w:name w:val="Style197"/>
    <w:basedOn w:val="a"/>
    <w:rsid w:val="00B55381"/>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Style93">
    <w:name w:val="Style93"/>
    <w:basedOn w:val="a"/>
    <w:rsid w:val="00B5538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8">
    <w:name w:val="Style118"/>
    <w:basedOn w:val="a"/>
    <w:rsid w:val="00B55381"/>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c">
    <w:name w:val="Table Grid"/>
    <w:basedOn w:val="a1"/>
    <w:uiPriority w:val="59"/>
    <w:rsid w:val="00B55381"/>
    <w:pPr>
      <w:widowControl w:val="0"/>
      <w:spacing w:after="0" w:line="240" w:lineRule="auto"/>
    </w:pPr>
    <w:rPr>
      <w:rFonts w:ascii="Microsoft Sans Serif" w:eastAsia="Microsoft Sans Serif" w:hAnsi="Microsoft Sans Serif" w:cs="Microsoft Sans Serif"/>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5">
    <w:name w:val="Font Style285"/>
    <w:rsid w:val="00B55381"/>
    <w:rPr>
      <w:rFonts w:ascii="Times New Roman" w:hAnsi="Times New Roman" w:cs="Times New Roman" w:hint="default"/>
      <w:b/>
      <w:bCs/>
      <w:sz w:val="24"/>
      <w:szCs w:val="24"/>
    </w:rPr>
  </w:style>
  <w:style w:type="character" w:customStyle="1" w:styleId="FontStyle279">
    <w:name w:val="Font Style279"/>
    <w:rsid w:val="00B55381"/>
    <w:rPr>
      <w:rFonts w:ascii="Times New Roman" w:hAnsi="Times New Roman" w:cs="Times New Roman" w:hint="default"/>
      <w:b/>
      <w:bCs/>
      <w:sz w:val="22"/>
      <w:szCs w:val="22"/>
    </w:rPr>
  </w:style>
  <w:style w:type="character" w:customStyle="1" w:styleId="FontStyle290">
    <w:name w:val="Font Style290"/>
    <w:rsid w:val="00B55381"/>
    <w:rPr>
      <w:rFonts w:ascii="Times New Roman" w:hAnsi="Times New Roman" w:cs="Times New Roman"/>
      <w:sz w:val="18"/>
      <w:szCs w:val="18"/>
    </w:rPr>
  </w:style>
  <w:style w:type="paragraph" w:customStyle="1" w:styleId="Style89">
    <w:name w:val="Style89"/>
    <w:basedOn w:val="a"/>
    <w:rsid w:val="00B55381"/>
    <w:pPr>
      <w:widowControl w:val="0"/>
      <w:autoSpaceDE w:val="0"/>
      <w:autoSpaceDN w:val="0"/>
      <w:adjustRightInd w:val="0"/>
      <w:spacing w:after="0" w:line="221" w:lineRule="exact"/>
    </w:pPr>
    <w:rPr>
      <w:rFonts w:ascii="Arial" w:eastAsia="Times New Roman" w:hAnsi="Arial" w:cs="Arial"/>
      <w:sz w:val="24"/>
      <w:szCs w:val="24"/>
      <w:lang w:eastAsia="ru-RU"/>
    </w:rPr>
  </w:style>
  <w:style w:type="paragraph" w:customStyle="1" w:styleId="Style32">
    <w:name w:val="Style32"/>
    <w:basedOn w:val="a"/>
    <w:rsid w:val="00B55381"/>
    <w:pPr>
      <w:widowControl w:val="0"/>
      <w:autoSpaceDE w:val="0"/>
      <w:autoSpaceDN w:val="0"/>
      <w:adjustRightInd w:val="0"/>
      <w:spacing w:after="0" w:line="274" w:lineRule="exact"/>
      <w:jc w:val="center"/>
    </w:pPr>
    <w:rPr>
      <w:rFonts w:ascii="Arial" w:eastAsia="Times New Roman" w:hAnsi="Arial" w:cs="Arial"/>
      <w:sz w:val="24"/>
      <w:szCs w:val="24"/>
      <w:lang w:eastAsia="ru-RU"/>
    </w:rPr>
  </w:style>
  <w:style w:type="paragraph" w:customStyle="1" w:styleId="Style109">
    <w:name w:val="Style109"/>
    <w:basedOn w:val="a"/>
    <w:rsid w:val="00B55381"/>
    <w:pPr>
      <w:widowControl w:val="0"/>
      <w:autoSpaceDE w:val="0"/>
      <w:autoSpaceDN w:val="0"/>
      <w:adjustRightInd w:val="0"/>
      <w:spacing w:after="0" w:line="274" w:lineRule="exact"/>
      <w:ind w:firstLine="689"/>
    </w:pPr>
    <w:rPr>
      <w:rFonts w:ascii="Arial" w:eastAsia="Times New Roman" w:hAnsi="Arial" w:cs="Arial"/>
      <w:sz w:val="24"/>
      <w:szCs w:val="24"/>
      <w:lang w:eastAsia="ru-RU"/>
    </w:rPr>
  </w:style>
  <w:style w:type="paragraph" w:customStyle="1" w:styleId="Style58">
    <w:name w:val="Style58"/>
    <w:basedOn w:val="a"/>
    <w:rsid w:val="00B5538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0">
    <w:name w:val="Style60"/>
    <w:basedOn w:val="a"/>
    <w:rsid w:val="00B55381"/>
    <w:pPr>
      <w:widowControl w:val="0"/>
      <w:autoSpaceDE w:val="0"/>
      <w:autoSpaceDN w:val="0"/>
      <w:adjustRightInd w:val="0"/>
      <w:spacing w:after="0" w:line="271" w:lineRule="exact"/>
    </w:pPr>
    <w:rPr>
      <w:rFonts w:ascii="Arial" w:eastAsia="Times New Roman" w:hAnsi="Arial" w:cs="Arial"/>
      <w:sz w:val="24"/>
      <w:szCs w:val="24"/>
      <w:lang w:eastAsia="ru-RU"/>
    </w:rPr>
  </w:style>
  <w:style w:type="paragraph" w:customStyle="1" w:styleId="Style104">
    <w:name w:val="Style104"/>
    <w:basedOn w:val="a"/>
    <w:rsid w:val="00B5538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4">
    <w:name w:val="Style44"/>
    <w:basedOn w:val="a"/>
    <w:rsid w:val="00B5538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8">
    <w:name w:val="Style128"/>
    <w:basedOn w:val="a"/>
    <w:rsid w:val="00B5538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character" w:customStyle="1" w:styleId="FontStyle271">
    <w:name w:val="Font Style271"/>
    <w:rsid w:val="00B55381"/>
    <w:rPr>
      <w:rFonts w:ascii="Arial" w:hAnsi="Arial" w:cs="Arial"/>
      <w:b/>
      <w:bCs/>
      <w:sz w:val="16"/>
      <w:szCs w:val="16"/>
    </w:rPr>
  </w:style>
  <w:style w:type="paragraph" w:customStyle="1" w:styleId="Style50">
    <w:name w:val="Style50"/>
    <w:basedOn w:val="a"/>
    <w:rsid w:val="00B5538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2">
    <w:name w:val="Style132"/>
    <w:basedOn w:val="a"/>
    <w:rsid w:val="00B55381"/>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6">
    <w:name w:val="Style126"/>
    <w:basedOn w:val="a"/>
    <w:rsid w:val="00B5538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57">
    <w:name w:val="Font Style357"/>
    <w:rsid w:val="00B55381"/>
    <w:rPr>
      <w:rFonts w:ascii="Times New Roman" w:hAnsi="Times New Roman" w:cs="Times New Roman"/>
      <w:b/>
      <w:bCs/>
      <w:sz w:val="24"/>
      <w:szCs w:val="24"/>
    </w:rPr>
  </w:style>
  <w:style w:type="paragraph" w:customStyle="1" w:styleId="Style161">
    <w:name w:val="Style161"/>
    <w:basedOn w:val="a"/>
    <w:rsid w:val="00B5538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77">
    <w:name w:val="Style177"/>
    <w:basedOn w:val="a"/>
    <w:rsid w:val="00B55381"/>
    <w:pPr>
      <w:widowControl w:val="0"/>
      <w:autoSpaceDE w:val="0"/>
      <w:autoSpaceDN w:val="0"/>
      <w:adjustRightInd w:val="0"/>
      <w:spacing w:after="0" w:line="240" w:lineRule="exact"/>
    </w:pPr>
    <w:rPr>
      <w:rFonts w:ascii="Arial" w:eastAsia="Times New Roman" w:hAnsi="Arial" w:cs="Arial"/>
      <w:sz w:val="24"/>
      <w:szCs w:val="24"/>
      <w:lang w:eastAsia="ru-RU"/>
    </w:rPr>
  </w:style>
  <w:style w:type="character" w:customStyle="1" w:styleId="FontStyle359">
    <w:name w:val="Font Style359"/>
    <w:rsid w:val="00B55381"/>
    <w:rPr>
      <w:rFonts w:ascii="Times New Roman" w:hAnsi="Times New Roman" w:cs="Times New Roman"/>
      <w:b/>
      <w:bCs/>
      <w:sz w:val="18"/>
      <w:szCs w:val="18"/>
    </w:rPr>
  </w:style>
  <w:style w:type="character" w:customStyle="1" w:styleId="FontStyle360">
    <w:name w:val="Font Style360"/>
    <w:rsid w:val="00B55381"/>
    <w:rPr>
      <w:rFonts w:ascii="Times New Roman" w:hAnsi="Times New Roman" w:cs="Times New Roman"/>
      <w:b/>
      <w:bCs/>
      <w:sz w:val="20"/>
      <w:szCs w:val="20"/>
    </w:rPr>
  </w:style>
  <w:style w:type="paragraph" w:customStyle="1" w:styleId="Default">
    <w:name w:val="Default"/>
    <w:rsid w:val="00B55381"/>
    <w:pPr>
      <w:autoSpaceDE w:val="0"/>
      <w:autoSpaceDN w:val="0"/>
      <w:adjustRightInd w:val="0"/>
      <w:spacing w:after="0" w:line="240" w:lineRule="auto"/>
    </w:pPr>
    <w:rPr>
      <w:rFonts w:ascii="Times New Roman" w:eastAsia="Microsoft Sans Serif" w:hAnsi="Times New Roman" w:cs="Times New Roman"/>
      <w:color w:val="000000"/>
      <w:sz w:val="24"/>
      <w:szCs w:val="24"/>
      <w:lang w:eastAsia="ru-RU"/>
    </w:rPr>
  </w:style>
  <w:style w:type="paragraph" w:styleId="ad">
    <w:name w:val="Balloon Text"/>
    <w:basedOn w:val="a"/>
    <w:link w:val="ae"/>
    <w:uiPriority w:val="99"/>
    <w:semiHidden/>
    <w:unhideWhenUsed/>
    <w:rsid w:val="00B55381"/>
    <w:pPr>
      <w:widowControl w:val="0"/>
      <w:spacing w:after="0" w:line="240" w:lineRule="auto"/>
    </w:pPr>
    <w:rPr>
      <w:rFonts w:ascii="Tahoma" w:eastAsia="Microsoft Sans Serif" w:hAnsi="Tahoma" w:cs="Tahoma"/>
      <w:color w:val="000000"/>
      <w:sz w:val="16"/>
      <w:szCs w:val="16"/>
      <w:lang w:eastAsia="ru-RU" w:bidi="ru-RU"/>
    </w:rPr>
  </w:style>
  <w:style w:type="character" w:customStyle="1" w:styleId="ae">
    <w:name w:val="Текст выноски Знак"/>
    <w:basedOn w:val="a0"/>
    <w:link w:val="ad"/>
    <w:uiPriority w:val="99"/>
    <w:semiHidden/>
    <w:rsid w:val="00B55381"/>
    <w:rPr>
      <w:rFonts w:ascii="Tahoma" w:eastAsia="Microsoft Sans Serif" w:hAnsi="Tahoma" w:cs="Tahoma"/>
      <w:color w:val="000000"/>
      <w:sz w:val="16"/>
      <w:szCs w:val="16"/>
      <w:lang w:eastAsia="ru-RU" w:bidi="ru-RU"/>
    </w:rPr>
  </w:style>
  <w:style w:type="paragraph" w:customStyle="1" w:styleId="bodytextindent31">
    <w:name w:val="bodytextindent31"/>
    <w:basedOn w:val="a"/>
    <w:rsid w:val="00B55381"/>
    <w:pPr>
      <w:widowControl w:val="0"/>
      <w:suppressAutoHyphens/>
      <w:spacing w:after="0" w:line="240" w:lineRule="auto"/>
      <w:ind w:firstLine="709"/>
      <w:jc w:val="both"/>
    </w:pPr>
    <w:rPr>
      <w:rFonts w:ascii="Times New Roman" w:eastAsia="Andale Sans UI" w:hAnsi="Times New Roman"/>
      <w:kern w:val="1"/>
      <w:sz w:val="26"/>
      <w:szCs w:val="26"/>
      <w:lang w:eastAsia="ar-SA"/>
    </w:rPr>
  </w:style>
  <w:style w:type="paragraph" w:styleId="af">
    <w:name w:val="Body Text"/>
    <w:basedOn w:val="a"/>
    <w:link w:val="af0"/>
    <w:rsid w:val="00B55381"/>
    <w:pPr>
      <w:widowControl w:val="0"/>
      <w:suppressAutoHyphens/>
      <w:spacing w:after="120" w:line="240" w:lineRule="auto"/>
    </w:pPr>
    <w:rPr>
      <w:rFonts w:ascii="Times New Roman" w:eastAsia="Andale Sans UI" w:hAnsi="Times New Roman"/>
      <w:kern w:val="1"/>
      <w:sz w:val="24"/>
      <w:szCs w:val="24"/>
      <w:lang w:eastAsia="ar-SA"/>
    </w:rPr>
  </w:style>
  <w:style w:type="character" w:customStyle="1" w:styleId="af0">
    <w:name w:val="Основной текст Знак"/>
    <w:basedOn w:val="a0"/>
    <w:link w:val="af"/>
    <w:rsid w:val="00B55381"/>
    <w:rPr>
      <w:rFonts w:ascii="Times New Roman" w:eastAsia="Andale Sans UI" w:hAnsi="Times New Roman" w:cs="Times New Roman"/>
      <w:kern w:val="1"/>
      <w:sz w:val="24"/>
      <w:szCs w:val="24"/>
      <w:lang w:eastAsia="ar-SA"/>
    </w:rPr>
  </w:style>
  <w:style w:type="paragraph" w:styleId="af1">
    <w:name w:val="No Spacing"/>
    <w:uiPriority w:val="99"/>
    <w:qFormat/>
    <w:rsid w:val="00B55381"/>
    <w:pPr>
      <w:suppressAutoHyphens/>
      <w:spacing w:after="0" w:line="240" w:lineRule="auto"/>
    </w:pPr>
    <w:rPr>
      <w:rFonts w:ascii="Times New Roman" w:eastAsia="Arial" w:hAnsi="Times New Roman" w:cs="Times New Roman"/>
      <w:sz w:val="24"/>
      <w:szCs w:val="24"/>
      <w:lang w:eastAsia="ar-SA"/>
    </w:rPr>
  </w:style>
  <w:style w:type="paragraph" w:styleId="af2">
    <w:name w:val="List Paragraph"/>
    <w:basedOn w:val="a"/>
    <w:uiPriority w:val="34"/>
    <w:qFormat/>
    <w:rsid w:val="00B55381"/>
    <w:pPr>
      <w:ind w:left="720"/>
      <w:contextualSpacing/>
    </w:pPr>
  </w:style>
  <w:style w:type="paragraph" w:styleId="af3">
    <w:name w:val="Normal (Web)"/>
    <w:basedOn w:val="a"/>
    <w:unhideWhenUsed/>
    <w:rsid w:val="00B55381"/>
    <w:pPr>
      <w:widowControl w:val="0"/>
      <w:suppressAutoHyphens/>
      <w:spacing w:before="280" w:after="280" w:line="240" w:lineRule="auto"/>
    </w:pPr>
    <w:rPr>
      <w:rFonts w:ascii="Times New Roman" w:eastAsia="Times New Roman" w:hAnsi="Times New Roman"/>
      <w:sz w:val="28"/>
      <w:szCs w:val="28"/>
      <w:lang w:eastAsia="ru-RU"/>
    </w:rPr>
  </w:style>
  <w:style w:type="paragraph" w:customStyle="1" w:styleId="ConsPlusCell">
    <w:name w:val="ConsPlusCell"/>
    <w:rsid w:val="00B5538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WW8Num10z1">
    <w:name w:val="WW8Num10z1"/>
    <w:rsid w:val="00B55381"/>
    <w:rPr>
      <w:rFonts w:ascii="Courier New" w:hAnsi="Courier New" w:cs="Courier New" w:hint="default"/>
    </w:rPr>
  </w:style>
  <w:style w:type="character" w:customStyle="1" w:styleId="Bodytext2">
    <w:name w:val="Body text (2)_"/>
    <w:basedOn w:val="a0"/>
    <w:link w:val="Bodytext20"/>
    <w:uiPriority w:val="99"/>
    <w:locked/>
    <w:rsid w:val="00B55381"/>
    <w:rPr>
      <w:rFonts w:ascii="Arial" w:hAnsi="Arial" w:cs="Arial"/>
      <w:b/>
      <w:bCs/>
      <w:sz w:val="23"/>
      <w:szCs w:val="23"/>
      <w:shd w:val="clear" w:color="auto" w:fill="FFFFFF"/>
    </w:rPr>
  </w:style>
  <w:style w:type="character" w:customStyle="1" w:styleId="Bodytext10">
    <w:name w:val="Body text + 10"/>
    <w:aliases w:val="5 pt,Bold"/>
    <w:basedOn w:val="Bodytext"/>
    <w:uiPriority w:val="99"/>
    <w:rsid w:val="00B55381"/>
    <w:rPr>
      <w:rFonts w:ascii="Arial" w:hAnsi="Arial" w:cs="Arial"/>
      <w:b/>
      <w:bCs/>
      <w:sz w:val="21"/>
      <w:szCs w:val="21"/>
      <w:u w:val="none"/>
    </w:rPr>
  </w:style>
  <w:style w:type="character" w:customStyle="1" w:styleId="Bodytext104">
    <w:name w:val="Body text + 104"/>
    <w:aliases w:val="5 pt5"/>
    <w:basedOn w:val="Bodytext"/>
    <w:uiPriority w:val="99"/>
    <w:rsid w:val="00B55381"/>
    <w:rPr>
      <w:rFonts w:ascii="Arial" w:hAnsi="Arial" w:cs="Arial"/>
      <w:sz w:val="21"/>
      <w:szCs w:val="21"/>
      <w:u w:val="none"/>
    </w:rPr>
  </w:style>
  <w:style w:type="character" w:customStyle="1" w:styleId="Bodytext103">
    <w:name w:val="Body text + 103"/>
    <w:aliases w:val="5 pt3,Bold3"/>
    <w:basedOn w:val="Bodytext"/>
    <w:uiPriority w:val="99"/>
    <w:rsid w:val="00B55381"/>
    <w:rPr>
      <w:rFonts w:ascii="Arial" w:hAnsi="Arial" w:cs="Arial"/>
      <w:b/>
      <w:bCs/>
      <w:sz w:val="21"/>
      <w:szCs w:val="21"/>
      <w:u w:val="none"/>
    </w:rPr>
  </w:style>
  <w:style w:type="character" w:customStyle="1" w:styleId="Bodytext102">
    <w:name w:val="Body text + 102"/>
    <w:aliases w:val="5 pt2,Bold2,Italic"/>
    <w:basedOn w:val="Bodytext"/>
    <w:uiPriority w:val="99"/>
    <w:rsid w:val="00B55381"/>
    <w:rPr>
      <w:rFonts w:ascii="Arial" w:hAnsi="Arial" w:cs="Arial"/>
      <w:b/>
      <w:bCs/>
      <w:i/>
      <w:iCs/>
      <w:sz w:val="21"/>
      <w:szCs w:val="21"/>
      <w:u w:val="none"/>
    </w:rPr>
  </w:style>
  <w:style w:type="character" w:customStyle="1" w:styleId="Bodytext101">
    <w:name w:val="Body text + 101"/>
    <w:aliases w:val="5 pt1,Bold1,Italic1,Основной текст + 111,Body text + Franklin Gothic Heavy,4"/>
    <w:basedOn w:val="Bodytext"/>
    <w:uiPriority w:val="99"/>
    <w:rsid w:val="00B55381"/>
    <w:rPr>
      <w:rFonts w:ascii="Arial" w:hAnsi="Arial" w:cs="Arial"/>
      <w:b/>
      <w:bCs/>
      <w:i/>
      <w:iCs/>
      <w:sz w:val="21"/>
      <w:szCs w:val="21"/>
      <w:u w:val="none"/>
    </w:rPr>
  </w:style>
  <w:style w:type="paragraph" w:customStyle="1" w:styleId="Bodytext20">
    <w:name w:val="Body text (2)"/>
    <w:basedOn w:val="a"/>
    <w:link w:val="Bodytext2"/>
    <w:uiPriority w:val="99"/>
    <w:rsid w:val="00B55381"/>
    <w:pPr>
      <w:widowControl w:val="0"/>
      <w:shd w:val="clear" w:color="auto" w:fill="FFFFFF"/>
      <w:spacing w:after="0" w:line="413" w:lineRule="exact"/>
      <w:jc w:val="center"/>
    </w:pPr>
    <w:rPr>
      <w:rFonts w:ascii="Arial" w:eastAsiaTheme="minorHAnsi" w:hAnsi="Arial" w:cs="Arial"/>
      <w:b/>
      <w:bCs/>
      <w:sz w:val="23"/>
      <w:szCs w:val="23"/>
    </w:rPr>
  </w:style>
  <w:style w:type="character" w:customStyle="1" w:styleId="BodytextBold2">
    <w:name w:val="Body text + Bold2"/>
    <w:uiPriority w:val="99"/>
    <w:rsid w:val="00B55381"/>
    <w:rPr>
      <w:rFonts w:ascii="Arial" w:hAnsi="Arial" w:cs="Arial"/>
      <w:b/>
      <w:bCs/>
      <w:spacing w:val="1"/>
      <w:sz w:val="23"/>
      <w:szCs w:val="23"/>
      <w:u w:val="none"/>
      <w:lang w:bidi="ar-SA"/>
    </w:rPr>
  </w:style>
  <w:style w:type="paragraph" w:styleId="af4">
    <w:name w:val="header"/>
    <w:basedOn w:val="a"/>
    <w:link w:val="af5"/>
    <w:uiPriority w:val="99"/>
    <w:semiHidden/>
    <w:unhideWhenUsed/>
    <w:rsid w:val="00B55381"/>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B55381"/>
    <w:rPr>
      <w:rFonts w:ascii="Calibri" w:eastAsia="Calibri" w:hAnsi="Calibri" w:cs="Times New Roman"/>
    </w:rPr>
  </w:style>
  <w:style w:type="paragraph" w:styleId="af6">
    <w:name w:val="footer"/>
    <w:basedOn w:val="a"/>
    <w:link w:val="af7"/>
    <w:uiPriority w:val="99"/>
    <w:semiHidden/>
    <w:unhideWhenUsed/>
    <w:rsid w:val="00B55381"/>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B55381"/>
    <w:rPr>
      <w:rFonts w:ascii="Calibri" w:eastAsia="Calibri" w:hAnsi="Calibri" w:cs="Times New Roman"/>
    </w:rPr>
  </w:style>
  <w:style w:type="paragraph" w:customStyle="1" w:styleId="af8">
    <w:name w:val="Комментарий пользователя"/>
    <w:basedOn w:val="a"/>
    <w:next w:val="a"/>
    <w:uiPriority w:val="99"/>
    <w:rsid w:val="003752FC"/>
    <w:pPr>
      <w:widowControl w:val="0"/>
      <w:autoSpaceDE w:val="0"/>
      <w:autoSpaceDN w:val="0"/>
      <w:adjustRightInd w:val="0"/>
      <w:spacing w:after="0" w:line="240" w:lineRule="auto"/>
      <w:ind w:left="170"/>
    </w:pPr>
    <w:rPr>
      <w:rFonts w:ascii="Arial" w:eastAsia="Times New Roman" w:hAnsi="Arial" w:cs="Arial"/>
      <w:i/>
      <w:iCs/>
      <w:color w:val="000080"/>
      <w:sz w:val="16"/>
      <w:szCs w:val="16"/>
      <w:lang w:eastAsia="ru-RU"/>
    </w:rPr>
  </w:style>
  <w:style w:type="paragraph" w:customStyle="1" w:styleId="AAA">
    <w:name w:val="! AAA ! Знак Знак Знак Знак Знак Знак Знак Знак"/>
    <w:link w:val="AAA0"/>
    <w:qFormat/>
    <w:rsid w:val="003752FC"/>
    <w:pPr>
      <w:spacing w:after="120" w:line="240" w:lineRule="auto"/>
      <w:jc w:val="both"/>
    </w:pPr>
    <w:rPr>
      <w:rFonts w:ascii="Times New Roman" w:eastAsia="Times New Roman" w:hAnsi="Times New Roman" w:cs="Times New Roman"/>
      <w:sz w:val="24"/>
      <w:szCs w:val="16"/>
      <w:lang w:eastAsia="ru-RU"/>
    </w:rPr>
  </w:style>
  <w:style w:type="paragraph" w:customStyle="1" w:styleId="Lbullit">
    <w:name w:val="! L=bullit ! Знак Знак"/>
    <w:basedOn w:val="AAA"/>
    <w:link w:val="Lbullit0"/>
    <w:rsid w:val="003752FC"/>
    <w:pPr>
      <w:numPr>
        <w:numId w:val="30"/>
      </w:numPr>
      <w:spacing w:before="60" w:after="60"/>
    </w:pPr>
    <w:rPr>
      <w:color w:val="000000"/>
    </w:rPr>
  </w:style>
  <w:style w:type="character" w:customStyle="1" w:styleId="AAA0">
    <w:name w:val="! AAA ! Знак Знак Знак Знак Знак Знак Знак Знак Знак"/>
    <w:link w:val="AAA"/>
    <w:rsid w:val="003752FC"/>
    <w:rPr>
      <w:rFonts w:ascii="Times New Roman" w:eastAsia="Times New Roman" w:hAnsi="Times New Roman" w:cs="Times New Roman"/>
      <w:sz w:val="24"/>
      <w:szCs w:val="16"/>
      <w:lang w:eastAsia="ru-RU"/>
    </w:rPr>
  </w:style>
  <w:style w:type="character" w:customStyle="1" w:styleId="Lbullit0">
    <w:name w:val="! L=bullit ! Знак Знак Знак"/>
    <w:link w:val="Lbullit"/>
    <w:rsid w:val="003752FC"/>
    <w:rPr>
      <w:rFonts w:ascii="Times New Roman" w:eastAsia="Times New Roman" w:hAnsi="Times New Roman" w:cs="Times New Roman"/>
      <w:color w:val="000000"/>
      <w:sz w:val="24"/>
      <w:szCs w:val="16"/>
      <w:lang w:eastAsia="ru-RU"/>
    </w:rPr>
  </w:style>
  <w:style w:type="paragraph" w:customStyle="1" w:styleId="ConsNormal">
    <w:name w:val="ConsNormal"/>
    <w:rsid w:val="003752FC"/>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Heading32">
    <w:name w:val="Heading #3 (2)_"/>
    <w:basedOn w:val="a0"/>
    <w:link w:val="Heading320"/>
    <w:uiPriority w:val="99"/>
    <w:rsid w:val="003752FC"/>
    <w:rPr>
      <w:rFonts w:ascii="Arial" w:hAnsi="Arial" w:cs="Arial"/>
      <w:b/>
      <w:bCs/>
      <w:sz w:val="23"/>
      <w:szCs w:val="23"/>
      <w:shd w:val="clear" w:color="auto" w:fill="FFFFFF"/>
    </w:rPr>
  </w:style>
  <w:style w:type="paragraph" w:customStyle="1" w:styleId="Heading320">
    <w:name w:val="Heading #3 (2)"/>
    <w:basedOn w:val="a"/>
    <w:link w:val="Heading32"/>
    <w:uiPriority w:val="99"/>
    <w:rsid w:val="003752FC"/>
    <w:pPr>
      <w:widowControl w:val="0"/>
      <w:shd w:val="clear" w:color="auto" w:fill="FFFFFF"/>
      <w:spacing w:after="0" w:line="691" w:lineRule="exact"/>
      <w:ind w:hanging="1420"/>
      <w:jc w:val="both"/>
      <w:outlineLvl w:val="2"/>
    </w:pPr>
    <w:rPr>
      <w:rFonts w:ascii="Arial" w:eastAsiaTheme="minorHAnsi" w:hAnsi="Arial" w:cs="Arial"/>
      <w:b/>
      <w:bCs/>
      <w:sz w:val="23"/>
      <w:szCs w:val="23"/>
    </w:rPr>
  </w:style>
  <w:style w:type="character" w:customStyle="1" w:styleId="Heading3">
    <w:name w:val="Heading #3_"/>
    <w:basedOn w:val="a0"/>
    <w:link w:val="Heading31"/>
    <w:uiPriority w:val="99"/>
    <w:rsid w:val="003752FC"/>
    <w:rPr>
      <w:rFonts w:ascii="Arial" w:hAnsi="Arial" w:cs="Arial"/>
      <w:b/>
      <w:bCs/>
      <w:i/>
      <w:iCs/>
      <w:sz w:val="23"/>
      <w:szCs w:val="23"/>
      <w:shd w:val="clear" w:color="auto" w:fill="FFFFFF"/>
    </w:rPr>
  </w:style>
  <w:style w:type="character" w:customStyle="1" w:styleId="Heading321">
    <w:name w:val="Heading #32"/>
    <w:basedOn w:val="Heading3"/>
    <w:uiPriority w:val="99"/>
    <w:rsid w:val="003752FC"/>
  </w:style>
  <w:style w:type="paragraph" w:customStyle="1" w:styleId="Heading31">
    <w:name w:val="Heading #31"/>
    <w:basedOn w:val="a"/>
    <w:link w:val="Heading3"/>
    <w:uiPriority w:val="99"/>
    <w:rsid w:val="003752FC"/>
    <w:pPr>
      <w:widowControl w:val="0"/>
      <w:shd w:val="clear" w:color="auto" w:fill="FFFFFF"/>
      <w:spacing w:before="360" w:after="360" w:line="413" w:lineRule="exact"/>
      <w:ind w:hanging="2040"/>
      <w:jc w:val="center"/>
      <w:outlineLvl w:val="2"/>
    </w:pPr>
    <w:rPr>
      <w:rFonts w:ascii="Arial" w:eastAsiaTheme="minorHAnsi" w:hAnsi="Arial" w:cs="Arial"/>
      <w:b/>
      <w:bCs/>
      <w:i/>
      <w:i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30</Pages>
  <Words>6809</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2017-04-05T11:03:00Z</cp:lastPrinted>
  <dcterms:created xsi:type="dcterms:W3CDTF">2017-03-28T07:49:00Z</dcterms:created>
  <dcterms:modified xsi:type="dcterms:W3CDTF">2017-04-05T11:07:00Z</dcterms:modified>
</cp:coreProperties>
</file>