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6564AA" w:rsidP="006564AA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 </w:t>
      </w:r>
      <w:r w:rsidR="00D940BC"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BC574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BC574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>»</w:t>
      </w:r>
    </w:p>
    <w:p w:rsidR="00D940BC" w:rsidRDefault="00D940BC" w:rsidP="00105FA7">
      <w:pPr>
        <w:jc w:val="both"/>
        <w:rPr>
          <w:b/>
          <w:sz w:val="16"/>
          <w:szCs w:val="16"/>
        </w:rPr>
      </w:pPr>
    </w:p>
    <w:p w:rsidR="00D940BC" w:rsidRDefault="00D940BC" w:rsidP="00105FA7">
      <w:pPr>
        <w:jc w:val="both"/>
        <w:rPr>
          <w:b/>
          <w:sz w:val="16"/>
          <w:szCs w:val="16"/>
        </w:rPr>
      </w:pPr>
    </w:p>
    <w:p w:rsidR="00D940BC" w:rsidRDefault="00BC574E" w:rsidP="00105F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07082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</w:t>
      </w:r>
      <w:r w:rsidR="00D940BC">
        <w:rPr>
          <w:b/>
          <w:sz w:val="28"/>
          <w:szCs w:val="28"/>
        </w:rPr>
        <w:t>П О С Т А Н О В Л Е Н И Е</w:t>
      </w:r>
    </w:p>
    <w:p w:rsidR="00907082" w:rsidRPr="006564AA" w:rsidRDefault="00907082" w:rsidP="00105FA7">
      <w:pPr>
        <w:jc w:val="both"/>
        <w:rPr>
          <w:b/>
          <w:sz w:val="28"/>
          <w:szCs w:val="28"/>
        </w:rPr>
      </w:pPr>
    </w:p>
    <w:p w:rsidR="00D940BC" w:rsidRDefault="00E24A42" w:rsidP="00F75411">
      <w:pPr>
        <w:jc w:val="both"/>
        <w:rPr>
          <w:sz w:val="16"/>
          <w:szCs w:val="16"/>
        </w:rPr>
      </w:pPr>
      <w:r>
        <w:rPr>
          <w:sz w:val="28"/>
          <w:szCs w:val="28"/>
        </w:rPr>
        <w:t>«</w:t>
      </w:r>
      <w:r w:rsidR="00F75411" w:rsidRPr="00A21965">
        <w:rPr>
          <w:sz w:val="28"/>
          <w:szCs w:val="28"/>
        </w:rPr>
        <w:t>20</w:t>
      </w:r>
      <w:r>
        <w:rPr>
          <w:sz w:val="28"/>
          <w:szCs w:val="28"/>
        </w:rPr>
        <w:t>»_</w:t>
      </w:r>
      <w:r w:rsidR="00F75411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_2020</w:t>
      </w:r>
      <w:r w:rsidR="00D940B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    </w:t>
      </w:r>
      <w:r w:rsidR="00D940BC">
        <w:rPr>
          <w:sz w:val="28"/>
          <w:szCs w:val="28"/>
        </w:rPr>
        <w:t xml:space="preserve">       </w:t>
      </w:r>
      <w:r w:rsidR="00F75411">
        <w:rPr>
          <w:sz w:val="28"/>
          <w:szCs w:val="28"/>
        </w:rPr>
        <w:t xml:space="preserve">           </w:t>
      </w:r>
      <w:r w:rsidR="00D940BC">
        <w:rPr>
          <w:sz w:val="28"/>
          <w:szCs w:val="28"/>
        </w:rPr>
        <w:t xml:space="preserve"> </w:t>
      </w:r>
      <w:r w:rsidR="00F75411">
        <w:rPr>
          <w:sz w:val="28"/>
          <w:szCs w:val="28"/>
        </w:rPr>
        <w:t>№ 40</w:t>
      </w:r>
    </w:p>
    <w:p w:rsidR="00D940BC" w:rsidRDefault="00D940BC" w:rsidP="00105FA7">
      <w:pPr>
        <w:jc w:val="both"/>
        <w:rPr>
          <w:sz w:val="16"/>
          <w:szCs w:val="16"/>
        </w:rPr>
      </w:pPr>
    </w:p>
    <w:p w:rsidR="00D940BC" w:rsidRPr="00907082" w:rsidRDefault="00E24A42" w:rsidP="00907082">
      <w:pPr>
        <w:ind w:left="360"/>
        <w:jc w:val="center"/>
        <w:rPr>
          <w:b/>
          <w:color w:val="000000" w:themeColor="text1"/>
          <w:sz w:val="28"/>
          <w:szCs w:val="28"/>
        </w:rPr>
      </w:pPr>
      <w:r w:rsidRPr="006564AA">
        <w:rPr>
          <w:b/>
          <w:color w:val="000000" w:themeColor="text1"/>
          <w:sz w:val="28"/>
          <w:szCs w:val="28"/>
        </w:rPr>
        <w:t>Об утверждении Порядка составления и утверждения плана финансово-хозяйственной деятельности муниципальн</w:t>
      </w:r>
      <w:r w:rsidR="009A1FD7" w:rsidRPr="006564AA">
        <w:rPr>
          <w:b/>
          <w:color w:val="000000" w:themeColor="text1"/>
          <w:sz w:val="28"/>
          <w:szCs w:val="28"/>
        </w:rPr>
        <w:t>ых</w:t>
      </w:r>
      <w:r w:rsidRPr="006564AA">
        <w:rPr>
          <w:b/>
          <w:color w:val="000000" w:themeColor="text1"/>
          <w:sz w:val="28"/>
          <w:szCs w:val="28"/>
        </w:rPr>
        <w:t xml:space="preserve"> бюджетн</w:t>
      </w:r>
      <w:r w:rsidR="009A1FD7" w:rsidRPr="006564AA">
        <w:rPr>
          <w:b/>
          <w:color w:val="000000" w:themeColor="text1"/>
          <w:sz w:val="28"/>
          <w:szCs w:val="28"/>
        </w:rPr>
        <w:t>ых</w:t>
      </w:r>
      <w:r w:rsidR="00AE79AE" w:rsidRPr="006564AA">
        <w:rPr>
          <w:b/>
          <w:color w:val="000000" w:themeColor="text1"/>
          <w:sz w:val="28"/>
          <w:szCs w:val="28"/>
        </w:rPr>
        <w:t xml:space="preserve"> </w:t>
      </w:r>
      <w:r w:rsidRPr="006564AA">
        <w:rPr>
          <w:b/>
          <w:color w:val="000000" w:themeColor="text1"/>
          <w:sz w:val="28"/>
          <w:szCs w:val="28"/>
        </w:rPr>
        <w:t>(автономн</w:t>
      </w:r>
      <w:r w:rsidR="009A1FD7" w:rsidRPr="006564AA">
        <w:rPr>
          <w:b/>
          <w:color w:val="000000" w:themeColor="text1"/>
          <w:sz w:val="28"/>
          <w:szCs w:val="28"/>
        </w:rPr>
        <w:t>ых</w:t>
      </w:r>
      <w:r w:rsidRPr="006564AA">
        <w:rPr>
          <w:b/>
          <w:color w:val="000000" w:themeColor="text1"/>
          <w:sz w:val="28"/>
          <w:szCs w:val="28"/>
        </w:rPr>
        <w:t>) учреждени</w:t>
      </w:r>
      <w:r w:rsidR="009A1FD7" w:rsidRPr="006564AA">
        <w:rPr>
          <w:b/>
          <w:color w:val="000000" w:themeColor="text1"/>
          <w:sz w:val="28"/>
          <w:szCs w:val="28"/>
        </w:rPr>
        <w:t>й</w:t>
      </w:r>
      <w:r w:rsidR="00842012" w:rsidRPr="006564AA">
        <w:rPr>
          <w:b/>
          <w:color w:val="000000" w:themeColor="text1"/>
          <w:sz w:val="28"/>
          <w:szCs w:val="28"/>
        </w:rPr>
        <w:t xml:space="preserve"> муниципального образования «Светлогорский городской округ»</w:t>
      </w:r>
      <w:r w:rsidRPr="006564AA">
        <w:rPr>
          <w:b/>
          <w:color w:val="000000" w:themeColor="text1"/>
          <w:sz w:val="28"/>
          <w:szCs w:val="28"/>
        </w:rPr>
        <w:t xml:space="preserve"> </w:t>
      </w:r>
      <w:r w:rsidR="00AE79AE" w:rsidRPr="006564AA">
        <w:rPr>
          <w:b/>
          <w:color w:val="000000" w:themeColor="text1"/>
          <w:sz w:val="28"/>
          <w:szCs w:val="28"/>
        </w:rPr>
        <w:t xml:space="preserve"> </w:t>
      </w:r>
    </w:p>
    <w:p w:rsidR="00D940BC" w:rsidRDefault="00D940BC" w:rsidP="003A23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24A42">
        <w:rPr>
          <w:sz w:val="28"/>
          <w:szCs w:val="28"/>
        </w:rPr>
        <w:t xml:space="preserve"> Приказом Министерства финансов Российской Федерации от 31.08.2018 г.</w:t>
      </w:r>
      <w:r w:rsidR="00AE79AE">
        <w:rPr>
          <w:sz w:val="28"/>
          <w:szCs w:val="28"/>
        </w:rPr>
        <w:t xml:space="preserve"> </w:t>
      </w:r>
      <w:r w:rsidR="00E24A42">
        <w:rPr>
          <w:sz w:val="28"/>
          <w:szCs w:val="28"/>
        </w:rPr>
        <w:t>№</w:t>
      </w:r>
      <w:r w:rsidR="00AE79AE">
        <w:rPr>
          <w:sz w:val="28"/>
          <w:szCs w:val="28"/>
        </w:rPr>
        <w:t xml:space="preserve"> </w:t>
      </w:r>
      <w:r w:rsidR="00E24A42">
        <w:rPr>
          <w:sz w:val="28"/>
          <w:szCs w:val="28"/>
        </w:rPr>
        <w:t>186</w:t>
      </w:r>
      <w:r w:rsidR="00AE79AE">
        <w:rPr>
          <w:sz w:val="28"/>
          <w:szCs w:val="28"/>
        </w:rPr>
        <w:t xml:space="preserve"> </w:t>
      </w:r>
      <w:r w:rsidR="00E24A42">
        <w:rPr>
          <w:sz w:val="28"/>
          <w:szCs w:val="28"/>
        </w:rPr>
        <w:t>н</w:t>
      </w:r>
      <w:r w:rsidR="00E1466E">
        <w:rPr>
          <w:sz w:val="28"/>
          <w:szCs w:val="28"/>
        </w:rPr>
        <w:t xml:space="preserve">, </w:t>
      </w:r>
      <w:r w:rsidR="003A23F2" w:rsidRPr="00C86215">
        <w:rPr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</w:t>
      </w:r>
      <w:r w:rsidR="003A23F2">
        <w:rPr>
          <w:sz w:val="28"/>
          <w:szCs w:val="28"/>
        </w:rPr>
        <w:t xml:space="preserve">вления в Российской Федерации», </w:t>
      </w:r>
      <w:r w:rsidR="00EF5056">
        <w:rPr>
          <w:sz w:val="28"/>
          <w:szCs w:val="28"/>
        </w:rPr>
        <w:t>администрация муниципального образования</w:t>
      </w:r>
      <w:r w:rsidR="00A738FB">
        <w:rPr>
          <w:sz w:val="28"/>
          <w:szCs w:val="28"/>
        </w:rPr>
        <w:t xml:space="preserve"> «Светлогорский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</w:p>
    <w:p w:rsidR="00D940BC" w:rsidRDefault="00D940BC" w:rsidP="00105FA7">
      <w:pPr>
        <w:ind w:left="357" w:firstLine="709"/>
        <w:jc w:val="both"/>
        <w:rPr>
          <w:b/>
          <w:sz w:val="16"/>
          <w:szCs w:val="16"/>
        </w:rPr>
      </w:pPr>
    </w:p>
    <w:p w:rsidR="00E24A42" w:rsidRDefault="00105FA7" w:rsidP="00105FA7">
      <w:pPr>
        <w:tabs>
          <w:tab w:val="left" w:pos="709"/>
        </w:tabs>
        <w:jc w:val="both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 xml:space="preserve">                      </w:t>
      </w:r>
      <w:r w:rsidR="00D940BC">
        <w:rPr>
          <w:b/>
          <w:spacing w:val="50"/>
          <w:sz w:val="28"/>
          <w:szCs w:val="28"/>
        </w:rPr>
        <w:t>п о с т а н о в л я е т:</w:t>
      </w:r>
    </w:p>
    <w:p w:rsidR="00D940BC" w:rsidRDefault="00D940BC" w:rsidP="00105FA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940BC" w:rsidRDefault="00AE79AE" w:rsidP="00EF5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24A42">
        <w:rPr>
          <w:sz w:val="28"/>
          <w:szCs w:val="28"/>
        </w:rPr>
        <w:t xml:space="preserve">1.Утвердить </w:t>
      </w:r>
      <w:r w:rsidRPr="00AE79AE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о</w:t>
      </w:r>
      <w:r w:rsidRPr="00AE79AE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 w:rsidRPr="00AE79AE">
        <w:rPr>
          <w:bCs/>
          <w:sz w:val="28"/>
          <w:szCs w:val="28"/>
        </w:rPr>
        <w:t>составления и утверждения плана финансово</w:t>
      </w:r>
      <w:r>
        <w:rPr>
          <w:bCs/>
          <w:sz w:val="28"/>
          <w:szCs w:val="28"/>
        </w:rPr>
        <w:t xml:space="preserve">- </w:t>
      </w:r>
      <w:r w:rsidRPr="00AE79AE">
        <w:rPr>
          <w:bCs/>
          <w:sz w:val="28"/>
          <w:szCs w:val="28"/>
        </w:rPr>
        <w:t>хозяйственной деятельности муниципальн</w:t>
      </w:r>
      <w:r w:rsidR="009A1FD7">
        <w:rPr>
          <w:bCs/>
          <w:sz w:val="28"/>
          <w:szCs w:val="28"/>
        </w:rPr>
        <w:t>ых</w:t>
      </w:r>
      <w:r w:rsidR="00744F0B">
        <w:rPr>
          <w:bCs/>
          <w:sz w:val="28"/>
          <w:szCs w:val="28"/>
        </w:rPr>
        <w:t xml:space="preserve"> </w:t>
      </w:r>
      <w:r w:rsidRPr="00AE79AE">
        <w:rPr>
          <w:bCs/>
          <w:sz w:val="28"/>
          <w:szCs w:val="28"/>
        </w:rPr>
        <w:t xml:space="preserve"> бюджетн</w:t>
      </w:r>
      <w:r w:rsidR="009A1FD7">
        <w:rPr>
          <w:bCs/>
          <w:sz w:val="28"/>
          <w:szCs w:val="28"/>
        </w:rPr>
        <w:t>ых</w:t>
      </w:r>
      <w:r w:rsidRPr="00AE79AE">
        <w:rPr>
          <w:bCs/>
          <w:sz w:val="28"/>
          <w:szCs w:val="28"/>
        </w:rPr>
        <w:t xml:space="preserve"> (автономн</w:t>
      </w:r>
      <w:r w:rsidR="009A1FD7">
        <w:rPr>
          <w:bCs/>
          <w:sz w:val="28"/>
          <w:szCs w:val="28"/>
        </w:rPr>
        <w:t>ых</w:t>
      </w:r>
      <w:r w:rsidRPr="00AE79AE">
        <w:rPr>
          <w:bCs/>
          <w:sz w:val="28"/>
          <w:szCs w:val="28"/>
        </w:rPr>
        <w:t xml:space="preserve">) </w:t>
      </w:r>
      <w:r w:rsidRPr="006564AA">
        <w:rPr>
          <w:bCs/>
          <w:color w:val="000000" w:themeColor="text1"/>
          <w:sz w:val="28"/>
          <w:szCs w:val="28"/>
        </w:rPr>
        <w:t>учреждени</w:t>
      </w:r>
      <w:r w:rsidR="009A1FD7" w:rsidRPr="006564AA">
        <w:rPr>
          <w:bCs/>
          <w:color w:val="000000" w:themeColor="text1"/>
          <w:sz w:val="28"/>
          <w:szCs w:val="28"/>
        </w:rPr>
        <w:t>й муниципального образования «Светлогорский городской округ»</w:t>
      </w:r>
      <w:r w:rsidRPr="006564AA">
        <w:rPr>
          <w:bCs/>
          <w:color w:val="000000" w:themeColor="text1"/>
          <w:sz w:val="28"/>
          <w:szCs w:val="28"/>
        </w:rPr>
        <w:t xml:space="preserve"> </w:t>
      </w:r>
      <w:r w:rsidR="007574E0" w:rsidRPr="006564AA">
        <w:rPr>
          <w:color w:val="000000" w:themeColor="text1"/>
          <w:sz w:val="28"/>
          <w:szCs w:val="28"/>
        </w:rPr>
        <w:t>сог</w:t>
      </w:r>
      <w:r w:rsidR="00BC574E" w:rsidRPr="006564AA">
        <w:rPr>
          <w:color w:val="000000" w:themeColor="text1"/>
          <w:sz w:val="28"/>
          <w:szCs w:val="28"/>
        </w:rPr>
        <w:t>ласно приложению №1</w:t>
      </w:r>
      <w:r w:rsidR="007574E0">
        <w:rPr>
          <w:sz w:val="28"/>
          <w:szCs w:val="28"/>
        </w:rPr>
        <w:t>.</w:t>
      </w:r>
    </w:p>
    <w:p w:rsidR="00842012" w:rsidRPr="006564AA" w:rsidRDefault="006564AA" w:rsidP="00EF5056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Настоящее п</w:t>
      </w:r>
      <w:r w:rsidR="00842012" w:rsidRPr="006564AA">
        <w:rPr>
          <w:bCs/>
          <w:color w:val="000000" w:themeColor="text1"/>
          <w:sz w:val="28"/>
          <w:szCs w:val="28"/>
        </w:rPr>
        <w:t>остановление применяется при формировании плана финансово-хозяйственной деятельности муниципального учреждения, начиная с плана финансово-хозяйственной деятельности муниципального учреждения на 2020 год и плановый период 2021 и 2022 годов.</w:t>
      </w:r>
    </w:p>
    <w:p w:rsidR="00D940BC" w:rsidRDefault="00BC574E" w:rsidP="00EF5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79AE">
        <w:rPr>
          <w:sz w:val="28"/>
          <w:szCs w:val="28"/>
        </w:rPr>
        <w:tab/>
      </w:r>
      <w:r w:rsidR="007574E0">
        <w:rPr>
          <w:sz w:val="28"/>
          <w:szCs w:val="28"/>
        </w:rPr>
        <w:t>2.</w:t>
      </w:r>
      <w:r w:rsidR="00FD0F27">
        <w:rPr>
          <w:sz w:val="28"/>
          <w:szCs w:val="28"/>
        </w:rPr>
        <w:t xml:space="preserve">Признать утратившим силу </w:t>
      </w:r>
      <w:r w:rsidR="00AE79AE">
        <w:rPr>
          <w:sz w:val="28"/>
          <w:szCs w:val="28"/>
        </w:rPr>
        <w:t>п</w:t>
      </w:r>
      <w:r w:rsidR="007574E0">
        <w:rPr>
          <w:sz w:val="28"/>
          <w:szCs w:val="28"/>
        </w:rPr>
        <w:t>остановление</w:t>
      </w:r>
      <w:r w:rsidR="00AE79AE">
        <w:rPr>
          <w:sz w:val="28"/>
          <w:szCs w:val="28"/>
        </w:rPr>
        <w:t xml:space="preserve"> администрации муниципального образования «Светлогорский район»</w:t>
      </w:r>
      <w:r w:rsidR="00FD0F27" w:rsidRPr="00FD0F27">
        <w:rPr>
          <w:sz w:val="28"/>
          <w:szCs w:val="28"/>
        </w:rPr>
        <w:t xml:space="preserve"> </w:t>
      </w:r>
      <w:r w:rsidR="00FD0F27">
        <w:rPr>
          <w:sz w:val="28"/>
          <w:szCs w:val="28"/>
        </w:rPr>
        <w:t xml:space="preserve">от 15.10.2010 </w:t>
      </w:r>
      <w:r w:rsidR="00AE79AE">
        <w:rPr>
          <w:sz w:val="28"/>
          <w:szCs w:val="28"/>
        </w:rPr>
        <w:t xml:space="preserve">г. </w:t>
      </w:r>
      <w:r w:rsidR="00FD0F27">
        <w:rPr>
          <w:sz w:val="28"/>
          <w:szCs w:val="28"/>
        </w:rPr>
        <w:t>№</w:t>
      </w:r>
      <w:r w:rsidR="00AE79AE">
        <w:rPr>
          <w:sz w:val="28"/>
          <w:szCs w:val="28"/>
        </w:rPr>
        <w:t xml:space="preserve"> </w:t>
      </w:r>
      <w:r w:rsidR="00FD0F27">
        <w:rPr>
          <w:sz w:val="28"/>
          <w:szCs w:val="28"/>
        </w:rPr>
        <w:t>587 «</w:t>
      </w:r>
      <w:r w:rsidR="00FD0F27" w:rsidRPr="007574E0">
        <w:rPr>
          <w:sz w:val="28"/>
          <w:szCs w:val="28"/>
        </w:rPr>
        <w:t>Об утверждении порядка составления и утверждения плана финан</w:t>
      </w:r>
      <w:r w:rsidR="00FD0F27">
        <w:rPr>
          <w:sz w:val="28"/>
          <w:szCs w:val="28"/>
        </w:rPr>
        <w:t xml:space="preserve">сово-хозяйственной деятельности   </w:t>
      </w:r>
      <w:r w:rsidR="00FD0F27" w:rsidRPr="007574E0">
        <w:rPr>
          <w:sz w:val="28"/>
          <w:szCs w:val="28"/>
        </w:rPr>
        <w:t>муниципального  учреждения</w:t>
      </w:r>
      <w:r w:rsidR="00FD0F27">
        <w:rPr>
          <w:sz w:val="28"/>
          <w:szCs w:val="28"/>
        </w:rPr>
        <w:t>»</w:t>
      </w:r>
      <w:r w:rsidR="00AE79AE">
        <w:rPr>
          <w:sz w:val="28"/>
          <w:szCs w:val="28"/>
        </w:rPr>
        <w:t>.</w:t>
      </w:r>
      <w:r w:rsidR="00FD0F27">
        <w:rPr>
          <w:sz w:val="28"/>
          <w:szCs w:val="28"/>
        </w:rPr>
        <w:t xml:space="preserve"> </w:t>
      </w:r>
      <w:r w:rsidR="007574E0">
        <w:rPr>
          <w:sz w:val="28"/>
          <w:szCs w:val="28"/>
        </w:rPr>
        <w:t xml:space="preserve"> </w:t>
      </w:r>
      <w:r w:rsidR="00AE79AE">
        <w:rPr>
          <w:sz w:val="28"/>
          <w:szCs w:val="28"/>
        </w:rPr>
        <w:t xml:space="preserve"> </w:t>
      </w:r>
    </w:p>
    <w:p w:rsidR="007574E0" w:rsidRDefault="00BC574E" w:rsidP="00EF5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79AE">
        <w:rPr>
          <w:rFonts w:ascii="Times New Roman" w:hAnsi="Times New Roman" w:cs="Times New Roman"/>
          <w:sz w:val="28"/>
          <w:szCs w:val="28"/>
        </w:rPr>
        <w:t xml:space="preserve">  </w:t>
      </w:r>
      <w:r w:rsidR="007574E0">
        <w:rPr>
          <w:rFonts w:ascii="Times New Roman" w:hAnsi="Times New Roman" w:cs="Times New Roman"/>
          <w:sz w:val="28"/>
          <w:szCs w:val="28"/>
        </w:rPr>
        <w:t>3.</w:t>
      </w:r>
      <w:r w:rsidR="007574E0" w:rsidRPr="00CD2B9A">
        <w:rPr>
          <w:rFonts w:ascii="Times New Roman" w:hAnsi="Times New Roman" w:cs="Times New Roman"/>
          <w:sz w:val="28"/>
          <w:szCs w:val="28"/>
        </w:rPr>
        <w:t>Опубли</w:t>
      </w:r>
      <w:r w:rsidR="007574E0">
        <w:rPr>
          <w:rFonts w:ascii="Times New Roman" w:hAnsi="Times New Roman" w:cs="Times New Roman"/>
          <w:sz w:val="28"/>
          <w:szCs w:val="28"/>
        </w:rPr>
        <w:t>ковать настоящее постановление</w:t>
      </w:r>
      <w:r w:rsidR="007574E0" w:rsidRPr="00CD2B9A">
        <w:rPr>
          <w:rFonts w:ascii="Times New Roman" w:hAnsi="Times New Roman" w:cs="Times New Roman"/>
          <w:sz w:val="28"/>
          <w:szCs w:val="28"/>
        </w:rPr>
        <w:t xml:space="preserve"> в газете «Вестник Светлогорска» и на официальном сайте администрации муниципального образования  «Светлогорский городской округ» в сети Интернет.</w:t>
      </w:r>
    </w:p>
    <w:p w:rsidR="00354E11" w:rsidRPr="003220CC" w:rsidRDefault="00BC574E" w:rsidP="00EF5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79A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="00354E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54E1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354E11" w:rsidRPr="00515655">
        <w:rPr>
          <w:sz w:val="28"/>
          <w:szCs w:val="28"/>
        </w:rPr>
        <w:t xml:space="preserve"> </w:t>
      </w:r>
      <w:r w:rsidR="00354E11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 муниципального образования «Светлогорский городской округ» - Туркину О.В.</w:t>
      </w:r>
    </w:p>
    <w:p w:rsidR="00D940BC" w:rsidRDefault="00BC574E" w:rsidP="00EF505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79AE">
        <w:rPr>
          <w:rFonts w:ascii="Times New Roman" w:hAnsi="Times New Roman" w:cs="Times New Roman"/>
          <w:sz w:val="28"/>
          <w:szCs w:val="28"/>
        </w:rPr>
        <w:t xml:space="preserve">   </w:t>
      </w:r>
      <w:r w:rsidR="00354E11">
        <w:rPr>
          <w:rFonts w:ascii="Times New Roman" w:hAnsi="Times New Roman" w:cs="Times New Roman"/>
          <w:sz w:val="28"/>
          <w:szCs w:val="28"/>
        </w:rPr>
        <w:t xml:space="preserve">5. </w:t>
      </w:r>
      <w:r w:rsidR="00FD0F27">
        <w:rPr>
          <w:rFonts w:ascii="Times New Roman" w:hAnsi="Times New Roman" w:cs="Times New Roman"/>
          <w:sz w:val="28"/>
          <w:szCs w:val="28"/>
        </w:rPr>
        <w:t>П</w:t>
      </w:r>
      <w:r w:rsidR="00354E11" w:rsidRPr="00CD2B9A">
        <w:rPr>
          <w:rFonts w:ascii="Times New Roman" w:hAnsi="Times New Roman" w:cs="Times New Roman"/>
          <w:sz w:val="28"/>
          <w:szCs w:val="28"/>
        </w:rPr>
        <w:t>остановление вступает в силу со</w:t>
      </w:r>
      <w:r w:rsidR="00FD0F27">
        <w:rPr>
          <w:rFonts w:ascii="Times New Roman" w:hAnsi="Times New Roman" w:cs="Times New Roman"/>
          <w:sz w:val="28"/>
          <w:szCs w:val="28"/>
        </w:rPr>
        <w:t xml:space="preserve"> дня официальног</w:t>
      </w:r>
      <w:r w:rsidR="00466108">
        <w:rPr>
          <w:rFonts w:ascii="Times New Roman" w:hAnsi="Times New Roman" w:cs="Times New Roman"/>
          <w:sz w:val="28"/>
          <w:szCs w:val="28"/>
        </w:rPr>
        <w:t>о опубликования.</w:t>
      </w:r>
    </w:p>
    <w:p w:rsidR="00EF5056" w:rsidRPr="006564AA" w:rsidRDefault="00EF5056" w:rsidP="006564AA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BC" w:rsidRDefault="009E0AD4" w:rsidP="00105FA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105FA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645A5" w:rsidRPr="007E103D" w:rsidRDefault="00D940BC" w:rsidP="007E103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Светлогорский</w:t>
      </w:r>
      <w:proofErr w:type="spellEnd"/>
      <w:r>
        <w:rPr>
          <w:sz w:val="28"/>
          <w:szCs w:val="28"/>
        </w:rPr>
        <w:t xml:space="preserve">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:rsidR="007645A5" w:rsidRDefault="007645A5"/>
    <w:p w:rsidR="007645A5" w:rsidRDefault="007645A5"/>
    <w:p w:rsidR="007645A5" w:rsidRDefault="007645A5"/>
    <w:p w:rsidR="007645A5" w:rsidRDefault="007645A5"/>
    <w:p w:rsidR="007E103D" w:rsidRDefault="007645A5">
      <w:r>
        <w:t xml:space="preserve">                         </w:t>
      </w:r>
      <w:r w:rsidR="007E103D">
        <w:t xml:space="preserve">      </w:t>
      </w:r>
    </w:p>
    <w:p w:rsidR="007645A5" w:rsidRDefault="007645A5" w:rsidP="00B12BA8">
      <w:pPr>
        <w:jc w:val="right"/>
      </w:pPr>
      <w:r>
        <w:t xml:space="preserve">                            </w:t>
      </w:r>
      <w:r w:rsidR="00105FA7">
        <w:t xml:space="preserve">                          </w:t>
      </w:r>
      <w:r w:rsidR="00943A6B">
        <w:t xml:space="preserve">                      </w:t>
      </w:r>
      <w:r>
        <w:t xml:space="preserve"> Приложение </w:t>
      </w:r>
      <w:r w:rsidR="00744F0B">
        <w:t>№ 1</w:t>
      </w:r>
    </w:p>
    <w:p w:rsidR="007645A5" w:rsidRDefault="007645A5" w:rsidP="00B12BA8">
      <w:pPr>
        <w:jc w:val="right"/>
      </w:pPr>
      <w:r>
        <w:t xml:space="preserve">                                                  </w:t>
      </w:r>
      <w:r w:rsidR="00943A6B">
        <w:t xml:space="preserve">                          </w:t>
      </w:r>
      <w:r>
        <w:t xml:space="preserve"> к  Постановлению </w:t>
      </w:r>
    </w:p>
    <w:p w:rsidR="007645A5" w:rsidRDefault="00943A6B" w:rsidP="00B12BA8">
      <w:pPr>
        <w:jc w:val="right"/>
      </w:pPr>
      <w:r>
        <w:t xml:space="preserve">                                                                          </w:t>
      </w:r>
      <w:r w:rsidR="00121D89">
        <w:t xml:space="preserve">  </w:t>
      </w:r>
      <w:r w:rsidR="007645A5">
        <w:t xml:space="preserve">администрации муниципального образования </w:t>
      </w:r>
    </w:p>
    <w:p w:rsidR="007645A5" w:rsidRDefault="00943A6B" w:rsidP="00B12BA8">
      <w:pPr>
        <w:jc w:val="right"/>
      </w:pPr>
      <w:r>
        <w:t xml:space="preserve">                                                                           </w:t>
      </w:r>
      <w:r w:rsidR="00744F0B">
        <w:t xml:space="preserve"> </w:t>
      </w:r>
      <w:r w:rsidR="007645A5">
        <w:t>«Светлогорский городской округ»</w:t>
      </w:r>
    </w:p>
    <w:p w:rsidR="00121D89" w:rsidRDefault="00121D89" w:rsidP="00B12BA8">
      <w:pPr>
        <w:jc w:val="right"/>
      </w:pPr>
      <w:r>
        <w:t xml:space="preserve">   </w:t>
      </w:r>
      <w:r w:rsidR="00943A6B">
        <w:t xml:space="preserve">                                                                    </w:t>
      </w:r>
      <w:r>
        <w:t xml:space="preserve">      от </w:t>
      </w:r>
      <w:r w:rsidR="00744F0B">
        <w:t xml:space="preserve"> </w:t>
      </w:r>
      <w:r w:rsidR="007E103D">
        <w:t xml:space="preserve"> 20</w:t>
      </w:r>
      <w:r w:rsidR="00744F0B">
        <w:t xml:space="preserve"> января </w:t>
      </w:r>
      <w:r w:rsidR="007E103D">
        <w:t>2020 г. №  40</w:t>
      </w:r>
      <w:r>
        <w:t xml:space="preserve">   </w:t>
      </w:r>
    </w:p>
    <w:p w:rsidR="00121D89" w:rsidRDefault="00121D89" w:rsidP="00105FA7">
      <w:pPr>
        <w:jc w:val="both"/>
      </w:pPr>
    </w:p>
    <w:p w:rsidR="00121D89" w:rsidRDefault="00121D89" w:rsidP="00105FA7">
      <w:pPr>
        <w:jc w:val="both"/>
      </w:pPr>
    </w:p>
    <w:p w:rsidR="00121D89" w:rsidRDefault="00121D89" w:rsidP="00105FA7">
      <w:pPr>
        <w:jc w:val="both"/>
      </w:pPr>
    </w:p>
    <w:p w:rsidR="00121D89" w:rsidRDefault="00121D89" w:rsidP="00105FA7">
      <w:pPr>
        <w:jc w:val="both"/>
      </w:pPr>
    </w:p>
    <w:p w:rsidR="00121D89" w:rsidRDefault="00121D89" w:rsidP="00105FA7">
      <w:pPr>
        <w:jc w:val="both"/>
      </w:pPr>
    </w:p>
    <w:p w:rsidR="00121D89" w:rsidRPr="00121D89" w:rsidRDefault="00121D89" w:rsidP="00105F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121D89">
        <w:rPr>
          <w:b/>
          <w:sz w:val="28"/>
          <w:szCs w:val="28"/>
        </w:rPr>
        <w:t>Порядок</w:t>
      </w:r>
    </w:p>
    <w:p w:rsidR="00121D89" w:rsidRPr="00121D89" w:rsidRDefault="00121D89" w:rsidP="00A97610">
      <w:pPr>
        <w:jc w:val="center"/>
        <w:rPr>
          <w:b/>
          <w:sz w:val="28"/>
          <w:szCs w:val="28"/>
        </w:rPr>
      </w:pPr>
      <w:r w:rsidRPr="00121D89">
        <w:rPr>
          <w:b/>
          <w:sz w:val="28"/>
          <w:szCs w:val="28"/>
        </w:rPr>
        <w:t>составления и утверждения  плана финансово-хозяйственной деятельности</w:t>
      </w:r>
      <w:r>
        <w:rPr>
          <w:b/>
          <w:sz w:val="28"/>
          <w:szCs w:val="28"/>
        </w:rPr>
        <w:t xml:space="preserve"> </w:t>
      </w:r>
      <w:r w:rsidRPr="00121D89">
        <w:rPr>
          <w:b/>
          <w:sz w:val="28"/>
          <w:szCs w:val="28"/>
        </w:rPr>
        <w:t>муниципальн</w:t>
      </w:r>
      <w:r w:rsidR="00744F0B">
        <w:rPr>
          <w:b/>
          <w:sz w:val="28"/>
          <w:szCs w:val="28"/>
        </w:rPr>
        <w:t>ого</w:t>
      </w:r>
      <w:r w:rsidRPr="00121D89">
        <w:rPr>
          <w:b/>
          <w:sz w:val="28"/>
          <w:szCs w:val="28"/>
        </w:rPr>
        <w:t xml:space="preserve"> бюджетн</w:t>
      </w:r>
      <w:r w:rsidR="00744F0B">
        <w:rPr>
          <w:b/>
          <w:sz w:val="28"/>
          <w:szCs w:val="28"/>
        </w:rPr>
        <w:t xml:space="preserve">ого </w:t>
      </w:r>
      <w:r w:rsidRPr="00121D89">
        <w:rPr>
          <w:b/>
          <w:sz w:val="28"/>
          <w:szCs w:val="28"/>
        </w:rPr>
        <w:t>(автономн</w:t>
      </w:r>
      <w:r w:rsidR="00744F0B">
        <w:rPr>
          <w:b/>
          <w:sz w:val="28"/>
          <w:szCs w:val="28"/>
        </w:rPr>
        <w:t>ого</w:t>
      </w:r>
      <w:r w:rsidRPr="00121D89">
        <w:rPr>
          <w:b/>
          <w:sz w:val="28"/>
          <w:szCs w:val="28"/>
        </w:rPr>
        <w:t>) учреждени</w:t>
      </w:r>
      <w:r w:rsidR="00744F0B">
        <w:rPr>
          <w:b/>
          <w:sz w:val="28"/>
          <w:szCs w:val="28"/>
        </w:rPr>
        <w:t>я</w:t>
      </w:r>
      <w:r w:rsidRPr="00121D89">
        <w:rPr>
          <w:b/>
          <w:sz w:val="28"/>
          <w:szCs w:val="28"/>
        </w:rPr>
        <w:t xml:space="preserve"> </w:t>
      </w:r>
      <w:r w:rsidR="00744F0B">
        <w:rPr>
          <w:b/>
          <w:sz w:val="28"/>
          <w:szCs w:val="28"/>
        </w:rPr>
        <w:t xml:space="preserve"> </w:t>
      </w:r>
    </w:p>
    <w:p w:rsidR="007645A5" w:rsidRDefault="007645A5" w:rsidP="00105FA7">
      <w:pPr>
        <w:jc w:val="both"/>
      </w:pPr>
    </w:p>
    <w:p w:rsidR="007645A5" w:rsidRDefault="007645A5" w:rsidP="00105FA7">
      <w:pPr>
        <w:jc w:val="both"/>
      </w:pPr>
    </w:p>
    <w:p w:rsidR="007645A5" w:rsidRDefault="00121D89" w:rsidP="00105F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121D89">
        <w:rPr>
          <w:b/>
          <w:sz w:val="28"/>
          <w:szCs w:val="28"/>
        </w:rPr>
        <w:t>1.Общие положения</w:t>
      </w:r>
    </w:p>
    <w:p w:rsidR="007A68A6" w:rsidRPr="00121D89" w:rsidRDefault="007A68A6" w:rsidP="00105FA7">
      <w:pPr>
        <w:jc w:val="both"/>
        <w:rPr>
          <w:b/>
          <w:sz w:val="28"/>
          <w:szCs w:val="28"/>
        </w:rPr>
      </w:pPr>
    </w:p>
    <w:p w:rsidR="00121D89" w:rsidRDefault="00121D89" w:rsidP="007E10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Настоящий Порядок составления и утверждения плана финансово- хозяйственной деятельности муниципального бюджетного (муниципального, автономного) учреждения </w:t>
      </w:r>
      <w:r w:rsidR="00744F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- Порядок) разработан на основании Приказа Министерства финансов Российской Федерации от 31.08.2018</w:t>
      </w:r>
      <w:r w:rsidR="00744F0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186 н  «О требованиях к составлению и утверждению плана финансово-хозяйственной деятельности государственного (муниципального) учреждения» и устанавливает требования к составлению и утверждению плана финансово-хозяйственной деятельности муниципального бюджетного (муниципального, автономного) учреждения (далее - План). </w:t>
      </w:r>
    </w:p>
    <w:p w:rsidR="00121D89" w:rsidRDefault="007A68A6" w:rsidP="007E10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1D89">
        <w:rPr>
          <w:sz w:val="28"/>
          <w:szCs w:val="28"/>
        </w:rPr>
        <w:t xml:space="preserve">1.2. Муниципальное бюджетное (муниципальное, автономное) учреждение (далее - Учреждение) составляет План на очередной финансовый год и плановый период в соответствии с требованиями настоящего Порядка. </w:t>
      </w:r>
    </w:p>
    <w:p w:rsidR="007A68A6" w:rsidRDefault="007A68A6" w:rsidP="00105FA7">
      <w:pPr>
        <w:pStyle w:val="Default"/>
        <w:jc w:val="both"/>
        <w:rPr>
          <w:sz w:val="28"/>
          <w:szCs w:val="28"/>
        </w:rPr>
      </w:pPr>
    </w:p>
    <w:p w:rsidR="00121D89" w:rsidRDefault="00121D89" w:rsidP="00744F0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121D8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Требования к составлению Плана и порядок</w:t>
      </w:r>
    </w:p>
    <w:p w:rsidR="00121D89" w:rsidRDefault="00121D89" w:rsidP="00744F0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внесения изменений.</w:t>
      </w:r>
    </w:p>
    <w:p w:rsidR="007A68A6" w:rsidRDefault="007A68A6" w:rsidP="00105FA7">
      <w:pPr>
        <w:pStyle w:val="Default"/>
        <w:jc w:val="both"/>
        <w:rPr>
          <w:sz w:val="28"/>
          <w:szCs w:val="28"/>
        </w:rPr>
      </w:pPr>
    </w:p>
    <w:p w:rsidR="00121D89" w:rsidRDefault="007A68A6" w:rsidP="00744F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1D89">
        <w:rPr>
          <w:sz w:val="28"/>
          <w:szCs w:val="28"/>
        </w:rPr>
        <w:t xml:space="preserve">2.1. План составляется </w:t>
      </w:r>
      <w:r w:rsidR="00121D89" w:rsidRPr="00F50338">
        <w:rPr>
          <w:color w:val="auto"/>
          <w:sz w:val="28"/>
          <w:szCs w:val="28"/>
        </w:rPr>
        <w:t>учреждением по кассовому методу в</w:t>
      </w:r>
      <w:r w:rsidR="00121D89">
        <w:rPr>
          <w:sz w:val="28"/>
          <w:szCs w:val="28"/>
        </w:rPr>
        <w:t xml:space="preserve"> рублях с точностью до двух знаков после запятой. </w:t>
      </w:r>
    </w:p>
    <w:p w:rsidR="00121D89" w:rsidRDefault="007A68A6" w:rsidP="00744F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1D89">
        <w:rPr>
          <w:sz w:val="28"/>
          <w:szCs w:val="28"/>
        </w:rPr>
        <w:t>2.2. Форма Плана состоит из заголовочн</w:t>
      </w:r>
      <w:r>
        <w:rPr>
          <w:sz w:val="28"/>
          <w:szCs w:val="28"/>
        </w:rPr>
        <w:t>ой части и двух табличных разде</w:t>
      </w:r>
      <w:r w:rsidR="00121D89">
        <w:rPr>
          <w:sz w:val="28"/>
          <w:szCs w:val="28"/>
        </w:rPr>
        <w:t xml:space="preserve">лов, в которых отражают: </w:t>
      </w:r>
    </w:p>
    <w:p w:rsidR="00121D89" w:rsidRDefault="007A68A6" w:rsidP="00744F0B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1D89">
        <w:rPr>
          <w:sz w:val="28"/>
          <w:szCs w:val="28"/>
        </w:rPr>
        <w:t xml:space="preserve"> поступления и выплаты (раздел 1); </w:t>
      </w:r>
    </w:p>
    <w:p w:rsidR="00121D89" w:rsidRDefault="007A68A6" w:rsidP="00744F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1D89">
        <w:rPr>
          <w:sz w:val="28"/>
          <w:szCs w:val="28"/>
        </w:rPr>
        <w:t xml:space="preserve"> сведения по выплатам на закупки товаров, работ, услуг (раздел 2). </w:t>
      </w:r>
    </w:p>
    <w:p w:rsidR="00121D89" w:rsidRDefault="007A68A6" w:rsidP="00744F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</w:t>
      </w:r>
      <w:r w:rsidR="00121D89">
        <w:rPr>
          <w:sz w:val="28"/>
          <w:szCs w:val="28"/>
        </w:rPr>
        <w:t xml:space="preserve">. В заголовочной части Плана указываются: </w:t>
      </w:r>
    </w:p>
    <w:p w:rsidR="00121D89" w:rsidRDefault="00121D89" w:rsidP="00744F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гриф утверждения документа, содержащий наименование должности, подпись (и ее расшифровку) лица, уполномоченного утверждать План, и дату утверждения; </w:t>
      </w:r>
    </w:p>
    <w:p w:rsidR="00121D89" w:rsidRDefault="00121D89" w:rsidP="00744F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документа; </w:t>
      </w:r>
    </w:p>
    <w:p w:rsidR="00121D89" w:rsidRDefault="00121D89" w:rsidP="00744F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дата составления документа; </w:t>
      </w:r>
    </w:p>
    <w:p w:rsidR="007A68A6" w:rsidRDefault="00121D89" w:rsidP="00744F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68A6" w:rsidRPr="007A68A6">
        <w:rPr>
          <w:sz w:val="28"/>
          <w:szCs w:val="28"/>
        </w:rPr>
        <w:t xml:space="preserve"> </w:t>
      </w:r>
      <w:r w:rsidR="007A68A6">
        <w:rPr>
          <w:sz w:val="28"/>
          <w:szCs w:val="28"/>
        </w:rPr>
        <w:t xml:space="preserve">наименование учреждения; </w:t>
      </w:r>
    </w:p>
    <w:p w:rsidR="007A68A6" w:rsidRDefault="007A68A6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органа, осуществляющего функции и полномочия учредителя; </w:t>
      </w:r>
    </w:p>
    <w:p w:rsidR="007A68A6" w:rsidRDefault="007A68A6" w:rsidP="00105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дополнительные реквизиты, идентифицирующие учреждение: </w:t>
      </w:r>
    </w:p>
    <w:p w:rsidR="00121D89" w:rsidRDefault="007A68A6" w:rsidP="00105FA7">
      <w:pPr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идентификационный номер налогоплательщика (ИНН) и значение кода причины постановки на учет (КПП) учреждения;</w:t>
      </w:r>
    </w:p>
    <w:p w:rsidR="007A68A6" w:rsidRDefault="007A68A6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финансовый год и плановый период, на который представлены </w:t>
      </w:r>
    </w:p>
    <w:p w:rsidR="007A68A6" w:rsidRDefault="007A68A6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содержащиеся в документе сведения; </w:t>
      </w:r>
    </w:p>
    <w:p w:rsidR="007A68A6" w:rsidRDefault="007A68A6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единиц измерения показателей, включаемых в План, и их коды по общероссийскому классификатору единиц измерения (ОКЕИ). </w:t>
      </w:r>
    </w:p>
    <w:p w:rsidR="007A68A6" w:rsidRDefault="00450020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</w:t>
      </w:r>
      <w:r w:rsidR="007A68A6">
        <w:rPr>
          <w:sz w:val="28"/>
          <w:szCs w:val="28"/>
        </w:rPr>
        <w:t xml:space="preserve">. В табличную часть Плана включаются: </w:t>
      </w:r>
    </w:p>
    <w:p w:rsidR="007A68A6" w:rsidRDefault="007A68A6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таблица 1 «</w:t>
      </w:r>
      <w:r w:rsidR="00744F0B">
        <w:rPr>
          <w:sz w:val="28"/>
          <w:szCs w:val="28"/>
        </w:rPr>
        <w:t>П</w:t>
      </w:r>
      <w:r>
        <w:rPr>
          <w:sz w:val="28"/>
          <w:szCs w:val="28"/>
        </w:rPr>
        <w:t xml:space="preserve">оступления и выплаты», включающая показатели  </w:t>
      </w:r>
      <w:proofErr w:type="gramStart"/>
      <w:r>
        <w:rPr>
          <w:sz w:val="28"/>
          <w:szCs w:val="28"/>
        </w:rPr>
        <w:t>по</w:t>
      </w:r>
      <w:proofErr w:type="gramEnd"/>
    </w:p>
    <w:p w:rsidR="007A68A6" w:rsidRDefault="007A68A6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поступлениям (доходам) и выплатам (расходам) учреждения; </w:t>
      </w:r>
    </w:p>
    <w:p w:rsidR="007A68A6" w:rsidRDefault="007A68A6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таблица 2 «Сведения по выплатам на закупки товаров, работ, услуг», включающая выплаты по контрактам (договорам), заключенным, </w:t>
      </w:r>
    </w:p>
    <w:p w:rsidR="007A68A6" w:rsidRDefault="007A68A6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применением норм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Федерального закона от 18 июля 2011 г. № 223-ФЗ «О закупках товаров, работ, услуг отдельными видами юридических лиц». </w:t>
      </w:r>
    </w:p>
    <w:p w:rsidR="007A68A6" w:rsidRDefault="007A68A6" w:rsidP="00105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заполняются в соответствии с требованиями утвержденными Приказом Министерства финансов РФ от 31.08.2018 № 186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требованиях к составлению и утверждению плана финансово-хозяйственной деятельности</w:t>
      </w:r>
    </w:p>
    <w:p w:rsidR="007A68A6" w:rsidRDefault="007A68A6" w:rsidP="00105FA7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(муниципального) учреждения».</w:t>
      </w:r>
    </w:p>
    <w:p w:rsidR="00450020" w:rsidRDefault="00450020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2.5</w:t>
      </w:r>
      <w:r w:rsidR="007A68A6">
        <w:rPr>
          <w:sz w:val="28"/>
          <w:szCs w:val="28"/>
        </w:rPr>
        <w:t xml:space="preserve">. План составляется по форме согласно приложению к настоящему порядку и утверждается на текущий финансовый год и плановый период, действует в течение срока действия решения о бюджете муниципального </w:t>
      </w:r>
    </w:p>
    <w:p w:rsidR="007A68A6" w:rsidRDefault="00450020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«Светлогорский </w:t>
      </w:r>
      <w:r w:rsidR="007A68A6">
        <w:rPr>
          <w:sz w:val="28"/>
          <w:szCs w:val="28"/>
        </w:rPr>
        <w:t xml:space="preserve">городской округ». </w:t>
      </w:r>
    </w:p>
    <w:p w:rsidR="00450020" w:rsidRPr="00B12BA8" w:rsidRDefault="00450020" w:rsidP="00105FA7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12BA8">
        <w:rPr>
          <w:color w:val="auto"/>
          <w:sz w:val="28"/>
          <w:szCs w:val="28"/>
        </w:rPr>
        <w:t>2.6</w:t>
      </w:r>
      <w:r w:rsidR="007A68A6" w:rsidRPr="00B12BA8">
        <w:rPr>
          <w:color w:val="auto"/>
          <w:sz w:val="28"/>
          <w:szCs w:val="28"/>
        </w:rPr>
        <w:t xml:space="preserve">. При составлении Плана (внесении изменений) устанавливается (уточняется) плановый объем поступлений: и выплат, связанных с </w:t>
      </w:r>
    </w:p>
    <w:p w:rsidR="007A68A6" w:rsidRPr="00B12BA8" w:rsidRDefault="00450020" w:rsidP="00105FA7">
      <w:pPr>
        <w:pStyle w:val="Default"/>
        <w:jc w:val="both"/>
        <w:rPr>
          <w:color w:val="auto"/>
          <w:sz w:val="28"/>
          <w:szCs w:val="28"/>
        </w:rPr>
      </w:pPr>
      <w:r w:rsidRPr="00B12BA8">
        <w:rPr>
          <w:color w:val="auto"/>
          <w:sz w:val="28"/>
          <w:szCs w:val="28"/>
        </w:rPr>
        <w:t>осуществ</w:t>
      </w:r>
      <w:r w:rsidR="007A68A6" w:rsidRPr="00B12BA8">
        <w:rPr>
          <w:color w:val="auto"/>
          <w:sz w:val="28"/>
          <w:szCs w:val="28"/>
        </w:rPr>
        <w:t>лением деятельности</w:t>
      </w:r>
      <w:proofErr w:type="gramStart"/>
      <w:r w:rsidRPr="00B12BA8">
        <w:rPr>
          <w:color w:val="auto"/>
          <w:sz w:val="28"/>
          <w:szCs w:val="28"/>
        </w:rPr>
        <w:t xml:space="preserve"> </w:t>
      </w:r>
      <w:r w:rsidR="007A68A6" w:rsidRPr="00B12BA8">
        <w:rPr>
          <w:color w:val="auto"/>
          <w:sz w:val="28"/>
          <w:szCs w:val="28"/>
        </w:rPr>
        <w:t>,</w:t>
      </w:r>
      <w:proofErr w:type="gramEnd"/>
      <w:r w:rsidR="007A68A6" w:rsidRPr="00B12BA8">
        <w:rPr>
          <w:color w:val="auto"/>
          <w:sz w:val="28"/>
          <w:szCs w:val="28"/>
        </w:rPr>
        <w:t xml:space="preserve"> предусмотренной уставом учреждения. </w:t>
      </w:r>
    </w:p>
    <w:p w:rsidR="007A68A6" w:rsidRPr="00B12BA8" w:rsidRDefault="007A68A6" w:rsidP="00105FA7">
      <w:pPr>
        <w:pStyle w:val="Default"/>
        <w:jc w:val="both"/>
        <w:rPr>
          <w:color w:val="auto"/>
          <w:sz w:val="28"/>
          <w:szCs w:val="28"/>
        </w:rPr>
      </w:pPr>
      <w:r w:rsidRPr="00B12BA8">
        <w:rPr>
          <w:color w:val="auto"/>
          <w:sz w:val="28"/>
          <w:szCs w:val="28"/>
        </w:rPr>
        <w:t xml:space="preserve">- субсидий на финансовое обеспечение выполнения муниципального </w:t>
      </w:r>
      <w:r w:rsidR="00450020" w:rsidRPr="00B12BA8">
        <w:rPr>
          <w:color w:val="auto"/>
          <w:sz w:val="28"/>
          <w:szCs w:val="28"/>
        </w:rPr>
        <w:t xml:space="preserve">          за</w:t>
      </w:r>
      <w:r w:rsidRPr="00B12BA8">
        <w:rPr>
          <w:color w:val="auto"/>
          <w:sz w:val="28"/>
          <w:szCs w:val="28"/>
        </w:rPr>
        <w:t xml:space="preserve">дания (далее - муниципальное задание); </w:t>
      </w:r>
    </w:p>
    <w:p w:rsidR="007A68A6" w:rsidRPr="00B12BA8" w:rsidRDefault="007A68A6" w:rsidP="00105FA7">
      <w:pPr>
        <w:pStyle w:val="Default"/>
        <w:jc w:val="both"/>
        <w:rPr>
          <w:color w:val="auto"/>
          <w:sz w:val="28"/>
          <w:szCs w:val="28"/>
        </w:rPr>
      </w:pPr>
      <w:r w:rsidRPr="00B12BA8">
        <w:rPr>
          <w:color w:val="auto"/>
          <w:sz w:val="28"/>
          <w:szCs w:val="28"/>
        </w:rPr>
        <w:t>- субсидий, предоставляемых в соответствии с абзацем вторым пункта 1 статьи 78.1 Бюджетного кодекса Российской Федерац</w:t>
      </w:r>
      <w:r w:rsidR="00450020" w:rsidRPr="00B12BA8">
        <w:rPr>
          <w:color w:val="auto"/>
          <w:sz w:val="28"/>
          <w:szCs w:val="28"/>
        </w:rPr>
        <w:t>ии и целей их предо</w:t>
      </w:r>
      <w:r w:rsidRPr="00B12BA8">
        <w:rPr>
          <w:color w:val="auto"/>
          <w:sz w:val="28"/>
          <w:szCs w:val="28"/>
        </w:rPr>
        <w:t xml:space="preserve">ставления; </w:t>
      </w:r>
    </w:p>
    <w:p w:rsidR="00450020" w:rsidRPr="00B12BA8" w:rsidRDefault="007A68A6" w:rsidP="00105FA7">
      <w:pPr>
        <w:pStyle w:val="Default"/>
        <w:jc w:val="both"/>
        <w:rPr>
          <w:color w:val="auto"/>
          <w:sz w:val="28"/>
          <w:szCs w:val="28"/>
        </w:rPr>
      </w:pPr>
      <w:r w:rsidRPr="00B12BA8">
        <w:rPr>
          <w:color w:val="auto"/>
          <w:sz w:val="28"/>
          <w:szCs w:val="28"/>
        </w:rPr>
        <w:t>- субсидий на осуществление капитальных вложений в объекты</w:t>
      </w:r>
    </w:p>
    <w:p w:rsidR="00450020" w:rsidRPr="00B12BA8" w:rsidRDefault="00450020" w:rsidP="00105FA7">
      <w:pPr>
        <w:pStyle w:val="Default"/>
        <w:jc w:val="both"/>
        <w:rPr>
          <w:color w:val="auto"/>
          <w:sz w:val="28"/>
          <w:szCs w:val="28"/>
        </w:rPr>
      </w:pPr>
      <w:r w:rsidRPr="00B12BA8">
        <w:rPr>
          <w:color w:val="auto"/>
          <w:sz w:val="28"/>
          <w:szCs w:val="28"/>
        </w:rPr>
        <w:t xml:space="preserve"> капи</w:t>
      </w:r>
      <w:r w:rsidR="007A68A6" w:rsidRPr="00B12BA8">
        <w:rPr>
          <w:color w:val="auto"/>
          <w:sz w:val="28"/>
          <w:szCs w:val="28"/>
        </w:rPr>
        <w:t>тального строительства муниципальной собственности или приобретение объектов недвижимого имущества в муни</w:t>
      </w:r>
      <w:r w:rsidRPr="00B12BA8">
        <w:rPr>
          <w:color w:val="auto"/>
          <w:sz w:val="28"/>
          <w:szCs w:val="28"/>
        </w:rPr>
        <w:t>ципальную собственность (субси</w:t>
      </w:r>
      <w:r w:rsidR="007A68A6" w:rsidRPr="00B12BA8">
        <w:rPr>
          <w:color w:val="auto"/>
          <w:sz w:val="28"/>
          <w:szCs w:val="28"/>
        </w:rPr>
        <w:t xml:space="preserve">дия на осуществление капитальных вложений); </w:t>
      </w:r>
    </w:p>
    <w:p w:rsidR="007A68A6" w:rsidRPr="00B12BA8" w:rsidRDefault="007A68A6" w:rsidP="00105FA7">
      <w:pPr>
        <w:pStyle w:val="Default"/>
        <w:jc w:val="both"/>
        <w:rPr>
          <w:color w:val="auto"/>
          <w:sz w:val="28"/>
          <w:szCs w:val="28"/>
        </w:rPr>
      </w:pPr>
      <w:r w:rsidRPr="00B12BA8">
        <w:rPr>
          <w:color w:val="auto"/>
          <w:sz w:val="28"/>
          <w:szCs w:val="28"/>
        </w:rPr>
        <w:t xml:space="preserve">- грантов, в том числе в форме субсидий, предоставляемых из бюджетов бюджетной системы (грант); </w:t>
      </w:r>
    </w:p>
    <w:p w:rsidR="00450020" w:rsidRPr="00B12BA8" w:rsidRDefault="007A68A6" w:rsidP="00105FA7">
      <w:pPr>
        <w:pStyle w:val="Default"/>
        <w:jc w:val="both"/>
        <w:rPr>
          <w:color w:val="auto"/>
          <w:sz w:val="28"/>
          <w:szCs w:val="28"/>
        </w:rPr>
      </w:pPr>
      <w:r w:rsidRPr="00B12BA8">
        <w:rPr>
          <w:color w:val="auto"/>
          <w:sz w:val="28"/>
          <w:szCs w:val="28"/>
        </w:rPr>
        <w:lastRenderedPageBreak/>
        <w:t xml:space="preserve">- иных доходов, которые учреждение планирует получить при оказании услуг, выполнении работ за плату сверх установленного государственного (муниципального) задания, а в случаях, установленных федеральным </w:t>
      </w:r>
    </w:p>
    <w:p w:rsidR="007A68A6" w:rsidRPr="00B12BA8" w:rsidRDefault="00450020" w:rsidP="00105FA7">
      <w:pPr>
        <w:pStyle w:val="Default"/>
        <w:jc w:val="both"/>
        <w:rPr>
          <w:color w:val="auto"/>
          <w:sz w:val="28"/>
          <w:szCs w:val="28"/>
        </w:rPr>
      </w:pPr>
      <w:r w:rsidRPr="00B12BA8">
        <w:rPr>
          <w:color w:val="auto"/>
          <w:sz w:val="28"/>
          <w:szCs w:val="28"/>
        </w:rPr>
        <w:t>зако</w:t>
      </w:r>
      <w:r w:rsidR="007A68A6" w:rsidRPr="00B12BA8">
        <w:rPr>
          <w:color w:val="auto"/>
          <w:sz w:val="28"/>
          <w:szCs w:val="28"/>
        </w:rPr>
        <w:t xml:space="preserve">ном, в рамках государственного (муниципального) задания; </w:t>
      </w:r>
    </w:p>
    <w:p w:rsidR="007A68A6" w:rsidRPr="00B12BA8" w:rsidRDefault="007A68A6" w:rsidP="00105FA7">
      <w:pPr>
        <w:pStyle w:val="Default"/>
        <w:jc w:val="both"/>
        <w:rPr>
          <w:color w:val="auto"/>
          <w:sz w:val="28"/>
          <w:szCs w:val="28"/>
        </w:rPr>
      </w:pPr>
      <w:r w:rsidRPr="00B12BA8">
        <w:rPr>
          <w:color w:val="auto"/>
          <w:sz w:val="28"/>
          <w:szCs w:val="28"/>
        </w:rPr>
        <w:t xml:space="preserve">- доходов от иной приносящей доход деятельности, предусмотренной уставом учреждения. </w:t>
      </w:r>
    </w:p>
    <w:p w:rsidR="007A68A6" w:rsidRDefault="007A68A6" w:rsidP="00105FA7">
      <w:pPr>
        <w:jc w:val="both"/>
        <w:rPr>
          <w:sz w:val="28"/>
          <w:szCs w:val="28"/>
        </w:rPr>
      </w:pPr>
      <w:r>
        <w:rPr>
          <w:sz w:val="28"/>
          <w:szCs w:val="28"/>
        </w:rPr>
        <w:t>Суммы поступлений от оказания учрежден</w:t>
      </w:r>
      <w:r w:rsidR="00450020">
        <w:rPr>
          <w:sz w:val="28"/>
          <w:szCs w:val="28"/>
        </w:rPr>
        <w:t xml:space="preserve">ием услуг (выполнения работ) </w:t>
      </w:r>
      <w:r>
        <w:rPr>
          <w:sz w:val="28"/>
          <w:szCs w:val="28"/>
        </w:rPr>
        <w:t>, относящихся в соответствии с уставо</w:t>
      </w:r>
      <w:r w:rsidR="00450020">
        <w:rPr>
          <w:sz w:val="28"/>
          <w:szCs w:val="28"/>
        </w:rPr>
        <w:t>м учреждения к его основным ви</w:t>
      </w:r>
      <w:r>
        <w:rPr>
          <w:sz w:val="28"/>
          <w:szCs w:val="28"/>
        </w:rPr>
        <w:t>дам деятельности, предоставление которых для физических и юридических</w:t>
      </w:r>
      <w:r w:rsidR="00450020">
        <w:rPr>
          <w:sz w:val="28"/>
          <w:szCs w:val="28"/>
        </w:rPr>
        <w:t xml:space="preserve"> лиц осуществляется на платной основе, а также поступлений от иной приносящей доход деятельности учреждение рассчитывает исходя из планируемого объема оказания услуг (выполнения работ) и планируемой стоимости их реализации.</w:t>
      </w:r>
    </w:p>
    <w:p w:rsidR="00450020" w:rsidRDefault="00450020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2.7. Плановые показатели выплат, связанных с осуществлением  </w:t>
      </w:r>
    </w:p>
    <w:p w:rsidR="00450020" w:rsidRDefault="00450020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деятельности, предусмотренной уставом учреждения, формируются учреждением в соответствии с настоящим Порядком в разрезе соответствующих показателей содержащихся в Разделе 2. </w:t>
      </w:r>
    </w:p>
    <w:p w:rsidR="00450020" w:rsidRDefault="00450020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2.8. Показатели Плана и обоснования (расчеты) плановых показателей должны формироваться по соответствующим кодам (составным частям кода) бюджетной классификации Российской Федерации в части: </w:t>
      </w:r>
    </w:p>
    <w:p w:rsidR="00450020" w:rsidRDefault="00450020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планируемых поступлений: </w:t>
      </w:r>
    </w:p>
    <w:p w:rsidR="00450020" w:rsidRDefault="00450020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доходов - по коду аналитической группы подвида доходов бюджетов классификации доходов бюджетов; </w:t>
      </w:r>
    </w:p>
    <w:p w:rsidR="00450020" w:rsidRDefault="00450020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возврата дебиторской задолженности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 </w:t>
      </w:r>
    </w:p>
    <w:p w:rsidR="00450020" w:rsidRDefault="00450020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планируемых выплат: </w:t>
      </w:r>
    </w:p>
    <w:p w:rsidR="00450020" w:rsidRDefault="00450020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расходам - по кодам видов расходов классификации расходов бюджетов; </w:t>
      </w:r>
    </w:p>
    <w:p w:rsidR="00450020" w:rsidRDefault="00450020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возврату в бюджет остатков субсидий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 </w:t>
      </w:r>
    </w:p>
    <w:p w:rsidR="00450020" w:rsidRDefault="00450020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уплате налогов, объектом налогообложения которых являются доходы (прибыль) учреждения, - по коду аналитической группы подвида доходов бюджетов классификации доходов бюджетов; </w:t>
      </w:r>
    </w:p>
    <w:p w:rsidR="00450020" w:rsidRDefault="00450020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в) перечисления средств в рамках расчетов между головным учреждением и обособленным (и) подразделением (</w:t>
      </w:r>
      <w:proofErr w:type="spellStart"/>
      <w:r>
        <w:rPr>
          <w:sz w:val="28"/>
          <w:szCs w:val="28"/>
        </w:rPr>
        <w:t>ями</w:t>
      </w:r>
      <w:proofErr w:type="spellEnd"/>
      <w:r>
        <w:rPr>
          <w:sz w:val="28"/>
          <w:szCs w:val="28"/>
        </w:rPr>
        <w:t xml:space="preserve">) - по коду аналитической группы вида источников финансирования дефицитов бюджетов классификации источников финансирования дефицитов бюджетов. </w:t>
      </w:r>
    </w:p>
    <w:p w:rsidR="00450020" w:rsidRDefault="00450020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2.9. Изменение показателей Плана в т</w:t>
      </w:r>
      <w:r w:rsidR="00CB0CD9">
        <w:rPr>
          <w:sz w:val="28"/>
          <w:szCs w:val="28"/>
        </w:rPr>
        <w:t>ечение текущего финансового го</w:t>
      </w:r>
      <w:r>
        <w:rPr>
          <w:sz w:val="28"/>
          <w:szCs w:val="28"/>
        </w:rPr>
        <w:t xml:space="preserve">да должно осуществляться в связи с: </w:t>
      </w:r>
    </w:p>
    <w:p w:rsidR="00450020" w:rsidRDefault="00450020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использованием остатков средств на начало текущего финансового года, в том числе неиспользованных остатков целевых субсидий и субсидий на осуществление капитальных вложений; </w:t>
      </w:r>
    </w:p>
    <w:p w:rsidR="00450020" w:rsidRDefault="00450020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изменением объемов планируемых поступлений, а также объемов и (или) направлений выплат, в том числе в связи с: </w:t>
      </w:r>
    </w:p>
    <w:p w:rsidR="00450020" w:rsidRDefault="00450020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изменением объема предоставляемых субсидий на финансовое обеспечение государственного (муниципального) задания, целевых субсидий, субсидий на осуществление капитальных вложений, грантов; </w:t>
      </w:r>
    </w:p>
    <w:p w:rsidR="00450020" w:rsidRDefault="00450020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изменением объема услуг (работ), предоставляемых за плату; </w:t>
      </w:r>
    </w:p>
    <w:p w:rsidR="00450020" w:rsidRDefault="00450020" w:rsidP="00DC04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изменением объемов безвозмездных поступлений от юридических и физических лиц; </w:t>
      </w:r>
    </w:p>
    <w:p w:rsidR="00450020" w:rsidRPr="00FA6008" w:rsidRDefault="00450020" w:rsidP="00DC0413">
      <w:pPr>
        <w:pStyle w:val="Default"/>
        <w:jc w:val="both"/>
        <w:rPr>
          <w:color w:val="000000" w:themeColor="text1"/>
          <w:sz w:val="28"/>
          <w:szCs w:val="28"/>
        </w:rPr>
      </w:pPr>
      <w:r w:rsidRPr="00FA6008">
        <w:rPr>
          <w:color w:val="000000" w:themeColor="text1"/>
          <w:sz w:val="28"/>
          <w:szCs w:val="28"/>
        </w:rPr>
        <w:t>поступлением средств дебиторск</w:t>
      </w:r>
      <w:r w:rsidR="00FA6008" w:rsidRPr="00FA6008">
        <w:rPr>
          <w:color w:val="000000" w:themeColor="text1"/>
          <w:sz w:val="28"/>
          <w:szCs w:val="28"/>
        </w:rPr>
        <w:t xml:space="preserve">ой задолженности прошлых </w:t>
      </w:r>
      <w:proofErr w:type="gramStart"/>
      <w:r w:rsidR="00FA6008" w:rsidRPr="00FA6008">
        <w:rPr>
          <w:color w:val="000000" w:themeColor="text1"/>
          <w:sz w:val="28"/>
          <w:szCs w:val="28"/>
        </w:rPr>
        <w:t>лет</w:t>
      </w:r>
      <w:proofErr w:type="gramEnd"/>
      <w:r w:rsidR="00FA6008" w:rsidRPr="00FA6008">
        <w:rPr>
          <w:color w:val="000000" w:themeColor="text1"/>
          <w:sz w:val="28"/>
          <w:szCs w:val="28"/>
        </w:rPr>
        <w:t xml:space="preserve"> не включенных в показатели Плана при его составлении;</w:t>
      </w:r>
      <w:r w:rsidRPr="00FA6008">
        <w:rPr>
          <w:color w:val="000000" w:themeColor="text1"/>
          <w:sz w:val="28"/>
          <w:szCs w:val="28"/>
        </w:rPr>
        <w:t xml:space="preserve"> </w:t>
      </w:r>
    </w:p>
    <w:p w:rsidR="00450020" w:rsidRDefault="00450020" w:rsidP="00DC04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проведением реорганизации учреждения. </w:t>
      </w:r>
    </w:p>
    <w:p w:rsidR="00450020" w:rsidRPr="00F50338" w:rsidRDefault="00450020" w:rsidP="00DC0413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 2.10. Показатели Плана после внесения в них изменений,</w:t>
      </w:r>
      <w:r w:rsidR="00DC0413" w:rsidRPr="00DC0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предусматривающих уменьшение выплат, не </w:t>
      </w:r>
      <w:r w:rsidRPr="00F50338">
        <w:rPr>
          <w:color w:val="auto"/>
          <w:sz w:val="28"/>
          <w:szCs w:val="28"/>
        </w:rPr>
        <w:t xml:space="preserve">должны быть меньше кассовых выплат по указанным направлениям, произведенных до внесения изменений в показатели Плана. </w:t>
      </w:r>
    </w:p>
    <w:p w:rsidR="00450020" w:rsidRDefault="00450020" w:rsidP="00DC04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2.11. Внесение изменений в показатели Плана по поступлениям и (или) выплатам должно формироваться путем внесения изменений в</w:t>
      </w:r>
    </w:p>
    <w:p w:rsidR="00450020" w:rsidRDefault="00450020" w:rsidP="00DC04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соответствующие обоснования (расчеты) плановых показателей поступлений и выплат, сформированные при составлении Плана, за исключением случаев: </w:t>
      </w:r>
    </w:p>
    <w:p w:rsidR="00450020" w:rsidRDefault="00450020" w:rsidP="00DC04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 поступлении в текущем финансовом году: </w:t>
      </w:r>
    </w:p>
    <w:p w:rsidR="00450020" w:rsidRDefault="00450020" w:rsidP="00DC04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 возврата дебиторской задолженности прошлых лет; </w:t>
      </w:r>
    </w:p>
    <w:p w:rsidR="00450020" w:rsidRDefault="00450020" w:rsidP="00DC04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сумм, поступивших в возмещение ущерба, недостач, выявленных в текущем финансовом году; </w:t>
      </w:r>
    </w:p>
    <w:p w:rsidR="00450020" w:rsidRDefault="00450020" w:rsidP="00DC04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сумм, поступивших по решению суда или на основании исполнительных документов; </w:t>
      </w:r>
    </w:p>
    <w:p w:rsidR="00450020" w:rsidRDefault="00450020" w:rsidP="00DC04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 необходимости осуществления выплат: </w:t>
      </w:r>
    </w:p>
    <w:p w:rsidR="00450020" w:rsidRDefault="00450020" w:rsidP="00DC04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возврату в бюджет бюджетной системы Российской Федерации субсидий, полученных в прошлых отчетных периодах; </w:t>
      </w:r>
    </w:p>
    <w:p w:rsidR="00450020" w:rsidRDefault="00450020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возмещению ущерба; </w:t>
      </w:r>
    </w:p>
    <w:p w:rsidR="00450020" w:rsidRDefault="00450020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суда, на основании исполнительных документов; </w:t>
      </w:r>
    </w:p>
    <w:p w:rsidR="00450020" w:rsidRDefault="00450020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уплате штрафов, в том числе административных. </w:t>
      </w:r>
    </w:p>
    <w:p w:rsidR="00450020" w:rsidRDefault="00450020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2.12. При внесении изменений в показатели Плана в случае, проведения реорганизации учреждения: </w:t>
      </w:r>
    </w:p>
    <w:p w:rsidR="00450020" w:rsidRDefault="00450020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форме присоединения, слияния - показатели Плана учреждения-правопреемника формируются с учетом показателей Планов реорганизуемых учреждений, прекращающих свою деятельность путем построчного </w:t>
      </w:r>
    </w:p>
    <w:p w:rsidR="00450020" w:rsidRDefault="00450020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объединения (суммирования) показателей поступлений и выплат; </w:t>
      </w:r>
    </w:p>
    <w:p w:rsidR="00450020" w:rsidRDefault="00450020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форме выделения - показатели Плана учреждения, реорганизованного путем выделения из него других учреждений, подлежат уменьшению на показатели поступлений и выплат Планов вновь возникших юридических лиц; </w:t>
      </w:r>
    </w:p>
    <w:p w:rsidR="00450020" w:rsidRDefault="00450020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в) в форме разделения - показатели Планов вновь возникших юридических лиц формируются путем разделения соответствующих показателей</w:t>
      </w:r>
    </w:p>
    <w:p w:rsidR="00450020" w:rsidRDefault="00450020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поступлений и выплат Плана реорганизованного учреждения, прекращающего свою деятельность. </w:t>
      </w:r>
    </w:p>
    <w:p w:rsidR="00450020" w:rsidRDefault="00450020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После завершения реорганизации показатели поступлений и выплат Планов реорганизованных юридических лиц при суммировании должны</w:t>
      </w:r>
    </w:p>
    <w:p w:rsidR="00450020" w:rsidRDefault="00450020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соответствовать показателям Плана</w:t>
      </w:r>
      <w:r w:rsidR="00DB5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учре</w:t>
      </w:r>
      <w:r w:rsidR="00DB50C9">
        <w:rPr>
          <w:sz w:val="28"/>
          <w:szCs w:val="28"/>
        </w:rPr>
        <w:t>ждения  до начала реорганиза</w:t>
      </w:r>
      <w:r>
        <w:rPr>
          <w:sz w:val="28"/>
          <w:szCs w:val="28"/>
        </w:rPr>
        <w:t xml:space="preserve">ции. </w:t>
      </w:r>
    </w:p>
    <w:p w:rsidR="00DB50C9" w:rsidRDefault="00DB50C9" w:rsidP="00105FA7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</w:p>
    <w:p w:rsidR="008879D4" w:rsidRDefault="008879D4" w:rsidP="00105FA7">
      <w:pPr>
        <w:pStyle w:val="Default"/>
        <w:jc w:val="both"/>
        <w:rPr>
          <w:b/>
          <w:bCs/>
          <w:sz w:val="28"/>
          <w:szCs w:val="28"/>
        </w:rPr>
      </w:pPr>
    </w:p>
    <w:p w:rsidR="00450020" w:rsidRDefault="00450020" w:rsidP="008879D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Сроки и порядок утверждения плана</w:t>
      </w:r>
    </w:p>
    <w:p w:rsidR="00842012" w:rsidRDefault="00842012" w:rsidP="008879D4">
      <w:pPr>
        <w:pStyle w:val="Default"/>
        <w:jc w:val="center"/>
        <w:rPr>
          <w:b/>
          <w:bCs/>
          <w:sz w:val="28"/>
          <w:szCs w:val="28"/>
        </w:rPr>
      </w:pPr>
    </w:p>
    <w:p w:rsidR="00DB50C9" w:rsidRPr="00907082" w:rsidRDefault="005F7D50" w:rsidP="008420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07082">
        <w:rPr>
          <w:color w:val="auto"/>
          <w:sz w:val="28"/>
          <w:szCs w:val="28"/>
        </w:rPr>
        <w:t xml:space="preserve">3.1. </w:t>
      </w:r>
      <w:r w:rsidR="00842012" w:rsidRPr="00907082">
        <w:rPr>
          <w:color w:val="auto"/>
          <w:sz w:val="28"/>
          <w:szCs w:val="28"/>
        </w:rPr>
        <w:t xml:space="preserve">Проект Плана составляется учреждением на этапе формирования проекта бюджета Светлогорского городского округа на очередной финансовый год и плановый период и направляется на рассмотрение в Отдел по бюджету и финансам Светлогорского городского округа одновременно с проектом муниципального задания на оказание муниципальных услуг (выполнение работ) </w:t>
      </w:r>
      <w:r w:rsidR="009D5B4F" w:rsidRPr="00907082">
        <w:rPr>
          <w:color w:val="auto"/>
          <w:sz w:val="28"/>
          <w:szCs w:val="28"/>
        </w:rPr>
        <w:t xml:space="preserve"> до </w:t>
      </w:r>
      <w:r w:rsidR="00DF000C" w:rsidRPr="00907082">
        <w:rPr>
          <w:color w:val="auto"/>
          <w:sz w:val="28"/>
          <w:szCs w:val="28"/>
        </w:rPr>
        <w:t xml:space="preserve">15 </w:t>
      </w:r>
      <w:r w:rsidR="009D5B4F" w:rsidRPr="00907082">
        <w:rPr>
          <w:color w:val="auto"/>
          <w:sz w:val="28"/>
          <w:szCs w:val="28"/>
        </w:rPr>
        <w:t xml:space="preserve"> сентября </w:t>
      </w:r>
      <w:r w:rsidR="0070171C" w:rsidRPr="00907082">
        <w:rPr>
          <w:color w:val="auto"/>
          <w:sz w:val="28"/>
          <w:szCs w:val="28"/>
        </w:rPr>
        <w:t>текущего года</w:t>
      </w:r>
      <w:r w:rsidR="00842012" w:rsidRPr="00907082">
        <w:rPr>
          <w:color w:val="auto"/>
          <w:sz w:val="28"/>
          <w:szCs w:val="28"/>
        </w:rPr>
        <w:t>.</w:t>
      </w:r>
    </w:p>
    <w:p w:rsidR="0070171C" w:rsidRPr="00907082" w:rsidRDefault="0070171C" w:rsidP="0070171C">
      <w:pPr>
        <w:pStyle w:val="Default"/>
        <w:jc w:val="both"/>
        <w:rPr>
          <w:color w:val="auto"/>
          <w:sz w:val="28"/>
          <w:szCs w:val="28"/>
        </w:rPr>
      </w:pPr>
      <w:r w:rsidRPr="00907082">
        <w:rPr>
          <w:color w:val="auto"/>
          <w:sz w:val="28"/>
          <w:szCs w:val="28"/>
        </w:rPr>
        <w:t xml:space="preserve">        3.</w:t>
      </w:r>
      <w:r w:rsidR="00DC0413" w:rsidRPr="00907082">
        <w:rPr>
          <w:color w:val="auto"/>
          <w:sz w:val="28"/>
          <w:szCs w:val="28"/>
        </w:rPr>
        <w:t>2</w:t>
      </w:r>
      <w:r w:rsidRPr="00907082">
        <w:rPr>
          <w:color w:val="auto"/>
          <w:sz w:val="28"/>
          <w:szCs w:val="28"/>
        </w:rPr>
        <w:t xml:space="preserve">. Утверждение Плана осуществляется в срок не более одного месяца после официального опубликования решения о бюджете Светлогорского городского округа на очередной финансовый год и плановый период. </w:t>
      </w:r>
    </w:p>
    <w:p w:rsidR="005F7D50" w:rsidRPr="00907082" w:rsidRDefault="0070171C" w:rsidP="008420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07082">
        <w:rPr>
          <w:color w:val="auto"/>
          <w:sz w:val="28"/>
          <w:szCs w:val="28"/>
        </w:rPr>
        <w:t xml:space="preserve">План утверждается после </w:t>
      </w:r>
      <w:r w:rsidR="005F7D50" w:rsidRPr="00907082">
        <w:rPr>
          <w:color w:val="auto"/>
          <w:sz w:val="28"/>
          <w:szCs w:val="28"/>
        </w:rPr>
        <w:t xml:space="preserve">согласования </w:t>
      </w:r>
      <w:r w:rsidRPr="00907082">
        <w:rPr>
          <w:color w:val="auto"/>
          <w:sz w:val="28"/>
          <w:szCs w:val="28"/>
        </w:rPr>
        <w:t>с</w:t>
      </w:r>
      <w:r w:rsidR="005F7D50" w:rsidRPr="00907082">
        <w:rPr>
          <w:color w:val="auto"/>
          <w:sz w:val="28"/>
          <w:szCs w:val="28"/>
        </w:rPr>
        <w:t xml:space="preserve"> подведомственн</w:t>
      </w:r>
      <w:r w:rsidRPr="00907082">
        <w:rPr>
          <w:color w:val="auto"/>
          <w:sz w:val="28"/>
          <w:szCs w:val="28"/>
        </w:rPr>
        <w:t xml:space="preserve">ым </w:t>
      </w:r>
      <w:r w:rsidR="005F7D50" w:rsidRPr="00907082">
        <w:rPr>
          <w:color w:val="auto"/>
          <w:sz w:val="28"/>
          <w:szCs w:val="28"/>
        </w:rPr>
        <w:t>подразделение</w:t>
      </w:r>
      <w:r w:rsidRPr="00907082">
        <w:rPr>
          <w:color w:val="auto"/>
          <w:sz w:val="28"/>
          <w:szCs w:val="28"/>
        </w:rPr>
        <w:t>м</w:t>
      </w:r>
      <w:r w:rsidR="005F7D50" w:rsidRPr="00907082">
        <w:rPr>
          <w:color w:val="auto"/>
          <w:sz w:val="28"/>
          <w:szCs w:val="28"/>
        </w:rPr>
        <w:t xml:space="preserve"> администрации Светлогорского городского округа.</w:t>
      </w:r>
    </w:p>
    <w:p w:rsidR="00DB50C9" w:rsidRPr="00907082" w:rsidRDefault="00DB50C9" w:rsidP="00DC0413">
      <w:pPr>
        <w:pStyle w:val="Default"/>
        <w:jc w:val="both"/>
        <w:rPr>
          <w:color w:val="auto"/>
          <w:sz w:val="28"/>
          <w:szCs w:val="28"/>
        </w:rPr>
      </w:pPr>
      <w:r w:rsidRPr="00907082">
        <w:rPr>
          <w:color w:val="auto"/>
          <w:sz w:val="28"/>
          <w:szCs w:val="28"/>
        </w:rPr>
        <w:t xml:space="preserve">       3.</w:t>
      </w:r>
      <w:r w:rsidR="00DC0413" w:rsidRPr="00907082">
        <w:rPr>
          <w:color w:val="auto"/>
          <w:sz w:val="28"/>
          <w:szCs w:val="28"/>
        </w:rPr>
        <w:t>3</w:t>
      </w:r>
      <w:r w:rsidRPr="00907082">
        <w:rPr>
          <w:color w:val="auto"/>
          <w:sz w:val="28"/>
          <w:szCs w:val="28"/>
        </w:rPr>
        <w:t xml:space="preserve">. План муниципального автономного учреждения утверждается руководителем автономного учреждения на основании заключения наблюдательного совета автономного учреждения. </w:t>
      </w:r>
    </w:p>
    <w:p w:rsidR="00DB50C9" w:rsidRPr="00907082" w:rsidRDefault="00DB50C9" w:rsidP="00DC0413">
      <w:pPr>
        <w:pStyle w:val="Default"/>
        <w:jc w:val="both"/>
        <w:rPr>
          <w:color w:val="auto"/>
          <w:sz w:val="28"/>
          <w:szCs w:val="28"/>
        </w:rPr>
      </w:pPr>
      <w:r w:rsidRPr="00907082">
        <w:rPr>
          <w:color w:val="auto"/>
          <w:sz w:val="28"/>
          <w:szCs w:val="28"/>
        </w:rPr>
        <w:t xml:space="preserve">      3.</w:t>
      </w:r>
      <w:r w:rsidR="00DC0413" w:rsidRPr="00907082">
        <w:rPr>
          <w:color w:val="auto"/>
          <w:sz w:val="28"/>
          <w:szCs w:val="28"/>
        </w:rPr>
        <w:t>4</w:t>
      </w:r>
      <w:r w:rsidRPr="00907082">
        <w:rPr>
          <w:color w:val="auto"/>
          <w:sz w:val="28"/>
          <w:szCs w:val="28"/>
        </w:rPr>
        <w:t>. План муниципального бюджетного учреждения утверждается органом, осуществляющим функции и полномочия учредителя.</w:t>
      </w:r>
    </w:p>
    <w:p w:rsidR="00DC0413" w:rsidRPr="00907082" w:rsidRDefault="00DC0413" w:rsidP="00DC0413">
      <w:pPr>
        <w:pStyle w:val="Default"/>
        <w:jc w:val="both"/>
        <w:rPr>
          <w:color w:val="auto"/>
          <w:sz w:val="28"/>
          <w:szCs w:val="28"/>
        </w:rPr>
      </w:pPr>
      <w:r w:rsidRPr="00907082">
        <w:rPr>
          <w:color w:val="auto"/>
          <w:sz w:val="28"/>
          <w:szCs w:val="28"/>
        </w:rPr>
        <w:tab/>
        <w:t xml:space="preserve">3.5. В течении 5 рабочих дней после утверждения Плана Учреждение формирует и размещает информацию, содержащуюся в Плане, на официальном сайте в информационно-коммуникационной сети Интернет </w:t>
      </w:r>
      <w:r w:rsidRPr="00907082">
        <w:rPr>
          <w:color w:val="auto"/>
          <w:sz w:val="28"/>
          <w:szCs w:val="28"/>
          <w:lang w:val="en-US"/>
        </w:rPr>
        <w:t>www</w:t>
      </w:r>
      <w:r w:rsidRPr="00907082">
        <w:rPr>
          <w:color w:val="auto"/>
          <w:sz w:val="28"/>
          <w:szCs w:val="28"/>
        </w:rPr>
        <w:t>.</w:t>
      </w:r>
      <w:r w:rsidRPr="00907082">
        <w:rPr>
          <w:color w:val="auto"/>
          <w:sz w:val="28"/>
          <w:szCs w:val="28"/>
          <w:lang w:val="en-US"/>
        </w:rPr>
        <w:t>bus</w:t>
      </w:r>
      <w:r w:rsidRPr="00907082">
        <w:rPr>
          <w:color w:val="auto"/>
          <w:sz w:val="28"/>
          <w:szCs w:val="28"/>
        </w:rPr>
        <w:t>.</w:t>
      </w:r>
      <w:proofErr w:type="spellStart"/>
      <w:r w:rsidRPr="00907082">
        <w:rPr>
          <w:color w:val="auto"/>
          <w:sz w:val="28"/>
          <w:szCs w:val="28"/>
          <w:lang w:val="en-US"/>
        </w:rPr>
        <w:t>gov</w:t>
      </w:r>
      <w:proofErr w:type="spellEnd"/>
      <w:r w:rsidRPr="00907082">
        <w:rPr>
          <w:color w:val="auto"/>
          <w:sz w:val="28"/>
          <w:szCs w:val="28"/>
        </w:rPr>
        <w:t>.</w:t>
      </w:r>
      <w:proofErr w:type="spellStart"/>
      <w:r w:rsidRPr="00907082">
        <w:rPr>
          <w:color w:val="auto"/>
          <w:sz w:val="28"/>
          <w:szCs w:val="28"/>
          <w:lang w:val="en-US"/>
        </w:rPr>
        <w:t>ru</w:t>
      </w:r>
      <w:proofErr w:type="spellEnd"/>
    </w:p>
    <w:p w:rsidR="00DB50C9" w:rsidRDefault="00DB50C9" w:rsidP="00105FA7">
      <w:pPr>
        <w:pStyle w:val="Default"/>
        <w:jc w:val="both"/>
        <w:rPr>
          <w:sz w:val="28"/>
          <w:szCs w:val="28"/>
        </w:rPr>
      </w:pPr>
    </w:p>
    <w:p w:rsidR="007E103D" w:rsidRDefault="007E103D" w:rsidP="00105FA7">
      <w:pPr>
        <w:pStyle w:val="Default"/>
        <w:jc w:val="both"/>
        <w:rPr>
          <w:sz w:val="28"/>
          <w:szCs w:val="28"/>
        </w:rPr>
      </w:pPr>
    </w:p>
    <w:p w:rsidR="00DB50C9" w:rsidRDefault="00DB50C9" w:rsidP="00105FA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4. Формирование обоснований (расчетов) плановых </w:t>
      </w:r>
    </w:p>
    <w:p w:rsidR="00DB50C9" w:rsidRDefault="00DB50C9" w:rsidP="00105FA7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показателей поступлений и выплат </w:t>
      </w:r>
    </w:p>
    <w:p w:rsidR="00DB50C9" w:rsidRDefault="00DB50C9" w:rsidP="00105FA7">
      <w:pPr>
        <w:pStyle w:val="Default"/>
        <w:jc w:val="both"/>
        <w:rPr>
          <w:sz w:val="28"/>
          <w:szCs w:val="28"/>
        </w:rPr>
      </w:pPr>
    </w:p>
    <w:p w:rsidR="00DB50C9" w:rsidRDefault="00DB50C9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Обоснования (расчеты) плановых показателей поступлений</w:t>
      </w:r>
    </w:p>
    <w:p w:rsidR="00DB50C9" w:rsidRDefault="00DB50C9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(авансов) по договорам (контрактам, соглашениям). </w:t>
      </w:r>
    </w:p>
    <w:p w:rsidR="00DB50C9" w:rsidRDefault="00DB50C9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4.2. Обоснования (расчеты) плановых показателей выплат формируются на основании расчетов соответствующих расходов, с учетом произведенных на начало финансового года предварительных платежей (авансов) по договорам (контрактам, соглашениям), сумм излишне уплаченных или излишне взысканных налогов, пени, штрафов, а также принятых и неисполненных на начало финансового года обязательств. </w:t>
      </w:r>
    </w:p>
    <w:p w:rsidR="00DB50C9" w:rsidRDefault="00DB50C9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4.3. Расчеты доходов формируются:  </w:t>
      </w:r>
    </w:p>
    <w:p w:rsidR="00DB50C9" w:rsidRDefault="00DB50C9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доходам от использования собственности; </w:t>
      </w:r>
    </w:p>
    <w:p w:rsidR="00DB50C9" w:rsidRDefault="00DB50C9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от оказания услуг (выполнения работ) (в том числе в виде субсидии на финансовое обеспечение выполнения государственного </w:t>
      </w:r>
    </w:p>
    <w:p w:rsidR="00CB0CD9" w:rsidRDefault="00DB50C9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(муниципального) задания</w:t>
      </w:r>
      <w:r w:rsidR="00CB0CD9">
        <w:rPr>
          <w:sz w:val="28"/>
          <w:szCs w:val="28"/>
        </w:rPr>
        <w:t>;</w:t>
      </w:r>
    </w:p>
    <w:p w:rsidR="00DB50C9" w:rsidRDefault="00DB50C9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в виде штрафов, возмещения ущерба (в том числе включая штрафы, пени и неустойки за нарушение условий контрактов (договоров); </w:t>
      </w:r>
    </w:p>
    <w:p w:rsidR="00DB50C9" w:rsidRDefault="00DB50C9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в виде безвозмездных денежных поступлений (в том числе грантов, пожертвований); </w:t>
      </w:r>
    </w:p>
    <w:p w:rsidR="00DB50C9" w:rsidRDefault="00DB50C9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в виде целевых субсидий, а также субсидий на осуществление капитальных вложений; </w:t>
      </w:r>
    </w:p>
    <w:p w:rsidR="00DB50C9" w:rsidRDefault="00DB50C9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 доходам от операций с активами (в том числе доходы от реализации неиспользуемого имущества, утиля, невозвратной тары, лома черных и</w:t>
      </w:r>
    </w:p>
    <w:p w:rsidR="00DB50C9" w:rsidRDefault="00DB50C9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цветных металлов). </w:t>
      </w:r>
    </w:p>
    <w:p w:rsidR="00DB50C9" w:rsidRDefault="00DB50C9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4.4. Расчет доходов от использования собственности осуществляется на основании информации о плате (тарифе, ставке) за использование имущества за единицу (объект, квадратный метр площади) и количества единиц</w:t>
      </w:r>
    </w:p>
    <w:p w:rsidR="00DB50C9" w:rsidRDefault="00DB50C9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предоставляемого в пользование имущества. </w:t>
      </w:r>
    </w:p>
    <w:p w:rsidR="00DB50C9" w:rsidRDefault="00A97610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50C9">
        <w:rPr>
          <w:sz w:val="28"/>
          <w:szCs w:val="28"/>
        </w:rPr>
        <w:t xml:space="preserve">Расчет доходов в виде возмещения расходов, понесенных в связи с </w:t>
      </w:r>
    </w:p>
    <w:p w:rsidR="003872CC" w:rsidRDefault="00DB50C9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эксплуатацией государственного</w:t>
      </w:r>
      <w:r w:rsidR="003872CC">
        <w:rPr>
          <w:sz w:val="28"/>
          <w:szCs w:val="28"/>
        </w:rPr>
        <w:t xml:space="preserve"> (муниципального) имущества, закрепленного на праве оперативного управления, платы за общежитие, квартирной платы осуществляется исходя из объема предоставленного в пользование имущества и планируемой стоимости услуг (возмещаемых расходов). </w:t>
      </w:r>
    </w:p>
    <w:p w:rsidR="003872CC" w:rsidRDefault="00A97610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72CC">
        <w:rPr>
          <w:sz w:val="28"/>
          <w:szCs w:val="28"/>
        </w:rPr>
        <w:t xml:space="preserve">Расчет доходов в виде прибыли, приходящейся на доли в уставных (складочных) капиталах хозяйственных товариществ и обществ, или </w:t>
      </w:r>
    </w:p>
    <w:p w:rsidR="003872CC" w:rsidRDefault="003872CC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дивидендов по акциям, принадлежащим учреждению, в случаях, установленных федеральным законом, осуществляется исходя из величины чистой прибыли хозяйственных товариществ и обществ, количества акций (или доли в уставных (складочных) капиталах), принадлежащих учреждению, размера доли чистой прибыли хозяйственных товариществ и обществ, направляемой ими на выплату дивидендов или распределяемой ими среди участников товарищества и общества, и периода деятельности хозяйственного товарищества и общества, за который выплачиваются дивиденды. </w:t>
      </w:r>
    </w:p>
    <w:p w:rsidR="003872CC" w:rsidRPr="00FA6008" w:rsidRDefault="00A97610" w:rsidP="00105FA7">
      <w:pPr>
        <w:pStyle w:val="Default"/>
        <w:jc w:val="both"/>
        <w:rPr>
          <w:color w:val="000000" w:themeColor="text1"/>
          <w:sz w:val="28"/>
          <w:szCs w:val="28"/>
        </w:rPr>
      </w:pPr>
      <w:r w:rsidRPr="00FA6008">
        <w:rPr>
          <w:color w:val="000000" w:themeColor="text1"/>
          <w:sz w:val="28"/>
          <w:szCs w:val="28"/>
        </w:rPr>
        <w:t xml:space="preserve">       </w:t>
      </w:r>
      <w:r w:rsidR="003872CC" w:rsidRPr="00FA6008">
        <w:rPr>
          <w:color w:val="000000" w:themeColor="text1"/>
          <w:sz w:val="28"/>
          <w:szCs w:val="28"/>
        </w:rPr>
        <w:t>Расчет доходов государственного (муниципального) автономного</w:t>
      </w:r>
    </w:p>
    <w:p w:rsidR="003872CC" w:rsidRPr="00FA6008" w:rsidRDefault="003872CC" w:rsidP="00105FA7">
      <w:pPr>
        <w:pStyle w:val="Default"/>
        <w:jc w:val="both"/>
        <w:rPr>
          <w:color w:val="000000" w:themeColor="text1"/>
          <w:sz w:val="28"/>
          <w:szCs w:val="28"/>
        </w:rPr>
      </w:pPr>
      <w:r w:rsidRPr="00FA6008">
        <w:rPr>
          <w:color w:val="000000" w:themeColor="text1"/>
          <w:sz w:val="28"/>
          <w:szCs w:val="28"/>
        </w:rPr>
        <w:t xml:space="preserve"> учреждения в виде процентов по депозитам, процентов по остаткам средств на счетах в кредитных организациях, а также процентов, полученных от предоставления займов, осуществляется на основании информации о среднегодовом объеме средств, на которые начисляются проценты, и ставке размещения. </w:t>
      </w:r>
    </w:p>
    <w:p w:rsidR="003872CC" w:rsidRPr="00FA6008" w:rsidRDefault="00A97610" w:rsidP="00105FA7">
      <w:pPr>
        <w:pStyle w:val="Default"/>
        <w:jc w:val="both"/>
        <w:rPr>
          <w:color w:val="000000" w:themeColor="text1"/>
          <w:sz w:val="28"/>
          <w:szCs w:val="28"/>
        </w:rPr>
      </w:pPr>
      <w:r w:rsidRPr="00FA6008">
        <w:rPr>
          <w:color w:val="000000" w:themeColor="text1"/>
          <w:sz w:val="28"/>
          <w:szCs w:val="28"/>
        </w:rPr>
        <w:t xml:space="preserve">      </w:t>
      </w:r>
      <w:r w:rsidR="003872CC" w:rsidRPr="00FA6008">
        <w:rPr>
          <w:color w:val="000000" w:themeColor="text1"/>
          <w:sz w:val="28"/>
          <w:szCs w:val="28"/>
        </w:rPr>
        <w:t xml:space="preserve">Расчет доходов от распоряжения правами на результаты интеллектуальной деятельности и средства индивидуализации, в том числе по лицензионным договорам, осуществляется исходя из планируемого объема предоставления прав на использование объектов и платы за использование одного объекта. </w:t>
      </w:r>
    </w:p>
    <w:p w:rsidR="003872CC" w:rsidRDefault="003872CC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4.5. Расчет доходов от оказания услуг (выполнения работ) сверх</w:t>
      </w:r>
    </w:p>
    <w:p w:rsidR="003872CC" w:rsidRDefault="003872CC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установленного государственного (муниципального) задания осуществляется исходя из планируемого объема оказания платных услуг (выполнения работ) и их планируемой стоимости. </w:t>
      </w:r>
    </w:p>
    <w:p w:rsidR="003872CC" w:rsidRDefault="003872CC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4.6. Расчет доходов от оказания услуг (выполнения работ) в рамках установленного государственного (муниципального) задания в случаях, установленных федеральным законом, осуществляется в соответствии с</w:t>
      </w:r>
    </w:p>
    <w:p w:rsidR="003872CC" w:rsidRDefault="003872CC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объемом услуг (работ), установленных государственным (муниципальным) заданием, и платой (ценой, тарифом) за указанную услугу (работу). </w:t>
      </w:r>
    </w:p>
    <w:p w:rsidR="003872CC" w:rsidRDefault="003872CC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4.7. Расчет доходов в виде штрафов, средств, получаемых в возмещение ущерба (в том числе страховых возмещений), при наличии решения суда,</w:t>
      </w:r>
    </w:p>
    <w:p w:rsidR="003872CC" w:rsidRDefault="003872CC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исполнительного документа, решения о возврате суммы излишне уплаченного налога, принятого налоговым органом, решения страховой организации о выплате страхового возмещения при наступлении страхового случая осуществляется в размере, определенном указанными решениями. </w:t>
      </w:r>
    </w:p>
    <w:p w:rsidR="003872CC" w:rsidRDefault="003872CC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4.8. Расчет доходов от иной приносящей доход деятельности осуществляется с учетом стоимости услуг по одному договору, среднего количества указанных поступлений за последние три года и их размера, а также иных прогнозных показателей в зависимости от их вида, установленных учредителем. </w:t>
      </w:r>
    </w:p>
    <w:p w:rsidR="003872CC" w:rsidRDefault="003872CC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4.9. Обоснование расчетов доходной части Плана производится</w:t>
      </w:r>
    </w:p>
    <w:p w:rsidR="003872CC" w:rsidRDefault="003872CC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учреждением в произвольной форме по каждому виду доходов согласно п.4.3. </w:t>
      </w:r>
    </w:p>
    <w:p w:rsidR="003872CC" w:rsidRDefault="003872CC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4.10. Расчет расходов</w:t>
      </w:r>
      <w:r w:rsidR="00144BBF">
        <w:rPr>
          <w:sz w:val="28"/>
          <w:szCs w:val="28"/>
        </w:rPr>
        <w:t xml:space="preserve"> (за исключением  расходов на закупку товаров, работ, услуг)</w:t>
      </w:r>
      <w:r>
        <w:rPr>
          <w:sz w:val="28"/>
          <w:szCs w:val="28"/>
        </w:rPr>
        <w:t xml:space="preserve"> осуществляется </w:t>
      </w:r>
      <w:r w:rsidR="00144BBF">
        <w:rPr>
          <w:sz w:val="28"/>
          <w:szCs w:val="28"/>
        </w:rPr>
        <w:t xml:space="preserve"> раздельно по источникам их финансового обеспечения  </w:t>
      </w:r>
      <w:r>
        <w:rPr>
          <w:sz w:val="28"/>
          <w:szCs w:val="28"/>
        </w:rPr>
        <w:t xml:space="preserve">по форме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Порядку. </w:t>
      </w:r>
    </w:p>
    <w:p w:rsidR="001474BB" w:rsidRDefault="003872CC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4.11. В расчет расходов на оплату труда и страховых взносов на </w:t>
      </w:r>
    </w:p>
    <w:p w:rsidR="003872CC" w:rsidRDefault="001474BB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обяза</w:t>
      </w:r>
      <w:r w:rsidR="003872CC">
        <w:rPr>
          <w:sz w:val="28"/>
          <w:szCs w:val="28"/>
        </w:rPr>
        <w:t>тельное социальное страхование в части работников учреждения включаются расходы на оплату труда, компенсационн</w:t>
      </w:r>
      <w:r>
        <w:rPr>
          <w:sz w:val="28"/>
          <w:szCs w:val="28"/>
        </w:rPr>
        <w:t>ые выплаты, включая пособия, вы</w:t>
      </w:r>
      <w:r w:rsidR="003872CC">
        <w:rPr>
          <w:sz w:val="28"/>
          <w:szCs w:val="28"/>
        </w:rPr>
        <w:t xml:space="preserve">плачиваемые из фонда оплаты труда, а </w:t>
      </w:r>
      <w:r>
        <w:rPr>
          <w:sz w:val="28"/>
          <w:szCs w:val="28"/>
        </w:rPr>
        <w:t>также страховые взносы на обяза</w:t>
      </w:r>
      <w:r w:rsidR="003872CC">
        <w:rPr>
          <w:sz w:val="28"/>
          <w:szCs w:val="28"/>
        </w:rPr>
        <w:t>тельное пенсионное страхование, на обязательное социальное страхование на случай временной нетрудоспособности и в</w:t>
      </w:r>
      <w:r>
        <w:rPr>
          <w:sz w:val="28"/>
          <w:szCs w:val="28"/>
        </w:rPr>
        <w:t xml:space="preserve"> связи с материнством, на обяза</w:t>
      </w:r>
      <w:r w:rsidR="003872CC">
        <w:rPr>
          <w:sz w:val="28"/>
          <w:szCs w:val="28"/>
        </w:rPr>
        <w:t xml:space="preserve">тельное социальное страхование от несчастных случаев на производстве и профессиональных заболеваний, на обязательное медицинское страхование. </w:t>
      </w:r>
    </w:p>
    <w:p w:rsidR="001474BB" w:rsidRDefault="003872CC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4.12. Расчет расходов на выплаты компенсационного характе</w:t>
      </w:r>
      <w:r w:rsidR="001474BB">
        <w:rPr>
          <w:sz w:val="28"/>
          <w:szCs w:val="28"/>
        </w:rPr>
        <w:t>ра персона</w:t>
      </w:r>
      <w:r>
        <w:rPr>
          <w:sz w:val="28"/>
          <w:szCs w:val="28"/>
        </w:rPr>
        <w:t>лу, за исключением фонда оплаты труда, включает выплаты по возмещению работникам (сотрудникам) расходов, связанных со служебными</w:t>
      </w:r>
    </w:p>
    <w:p w:rsidR="003872CC" w:rsidRDefault="001474BB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командиров</w:t>
      </w:r>
      <w:r w:rsidR="003872CC">
        <w:rPr>
          <w:sz w:val="28"/>
          <w:szCs w:val="28"/>
        </w:rPr>
        <w:t xml:space="preserve">ками, возмещению расходов на прохождение медицинского осмотра, иные компенсационные выплаты работникам, предусмотренные коллективным трудовым договором, локальными актами учреждения. </w:t>
      </w:r>
    </w:p>
    <w:p w:rsidR="001474BB" w:rsidRDefault="003872CC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4.13. Расчет расходов на уплату налога на имущество организации, </w:t>
      </w:r>
    </w:p>
    <w:p w:rsidR="003872CC" w:rsidRDefault="001474BB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зе</w:t>
      </w:r>
      <w:r w:rsidR="003872CC">
        <w:rPr>
          <w:sz w:val="28"/>
          <w:szCs w:val="28"/>
        </w:rPr>
        <w:t>мельного налога, транспортного налога фо</w:t>
      </w:r>
      <w:r>
        <w:rPr>
          <w:sz w:val="28"/>
          <w:szCs w:val="28"/>
        </w:rPr>
        <w:t>рмируется с учетом объекта нало</w:t>
      </w:r>
      <w:r w:rsidR="003872CC">
        <w:rPr>
          <w:sz w:val="28"/>
          <w:szCs w:val="28"/>
        </w:rPr>
        <w:t>гообложения, особенностей определения налоговой базы, налоговой ставки, а также налоговых льгот, оснований и поряд</w:t>
      </w:r>
      <w:r>
        <w:rPr>
          <w:sz w:val="28"/>
          <w:szCs w:val="28"/>
        </w:rPr>
        <w:t xml:space="preserve">ка их применения, </w:t>
      </w:r>
      <w:r>
        <w:rPr>
          <w:sz w:val="28"/>
          <w:szCs w:val="28"/>
        </w:rPr>
        <w:lastRenderedPageBreak/>
        <w:t>порядка и сро</w:t>
      </w:r>
      <w:r w:rsidR="003872CC">
        <w:rPr>
          <w:sz w:val="28"/>
          <w:szCs w:val="28"/>
        </w:rPr>
        <w:t>ков уплаты по каждому налогу в соответс</w:t>
      </w:r>
      <w:r>
        <w:rPr>
          <w:sz w:val="28"/>
          <w:szCs w:val="28"/>
        </w:rPr>
        <w:t>твии с законодательством Россий</w:t>
      </w:r>
      <w:r w:rsidR="003872CC">
        <w:rPr>
          <w:sz w:val="28"/>
          <w:szCs w:val="28"/>
        </w:rPr>
        <w:t xml:space="preserve">ской Федерации о налогах и сборах. </w:t>
      </w:r>
    </w:p>
    <w:p w:rsidR="001474BB" w:rsidRDefault="001474BB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72CC">
        <w:rPr>
          <w:sz w:val="28"/>
          <w:szCs w:val="28"/>
        </w:rPr>
        <w:t xml:space="preserve">4.14. Расчет расходов на уплату прочих налогов и сборов, других </w:t>
      </w:r>
    </w:p>
    <w:p w:rsidR="003872CC" w:rsidRDefault="001474BB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плате</w:t>
      </w:r>
      <w:r w:rsidR="003872CC">
        <w:rPr>
          <w:sz w:val="28"/>
          <w:szCs w:val="28"/>
        </w:rPr>
        <w:t>жей, являющихся в соответствии с бюд</w:t>
      </w:r>
      <w:r>
        <w:rPr>
          <w:sz w:val="28"/>
          <w:szCs w:val="28"/>
        </w:rPr>
        <w:t>жетным законодательством Россий</w:t>
      </w:r>
      <w:r w:rsidR="003872CC">
        <w:rPr>
          <w:sz w:val="28"/>
          <w:szCs w:val="28"/>
        </w:rPr>
        <w:t>ской Федерации доходами соответствующего бюджета, осуществляется с учетом вида платежа, порядка их расчета,</w:t>
      </w:r>
      <w:r>
        <w:rPr>
          <w:sz w:val="28"/>
          <w:szCs w:val="28"/>
        </w:rPr>
        <w:t xml:space="preserve"> порядка и сроков уплаты по каж</w:t>
      </w:r>
      <w:r w:rsidR="003872CC">
        <w:rPr>
          <w:sz w:val="28"/>
          <w:szCs w:val="28"/>
        </w:rPr>
        <w:t xml:space="preserve">дому виду платежа. </w:t>
      </w:r>
    </w:p>
    <w:p w:rsidR="001474BB" w:rsidRDefault="001474BB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72CC">
        <w:rPr>
          <w:sz w:val="28"/>
          <w:szCs w:val="28"/>
        </w:rPr>
        <w:t>4.15. Расчет расходов на безвозмездные перечисления организациям и физическим лицам осуществляется с учетом количества планируемых</w:t>
      </w:r>
    </w:p>
    <w:p w:rsidR="003872CC" w:rsidRDefault="001474BB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без</w:t>
      </w:r>
      <w:r w:rsidR="003872CC">
        <w:rPr>
          <w:sz w:val="28"/>
          <w:szCs w:val="28"/>
        </w:rPr>
        <w:t xml:space="preserve">возмездных перечислений организациям и их размера. </w:t>
      </w:r>
    </w:p>
    <w:p w:rsidR="003872CC" w:rsidRDefault="001474BB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72CC">
        <w:rPr>
          <w:sz w:val="28"/>
          <w:szCs w:val="28"/>
        </w:rPr>
        <w:t xml:space="preserve">4.16. Расчет прочих расходов (кроме расходов на закупку товаров, работ, услуг) осуществляется по видам выплат с учетом количества планируемых выплат в год и их размера. </w:t>
      </w:r>
    </w:p>
    <w:p w:rsidR="001474BB" w:rsidRDefault="001474BB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72CC">
        <w:rPr>
          <w:sz w:val="28"/>
          <w:szCs w:val="28"/>
        </w:rPr>
        <w:t xml:space="preserve">4.17. Расчет расходов (за исключением </w:t>
      </w:r>
      <w:r>
        <w:rPr>
          <w:sz w:val="28"/>
          <w:szCs w:val="28"/>
        </w:rPr>
        <w:t>расходов на закупку товаров, ра</w:t>
      </w:r>
      <w:r w:rsidR="003872CC">
        <w:rPr>
          <w:sz w:val="28"/>
          <w:szCs w:val="28"/>
        </w:rPr>
        <w:t>бот, услуг) осуществляется раздельно по источникам их финансового</w:t>
      </w:r>
    </w:p>
    <w:p w:rsidR="003872CC" w:rsidRDefault="001474BB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</w:t>
      </w:r>
      <w:r w:rsidR="003872CC">
        <w:rPr>
          <w:sz w:val="28"/>
          <w:szCs w:val="28"/>
        </w:rPr>
        <w:t xml:space="preserve">печения в случае принятия учредителем решения о планировании указанных выплат раздельно по источникам их финансового обеспечения. </w:t>
      </w:r>
    </w:p>
    <w:p w:rsidR="001474BB" w:rsidRDefault="001474BB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72CC">
        <w:rPr>
          <w:sz w:val="28"/>
          <w:szCs w:val="28"/>
        </w:rPr>
        <w:t>4.18. Расчет расходов на услуги связи должен учитывать количество абонентских номеров, подключенных к сети связи, цены услуг связи,</w:t>
      </w:r>
    </w:p>
    <w:p w:rsidR="003872CC" w:rsidRDefault="003872CC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</w:t>
      </w:r>
      <w:r w:rsidR="001474BB">
        <w:rPr>
          <w:sz w:val="28"/>
          <w:szCs w:val="28"/>
        </w:rPr>
        <w:t>еме</w:t>
      </w:r>
      <w:r>
        <w:rPr>
          <w:sz w:val="28"/>
          <w:szCs w:val="28"/>
        </w:rPr>
        <w:t>сячную абонентскую плату в расчете на один абонентский номер, период предоставления услуги; оплата междугородних, международных и местных телефонных соединений;</w:t>
      </w:r>
      <w:r w:rsidR="001474BB">
        <w:rPr>
          <w:sz w:val="28"/>
          <w:szCs w:val="28"/>
        </w:rPr>
        <w:t xml:space="preserve"> </w:t>
      </w:r>
      <w:r>
        <w:rPr>
          <w:sz w:val="28"/>
          <w:szCs w:val="28"/>
        </w:rPr>
        <w:t>оплату услуг теле</w:t>
      </w:r>
      <w:r w:rsidR="001474BB">
        <w:rPr>
          <w:sz w:val="28"/>
          <w:szCs w:val="28"/>
        </w:rPr>
        <w:t>фонной связи; количество пересы</w:t>
      </w:r>
      <w:r>
        <w:rPr>
          <w:sz w:val="28"/>
          <w:szCs w:val="28"/>
        </w:rPr>
        <w:t>лаемой корреспонденции, в том числе с использованием фельдъегерской и</w:t>
      </w:r>
      <w:r w:rsidR="00147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специальной связи, стоимость пересылки </w:t>
      </w:r>
      <w:r w:rsidR="001474BB">
        <w:rPr>
          <w:sz w:val="28"/>
          <w:szCs w:val="28"/>
        </w:rPr>
        <w:t>почтовой корреспонденции за еди</w:t>
      </w:r>
      <w:r>
        <w:rPr>
          <w:sz w:val="28"/>
          <w:szCs w:val="28"/>
        </w:rPr>
        <w:t>ницу услуги, стоимость аренды интернет-к</w:t>
      </w:r>
      <w:r w:rsidR="001474BB">
        <w:rPr>
          <w:sz w:val="28"/>
          <w:szCs w:val="28"/>
        </w:rPr>
        <w:t>анала, повременной оплаты за ин</w:t>
      </w:r>
      <w:r>
        <w:rPr>
          <w:sz w:val="28"/>
          <w:szCs w:val="28"/>
        </w:rPr>
        <w:t>тернет-услу</w:t>
      </w:r>
      <w:r w:rsidR="001474BB">
        <w:rPr>
          <w:sz w:val="28"/>
          <w:szCs w:val="28"/>
        </w:rPr>
        <w:t>ги.</w:t>
      </w:r>
    </w:p>
    <w:p w:rsidR="003872CC" w:rsidRDefault="001474BB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72CC">
        <w:rPr>
          <w:sz w:val="28"/>
          <w:szCs w:val="28"/>
        </w:rPr>
        <w:t xml:space="preserve">4.19. Расчет расходов на транспортные услуги осуществляется с учетом видов услуг по перевозке (транспортировке) грузов, пассажирских перевозок и стоимости указанных услуг. </w:t>
      </w:r>
    </w:p>
    <w:p w:rsidR="003872CC" w:rsidRDefault="001474BB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72CC">
        <w:rPr>
          <w:sz w:val="28"/>
          <w:szCs w:val="28"/>
        </w:rPr>
        <w:t xml:space="preserve">4.20. Расчет расходов на коммунальные услуги осуществляется исходя из количества объектов, тарифов на оказание коммунальных </w:t>
      </w:r>
      <w:r>
        <w:rPr>
          <w:sz w:val="28"/>
          <w:szCs w:val="28"/>
        </w:rPr>
        <w:t>услуг, расчет</w:t>
      </w:r>
      <w:r w:rsidR="003872CC">
        <w:rPr>
          <w:sz w:val="28"/>
          <w:szCs w:val="28"/>
        </w:rPr>
        <w:t xml:space="preserve">ной потребности планового потребления услуг. </w:t>
      </w:r>
    </w:p>
    <w:p w:rsidR="001474BB" w:rsidRDefault="001474BB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72CC">
        <w:rPr>
          <w:sz w:val="28"/>
          <w:szCs w:val="28"/>
        </w:rPr>
        <w:t xml:space="preserve">4.21. Расчет расходов на аренду имущества, в том числе объектов </w:t>
      </w:r>
    </w:p>
    <w:p w:rsidR="003872CC" w:rsidRDefault="001474BB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3872CC">
        <w:rPr>
          <w:sz w:val="28"/>
          <w:szCs w:val="28"/>
        </w:rPr>
        <w:t xml:space="preserve">движимого имущества, осуществляется с </w:t>
      </w:r>
      <w:r>
        <w:rPr>
          <w:sz w:val="28"/>
          <w:szCs w:val="28"/>
        </w:rPr>
        <w:t>учетом арендуемой площади (коли</w:t>
      </w:r>
      <w:r w:rsidR="003872CC">
        <w:rPr>
          <w:sz w:val="28"/>
          <w:szCs w:val="28"/>
        </w:rPr>
        <w:t xml:space="preserve">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 </w:t>
      </w:r>
    </w:p>
    <w:p w:rsidR="003872CC" w:rsidRDefault="001474BB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72CC">
        <w:rPr>
          <w:sz w:val="28"/>
          <w:szCs w:val="28"/>
        </w:rPr>
        <w:t>4.22. Расчет расходов на содержание</w:t>
      </w:r>
      <w:r>
        <w:rPr>
          <w:sz w:val="28"/>
          <w:szCs w:val="28"/>
        </w:rPr>
        <w:t xml:space="preserve"> имущества осуществляется с уче</w:t>
      </w:r>
      <w:r w:rsidR="003872CC">
        <w:rPr>
          <w:sz w:val="28"/>
          <w:szCs w:val="28"/>
        </w:rPr>
        <w:t>том планов ремонтных работ и их сметно</w:t>
      </w:r>
      <w:r>
        <w:rPr>
          <w:sz w:val="28"/>
          <w:szCs w:val="28"/>
        </w:rPr>
        <w:t>й стоимости, определенной с уче</w:t>
      </w:r>
      <w:r w:rsidR="003872CC">
        <w:rPr>
          <w:sz w:val="28"/>
          <w:szCs w:val="28"/>
        </w:rPr>
        <w:t>том необходимого объема ремон</w:t>
      </w:r>
      <w:r>
        <w:rPr>
          <w:sz w:val="28"/>
          <w:szCs w:val="28"/>
        </w:rPr>
        <w:t xml:space="preserve">тных работ, графика </w:t>
      </w:r>
      <w:proofErr w:type="spellStart"/>
      <w:r>
        <w:rPr>
          <w:sz w:val="28"/>
          <w:szCs w:val="28"/>
        </w:rPr>
        <w:t>регламентно</w:t>
      </w:r>
      <w:proofErr w:type="spellEnd"/>
      <w:r w:rsidR="00FA6008">
        <w:rPr>
          <w:sz w:val="28"/>
          <w:szCs w:val="28"/>
        </w:rPr>
        <w:t xml:space="preserve">- </w:t>
      </w:r>
      <w:r w:rsidR="003872CC">
        <w:rPr>
          <w:sz w:val="28"/>
          <w:szCs w:val="28"/>
        </w:rPr>
        <w:t xml:space="preserve">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эксплуатации. </w:t>
      </w:r>
    </w:p>
    <w:p w:rsidR="003872CC" w:rsidRDefault="001474BB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3872CC">
        <w:rPr>
          <w:sz w:val="28"/>
          <w:szCs w:val="28"/>
        </w:rPr>
        <w:t xml:space="preserve">4.23. Расчет расходов на обязательное страхование, в том числе на </w:t>
      </w:r>
      <w:r>
        <w:rPr>
          <w:sz w:val="28"/>
          <w:szCs w:val="28"/>
        </w:rPr>
        <w:t>обязательное</w:t>
      </w:r>
      <w:r w:rsidR="003872CC">
        <w:rPr>
          <w:sz w:val="28"/>
          <w:szCs w:val="28"/>
        </w:rPr>
        <w:t xml:space="preserve"> страхование гражданской ответственности владельцев </w:t>
      </w:r>
      <w:r>
        <w:rPr>
          <w:sz w:val="28"/>
          <w:szCs w:val="28"/>
        </w:rPr>
        <w:t>транспортных</w:t>
      </w:r>
      <w:r w:rsidR="003872CC">
        <w:rPr>
          <w:sz w:val="28"/>
          <w:szCs w:val="28"/>
        </w:rPr>
        <w:t xml:space="preserve"> средств, страховой премии (страховых взносов) осуществляется с учетом количества застрахованных работников, застрахованного имущества, </w:t>
      </w:r>
      <w:r>
        <w:rPr>
          <w:sz w:val="28"/>
          <w:szCs w:val="28"/>
        </w:rPr>
        <w:t>базовых</w:t>
      </w:r>
      <w:r w:rsidR="003872CC">
        <w:rPr>
          <w:sz w:val="28"/>
          <w:szCs w:val="28"/>
        </w:rPr>
        <w:t xml:space="preserve"> ставок страховых тарифов и поправочных коэффициентов к ним, </w:t>
      </w:r>
      <w:r>
        <w:rPr>
          <w:sz w:val="28"/>
          <w:szCs w:val="28"/>
        </w:rPr>
        <w:t>определяемых</w:t>
      </w:r>
      <w:r w:rsidR="003872CC">
        <w:rPr>
          <w:sz w:val="28"/>
          <w:szCs w:val="28"/>
        </w:rPr>
        <w:t xml:space="preserve"> с учетом характера страхового риска и условий договора </w:t>
      </w:r>
      <w:r>
        <w:rPr>
          <w:sz w:val="28"/>
          <w:szCs w:val="28"/>
        </w:rPr>
        <w:t>страхования</w:t>
      </w:r>
      <w:r w:rsidR="003872CC">
        <w:rPr>
          <w:sz w:val="28"/>
          <w:szCs w:val="28"/>
        </w:rPr>
        <w:t xml:space="preserve">, в том числе наличия франшизы и ее размера. </w:t>
      </w:r>
    </w:p>
    <w:p w:rsidR="003872CC" w:rsidRDefault="001474BB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7782">
        <w:rPr>
          <w:sz w:val="28"/>
          <w:szCs w:val="28"/>
        </w:rPr>
        <w:t xml:space="preserve">    </w:t>
      </w:r>
      <w:r w:rsidR="003872CC">
        <w:rPr>
          <w:sz w:val="28"/>
          <w:szCs w:val="28"/>
        </w:rPr>
        <w:t xml:space="preserve">4.24. Расчет расходов на повышение квалификации (профессиональную переподготовку) осуществляется с учетом количества работников, </w:t>
      </w:r>
      <w:r>
        <w:rPr>
          <w:sz w:val="28"/>
          <w:szCs w:val="28"/>
        </w:rPr>
        <w:t>направляемых</w:t>
      </w:r>
      <w:r w:rsidR="003872CC">
        <w:rPr>
          <w:sz w:val="28"/>
          <w:szCs w:val="28"/>
        </w:rPr>
        <w:t xml:space="preserve"> на повышение квалификации, и цены обучения одного работника по каждому виду дополнительного профессионального образования. </w:t>
      </w:r>
    </w:p>
    <w:p w:rsidR="003A23F2" w:rsidRDefault="001474BB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7782">
        <w:rPr>
          <w:sz w:val="28"/>
          <w:szCs w:val="28"/>
        </w:rPr>
        <w:t xml:space="preserve">    </w:t>
      </w:r>
      <w:r w:rsidR="003872CC">
        <w:rPr>
          <w:sz w:val="28"/>
          <w:szCs w:val="28"/>
        </w:rPr>
        <w:t>4.25. Расчет расходов на оплату услуг и работ (медицинских осмотров, информационных услуг, консультационных услуг, экспертных услуг, научно-исследовательских работ, типографских работ</w:t>
      </w:r>
      <w:r w:rsidR="003A23F2">
        <w:rPr>
          <w:sz w:val="28"/>
          <w:szCs w:val="28"/>
        </w:rPr>
        <w:t xml:space="preserve">), не указанных в пунктах 4.9. </w:t>
      </w:r>
    </w:p>
    <w:p w:rsidR="00387782" w:rsidRDefault="003872CC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23F2">
        <w:rPr>
          <w:sz w:val="28"/>
          <w:szCs w:val="28"/>
        </w:rPr>
        <w:t xml:space="preserve">     </w:t>
      </w:r>
      <w:r w:rsidR="00387782" w:rsidRPr="00387782">
        <w:rPr>
          <w:sz w:val="28"/>
          <w:szCs w:val="28"/>
        </w:rPr>
        <w:t>4.26. Расчет расходов на приобретение объектов движимого имущества (в том числе оборудования, транспортных средств, мебели, инвентаря, бытовых приборов) осуществляется с учетом среднего срока эксплуатации указанного имущества, норм обеспеченности (при их наличии), потребности учреждения в таком имуществе, информации о стоимости приобретения не обходимого имущества, определенной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о ценах производителей (изготовителей) указанных товаров, работ, услуг.</w:t>
      </w:r>
    </w:p>
    <w:p w:rsidR="00387782" w:rsidRDefault="00387782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2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4.27. Расчет расходов на приобретение материальных запасов осуществляется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одежде, обуви, запасных частях к оборудованию и транспортным средствам, хозяйственных товарах и канцелярских принадлежностях, а также наличия указанного имущества в запасе и (или) необходимости формирования экстренного (аварийного) запаса. </w:t>
      </w:r>
    </w:p>
    <w:p w:rsidR="003872CC" w:rsidRDefault="00387782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2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872CC">
        <w:rPr>
          <w:sz w:val="28"/>
          <w:szCs w:val="28"/>
        </w:rPr>
        <w:t xml:space="preserve">4.28. Расчеты расходов на закупку товаров, работ, услуг должны </w:t>
      </w:r>
      <w:r w:rsidR="001474BB">
        <w:rPr>
          <w:sz w:val="28"/>
          <w:szCs w:val="28"/>
        </w:rPr>
        <w:t>соответствовать</w:t>
      </w:r>
      <w:r w:rsidR="003872CC">
        <w:rPr>
          <w:sz w:val="28"/>
          <w:szCs w:val="28"/>
        </w:rPr>
        <w:t xml:space="preserve"> в части планируемых к заключению контрактов (договоров): </w:t>
      </w:r>
    </w:p>
    <w:p w:rsidR="003872CC" w:rsidRDefault="003872CC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показателям плана закупок товаров, работ, услуг для обеспечения </w:t>
      </w:r>
      <w:r w:rsidR="001474BB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и муниципальных нужд, формируемого в соответствии с </w:t>
      </w:r>
      <w:r w:rsidR="001474BB">
        <w:rPr>
          <w:sz w:val="28"/>
          <w:szCs w:val="28"/>
        </w:rPr>
        <w:t>требованиями</w:t>
      </w:r>
      <w:r>
        <w:rPr>
          <w:sz w:val="28"/>
          <w:szCs w:val="28"/>
        </w:rPr>
        <w:t xml:space="preserve"> законодательства Российской Федерации о контрактной системе в сфере закупок товаров, работ, для обеспечения государственных и </w:t>
      </w:r>
      <w:r w:rsidR="001474B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нужд, в случае осуществления закупок в соответствии с </w:t>
      </w:r>
      <w:r w:rsidR="001474BB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законом от 5 апреля 2013 г. № 44-ФЗ «О контрактной системе в сфере закупок товаров, работ, услуг для обеспечения государственных и </w:t>
      </w:r>
      <w:r w:rsidR="001474BB">
        <w:rPr>
          <w:sz w:val="28"/>
          <w:szCs w:val="28"/>
        </w:rPr>
        <w:t>муниципальных</w:t>
      </w:r>
      <w:r w:rsidR="00387782">
        <w:rPr>
          <w:sz w:val="28"/>
          <w:szCs w:val="28"/>
        </w:rPr>
        <w:t xml:space="preserve"> нужд»; </w:t>
      </w:r>
      <w:r>
        <w:rPr>
          <w:sz w:val="28"/>
          <w:szCs w:val="28"/>
        </w:rPr>
        <w:t xml:space="preserve">показателям плана закупок товаров, работ, услуг, формируемого в </w:t>
      </w:r>
      <w:r w:rsidR="001474BB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законодательством Российской Федерации о закупках товаров, </w:t>
      </w:r>
      <w:r w:rsidR="001474BB">
        <w:rPr>
          <w:sz w:val="28"/>
          <w:szCs w:val="28"/>
        </w:rPr>
        <w:t>работ</w:t>
      </w:r>
      <w:r>
        <w:rPr>
          <w:sz w:val="28"/>
          <w:szCs w:val="28"/>
        </w:rPr>
        <w:t xml:space="preserve">, услуг отдельными видами юридических лиц, в случае осуществления </w:t>
      </w:r>
      <w:r w:rsidR="001474BB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в соответствии с Федеральным законом от 18 </w:t>
      </w:r>
      <w:r>
        <w:rPr>
          <w:sz w:val="28"/>
          <w:szCs w:val="28"/>
        </w:rPr>
        <w:lastRenderedPageBreak/>
        <w:t xml:space="preserve">июля 2011 г. № 223-ФЗ «О закупках товаров, работ, услуг отдельными видами юридических лиц». </w:t>
      </w:r>
    </w:p>
    <w:p w:rsidR="003872CC" w:rsidRDefault="001474BB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72CC">
        <w:rPr>
          <w:sz w:val="28"/>
          <w:szCs w:val="28"/>
        </w:rPr>
        <w:t xml:space="preserve">4.29. Расчет расходов на осуществление капитальных вложений </w:t>
      </w:r>
      <w:r>
        <w:rPr>
          <w:sz w:val="28"/>
          <w:szCs w:val="28"/>
        </w:rPr>
        <w:t>осуществляется</w:t>
      </w:r>
      <w:r w:rsidR="003872CC">
        <w:rPr>
          <w:sz w:val="28"/>
          <w:szCs w:val="28"/>
        </w:rPr>
        <w:t xml:space="preserve"> с учетом сметной стоимости объектов капитального </w:t>
      </w:r>
      <w:r>
        <w:rPr>
          <w:sz w:val="28"/>
          <w:szCs w:val="28"/>
        </w:rPr>
        <w:t>строительства</w:t>
      </w:r>
      <w:r w:rsidR="003872CC">
        <w:rPr>
          <w:sz w:val="28"/>
          <w:szCs w:val="28"/>
        </w:rPr>
        <w:t xml:space="preserve">, в целях капитального строительства объектов недвижимого имущества (реконструкции, в том числе с элементами реставрации, технического </w:t>
      </w:r>
      <w:r>
        <w:rPr>
          <w:sz w:val="28"/>
          <w:szCs w:val="28"/>
        </w:rPr>
        <w:t>перевооружения</w:t>
      </w:r>
      <w:r w:rsidR="003872CC">
        <w:rPr>
          <w:sz w:val="28"/>
          <w:szCs w:val="28"/>
        </w:rPr>
        <w:t xml:space="preserve">), рассчитываемой в соответствии с законодательством о </w:t>
      </w:r>
      <w:r>
        <w:rPr>
          <w:sz w:val="28"/>
          <w:szCs w:val="28"/>
        </w:rPr>
        <w:t>градостроительной</w:t>
      </w:r>
      <w:r w:rsidR="003872CC">
        <w:rPr>
          <w:sz w:val="28"/>
          <w:szCs w:val="28"/>
        </w:rPr>
        <w:t xml:space="preserve"> деятельности Российской Федерации. </w:t>
      </w:r>
    </w:p>
    <w:p w:rsidR="001D6686" w:rsidRDefault="001474BB" w:rsidP="00105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72CC">
        <w:rPr>
          <w:sz w:val="28"/>
          <w:szCs w:val="28"/>
        </w:rPr>
        <w:t xml:space="preserve">4.30. Расчеты расходов, связанных с выполнением учреждением </w:t>
      </w:r>
      <w:r>
        <w:rPr>
          <w:sz w:val="28"/>
          <w:szCs w:val="28"/>
        </w:rPr>
        <w:t>государственного</w:t>
      </w:r>
      <w:r w:rsidR="003872CC">
        <w:rPr>
          <w:sz w:val="28"/>
          <w:szCs w:val="28"/>
        </w:rPr>
        <w:t xml:space="preserve"> (муниципального) задания, могут осуществляться с </w:t>
      </w:r>
      <w:r>
        <w:rPr>
          <w:sz w:val="28"/>
          <w:szCs w:val="28"/>
        </w:rPr>
        <w:t>превышением</w:t>
      </w:r>
      <w:r w:rsidR="003872CC">
        <w:rPr>
          <w:sz w:val="28"/>
          <w:szCs w:val="28"/>
        </w:rPr>
        <w:t xml:space="preserve"> нормативных затрат, определенных в порядке, установленном </w:t>
      </w:r>
      <w:r>
        <w:rPr>
          <w:sz w:val="28"/>
          <w:szCs w:val="28"/>
        </w:rPr>
        <w:t>постановлением</w:t>
      </w:r>
      <w:r w:rsidR="003872CC">
        <w:rPr>
          <w:sz w:val="28"/>
          <w:szCs w:val="28"/>
        </w:rPr>
        <w:t xml:space="preserve"> администрации, руководствуясь статьей 69.2 Бюджетного кодекса Российской Федерации в пределах общего объема средств субсидии на </w:t>
      </w:r>
      <w:r>
        <w:rPr>
          <w:sz w:val="28"/>
          <w:szCs w:val="28"/>
        </w:rPr>
        <w:t>финансовое</w:t>
      </w:r>
      <w:r w:rsidR="003872CC">
        <w:rPr>
          <w:sz w:val="28"/>
          <w:szCs w:val="28"/>
        </w:rPr>
        <w:t xml:space="preserve"> обеспечение выполнения государственного (муниципального) </w:t>
      </w:r>
      <w:r>
        <w:rPr>
          <w:sz w:val="28"/>
          <w:szCs w:val="28"/>
        </w:rPr>
        <w:t>задания</w:t>
      </w:r>
      <w:r w:rsidR="003872CC">
        <w:rPr>
          <w:sz w:val="28"/>
          <w:szCs w:val="28"/>
        </w:rPr>
        <w:t>.</w:t>
      </w:r>
    </w:p>
    <w:p w:rsidR="007B0047" w:rsidRDefault="007B0047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8879D4" w:rsidRDefault="00AB5196" w:rsidP="002C5AF8">
      <w:pPr>
        <w:spacing w:after="1" w:line="180" w:lineRule="atLeast"/>
        <w:rPr>
          <w:sz w:val="18"/>
        </w:rPr>
      </w:pPr>
      <w:r>
        <w:rPr>
          <w:sz w:val="18"/>
        </w:rPr>
        <w:t xml:space="preserve">                                           </w:t>
      </w:r>
      <w:r w:rsidR="00D25F48">
        <w:rPr>
          <w:sz w:val="18"/>
        </w:rPr>
        <w:t xml:space="preserve">                                                                                                                                                                </w:t>
      </w:r>
    </w:p>
    <w:p w:rsidR="008879D4" w:rsidRDefault="008879D4" w:rsidP="00105FA7">
      <w:pPr>
        <w:spacing w:after="1" w:line="180" w:lineRule="atLeast"/>
        <w:jc w:val="right"/>
        <w:rPr>
          <w:sz w:val="18"/>
        </w:rPr>
      </w:pPr>
    </w:p>
    <w:p w:rsidR="008879D4" w:rsidRDefault="008879D4" w:rsidP="00105FA7">
      <w:pPr>
        <w:spacing w:after="1" w:line="180" w:lineRule="atLeast"/>
        <w:jc w:val="right"/>
        <w:rPr>
          <w:sz w:val="18"/>
        </w:rPr>
      </w:pPr>
    </w:p>
    <w:p w:rsidR="008879D4" w:rsidRDefault="008879D4" w:rsidP="00105FA7">
      <w:pPr>
        <w:spacing w:after="1" w:line="180" w:lineRule="atLeast"/>
        <w:jc w:val="right"/>
        <w:rPr>
          <w:sz w:val="18"/>
        </w:rPr>
      </w:pPr>
    </w:p>
    <w:p w:rsidR="008879D4" w:rsidRDefault="008879D4" w:rsidP="00105FA7">
      <w:pPr>
        <w:spacing w:after="1" w:line="180" w:lineRule="atLeast"/>
        <w:jc w:val="right"/>
        <w:rPr>
          <w:sz w:val="18"/>
        </w:rPr>
      </w:pPr>
    </w:p>
    <w:p w:rsidR="008879D4" w:rsidRDefault="008879D4" w:rsidP="00105FA7">
      <w:pPr>
        <w:spacing w:after="1" w:line="180" w:lineRule="atLeast"/>
        <w:jc w:val="right"/>
        <w:rPr>
          <w:sz w:val="18"/>
        </w:rPr>
      </w:pPr>
    </w:p>
    <w:p w:rsidR="003A23F2" w:rsidRDefault="003A23F2" w:rsidP="00105FA7">
      <w:pPr>
        <w:spacing w:after="1" w:line="180" w:lineRule="atLeast"/>
        <w:jc w:val="right"/>
        <w:rPr>
          <w:sz w:val="18"/>
        </w:rPr>
      </w:pPr>
    </w:p>
    <w:p w:rsidR="003A23F2" w:rsidRDefault="003A23F2" w:rsidP="00105FA7">
      <w:pPr>
        <w:spacing w:after="1" w:line="180" w:lineRule="atLeast"/>
        <w:jc w:val="right"/>
        <w:rPr>
          <w:sz w:val="18"/>
        </w:rPr>
      </w:pPr>
    </w:p>
    <w:p w:rsidR="003A23F2" w:rsidRDefault="003A23F2" w:rsidP="00105FA7">
      <w:pPr>
        <w:spacing w:after="1" w:line="180" w:lineRule="atLeast"/>
        <w:jc w:val="right"/>
        <w:rPr>
          <w:sz w:val="18"/>
        </w:rPr>
      </w:pPr>
    </w:p>
    <w:p w:rsidR="003A23F2" w:rsidRDefault="003A23F2" w:rsidP="00105FA7">
      <w:pPr>
        <w:spacing w:after="1" w:line="180" w:lineRule="atLeast"/>
        <w:jc w:val="right"/>
        <w:rPr>
          <w:sz w:val="18"/>
        </w:rPr>
      </w:pPr>
    </w:p>
    <w:p w:rsidR="003A23F2" w:rsidRDefault="003A23F2" w:rsidP="00105FA7">
      <w:pPr>
        <w:spacing w:after="1" w:line="180" w:lineRule="atLeast"/>
        <w:jc w:val="right"/>
        <w:rPr>
          <w:sz w:val="18"/>
        </w:rPr>
      </w:pPr>
    </w:p>
    <w:p w:rsidR="008879D4" w:rsidRDefault="008879D4" w:rsidP="00105FA7">
      <w:pPr>
        <w:spacing w:after="1" w:line="180" w:lineRule="atLeast"/>
        <w:jc w:val="right"/>
        <w:rPr>
          <w:sz w:val="18"/>
        </w:rPr>
      </w:pPr>
    </w:p>
    <w:p w:rsidR="008879D4" w:rsidRDefault="008879D4" w:rsidP="00105FA7">
      <w:pPr>
        <w:spacing w:after="1" w:line="180" w:lineRule="atLeast"/>
        <w:jc w:val="right"/>
        <w:rPr>
          <w:sz w:val="18"/>
        </w:rPr>
      </w:pPr>
    </w:p>
    <w:p w:rsidR="008879D4" w:rsidRDefault="008879D4" w:rsidP="00105FA7">
      <w:pPr>
        <w:spacing w:after="1" w:line="180" w:lineRule="atLeast"/>
        <w:jc w:val="right"/>
        <w:rPr>
          <w:sz w:val="18"/>
        </w:rPr>
      </w:pPr>
    </w:p>
    <w:p w:rsidR="00144BBF" w:rsidRDefault="00144BBF" w:rsidP="00105FA7">
      <w:pPr>
        <w:spacing w:after="1" w:line="180" w:lineRule="atLeast"/>
        <w:jc w:val="right"/>
        <w:rPr>
          <w:sz w:val="18"/>
        </w:rPr>
      </w:pPr>
    </w:p>
    <w:p w:rsidR="00D77EC2" w:rsidRPr="00AB5196" w:rsidRDefault="00D77EC2" w:rsidP="0086562E">
      <w:pPr>
        <w:pStyle w:val="2"/>
        <w:numPr>
          <w:ilvl w:val="0"/>
          <w:numId w:val="1"/>
        </w:numPr>
      </w:pPr>
    </w:p>
    <w:sectPr w:rsidR="00D77EC2" w:rsidRPr="00AB5196" w:rsidSect="007E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F73" w:rsidRDefault="00D47F73" w:rsidP="00387782">
      <w:r>
        <w:separator/>
      </w:r>
    </w:p>
  </w:endnote>
  <w:endnote w:type="continuationSeparator" w:id="0">
    <w:p w:rsidR="00D47F73" w:rsidRDefault="00D47F73" w:rsidP="00387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F73" w:rsidRDefault="00D47F73" w:rsidP="00387782">
      <w:r>
        <w:separator/>
      </w:r>
    </w:p>
  </w:footnote>
  <w:footnote w:type="continuationSeparator" w:id="0">
    <w:p w:rsidR="00D47F73" w:rsidRDefault="00D47F73" w:rsidP="00387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633E4"/>
    <w:multiLevelType w:val="hybridMultilevel"/>
    <w:tmpl w:val="E96A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0BC"/>
    <w:rsid w:val="00022FAE"/>
    <w:rsid w:val="00030E62"/>
    <w:rsid w:val="000349AA"/>
    <w:rsid w:val="00064902"/>
    <w:rsid w:val="00105FA7"/>
    <w:rsid w:val="00121D89"/>
    <w:rsid w:val="001439B7"/>
    <w:rsid w:val="00144BBF"/>
    <w:rsid w:val="001474BB"/>
    <w:rsid w:val="001D6686"/>
    <w:rsid w:val="001E1610"/>
    <w:rsid w:val="002208AE"/>
    <w:rsid w:val="002240A5"/>
    <w:rsid w:val="002337BE"/>
    <w:rsid w:val="0028603D"/>
    <w:rsid w:val="00296529"/>
    <w:rsid w:val="002C5AF8"/>
    <w:rsid w:val="002E1FDE"/>
    <w:rsid w:val="0033121E"/>
    <w:rsid w:val="00354E11"/>
    <w:rsid w:val="00365B74"/>
    <w:rsid w:val="003872CC"/>
    <w:rsid w:val="00387782"/>
    <w:rsid w:val="003A23F2"/>
    <w:rsid w:val="003D1040"/>
    <w:rsid w:val="003D2302"/>
    <w:rsid w:val="00402ED3"/>
    <w:rsid w:val="00402F19"/>
    <w:rsid w:val="004032A3"/>
    <w:rsid w:val="00426C2E"/>
    <w:rsid w:val="00450020"/>
    <w:rsid w:val="00466108"/>
    <w:rsid w:val="004B2684"/>
    <w:rsid w:val="004B70F2"/>
    <w:rsid w:val="004C42C6"/>
    <w:rsid w:val="004F6D7A"/>
    <w:rsid w:val="005B7E81"/>
    <w:rsid w:val="005F7D50"/>
    <w:rsid w:val="00613309"/>
    <w:rsid w:val="00620155"/>
    <w:rsid w:val="0063718A"/>
    <w:rsid w:val="006564AA"/>
    <w:rsid w:val="00693B58"/>
    <w:rsid w:val="0070171C"/>
    <w:rsid w:val="00734D8B"/>
    <w:rsid w:val="00744F0B"/>
    <w:rsid w:val="007574E0"/>
    <w:rsid w:val="007645A5"/>
    <w:rsid w:val="007A0E4B"/>
    <w:rsid w:val="007A68A6"/>
    <w:rsid w:val="007B0047"/>
    <w:rsid w:val="007D07CE"/>
    <w:rsid w:val="007E04D0"/>
    <w:rsid w:val="007E103D"/>
    <w:rsid w:val="00802FE7"/>
    <w:rsid w:val="00812F56"/>
    <w:rsid w:val="00840221"/>
    <w:rsid w:val="00842012"/>
    <w:rsid w:val="00856ED9"/>
    <w:rsid w:val="0086562E"/>
    <w:rsid w:val="008879D4"/>
    <w:rsid w:val="008C4777"/>
    <w:rsid w:val="00907082"/>
    <w:rsid w:val="00943A6B"/>
    <w:rsid w:val="009A1FD7"/>
    <w:rsid w:val="009A7453"/>
    <w:rsid w:val="009B18D7"/>
    <w:rsid w:val="009B5868"/>
    <w:rsid w:val="009D5B4F"/>
    <w:rsid w:val="009E0AD4"/>
    <w:rsid w:val="00A21965"/>
    <w:rsid w:val="00A738FB"/>
    <w:rsid w:val="00A97610"/>
    <w:rsid w:val="00AB5196"/>
    <w:rsid w:val="00AE79AE"/>
    <w:rsid w:val="00B00BBD"/>
    <w:rsid w:val="00B12BA8"/>
    <w:rsid w:val="00B552D4"/>
    <w:rsid w:val="00B66A2B"/>
    <w:rsid w:val="00B717D6"/>
    <w:rsid w:val="00BA32F7"/>
    <w:rsid w:val="00BC1CCE"/>
    <w:rsid w:val="00BC574E"/>
    <w:rsid w:val="00C6225E"/>
    <w:rsid w:val="00C7305D"/>
    <w:rsid w:val="00C73B42"/>
    <w:rsid w:val="00C75D1F"/>
    <w:rsid w:val="00CB0CD9"/>
    <w:rsid w:val="00D25F48"/>
    <w:rsid w:val="00D47F73"/>
    <w:rsid w:val="00D520A7"/>
    <w:rsid w:val="00D72082"/>
    <w:rsid w:val="00D77EC2"/>
    <w:rsid w:val="00D81E1F"/>
    <w:rsid w:val="00D940BC"/>
    <w:rsid w:val="00DB50C9"/>
    <w:rsid w:val="00DC0413"/>
    <w:rsid w:val="00DD142A"/>
    <w:rsid w:val="00DF000C"/>
    <w:rsid w:val="00E12489"/>
    <w:rsid w:val="00E1466E"/>
    <w:rsid w:val="00E24A42"/>
    <w:rsid w:val="00E66CE7"/>
    <w:rsid w:val="00ED3356"/>
    <w:rsid w:val="00EF5056"/>
    <w:rsid w:val="00F26E21"/>
    <w:rsid w:val="00F34A5B"/>
    <w:rsid w:val="00F42874"/>
    <w:rsid w:val="00F50338"/>
    <w:rsid w:val="00F75411"/>
    <w:rsid w:val="00FA6008"/>
    <w:rsid w:val="00FD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5A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74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877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7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877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77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65B74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365B74"/>
    <w:rPr>
      <w:color w:val="954F72"/>
      <w:u w:val="single"/>
    </w:rPr>
  </w:style>
  <w:style w:type="paragraph" w:customStyle="1" w:styleId="xl65">
    <w:name w:val="xl65"/>
    <w:basedOn w:val="a"/>
    <w:rsid w:val="00365B74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365B74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65B74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365B7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365B74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365B74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365B74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365B74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365B74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365B7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65B74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365B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65B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65B74"/>
    <w:pP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79">
    <w:name w:val="xl79"/>
    <w:basedOn w:val="a"/>
    <w:rsid w:val="00365B74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365B74"/>
    <w:pP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365B74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82">
    <w:name w:val="xl82"/>
    <w:basedOn w:val="a"/>
    <w:rsid w:val="00365B74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365B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65B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65B74"/>
    <w:pP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65B74"/>
    <w:pPr>
      <w:spacing w:before="100" w:beforeAutospacing="1" w:after="100" w:afterAutospacing="1"/>
    </w:pPr>
    <w:rPr>
      <w:rFonts w:ascii="Calibri" w:hAnsi="Calibri"/>
    </w:rPr>
  </w:style>
  <w:style w:type="paragraph" w:customStyle="1" w:styleId="xl87">
    <w:name w:val="xl87"/>
    <w:basedOn w:val="a"/>
    <w:rsid w:val="00365B74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365B74"/>
    <w:pP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365B74"/>
    <w:pP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65B74"/>
    <w:pP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365B7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365B7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365B74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4">
    <w:name w:val="xl94"/>
    <w:basedOn w:val="a"/>
    <w:rsid w:val="00365B74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95">
    <w:name w:val="xl95"/>
    <w:basedOn w:val="a"/>
    <w:rsid w:val="00365B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365B74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365B7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65B74"/>
    <w:pP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365B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365B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365B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365B74"/>
    <w:pPr>
      <w:shd w:val="clear" w:color="000000" w:fill="FFFFFF"/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105">
    <w:name w:val="xl105"/>
    <w:basedOn w:val="a"/>
    <w:rsid w:val="00365B7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365B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365B74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"/>
    <w:rsid w:val="00365B7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65B7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365B74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65B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365B7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365B7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65B74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8">
    <w:name w:val="xl128"/>
    <w:basedOn w:val="a"/>
    <w:rsid w:val="00365B7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365B7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a"/>
    <w:rsid w:val="00365B7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365B74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</w:style>
  <w:style w:type="paragraph" w:customStyle="1" w:styleId="xl137">
    <w:name w:val="xl137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65B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365B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365B7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365B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365B74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365B74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365B74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365B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65">
    <w:name w:val="xl165"/>
    <w:basedOn w:val="a"/>
    <w:rsid w:val="00365B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66">
    <w:name w:val="xl166"/>
    <w:basedOn w:val="a"/>
    <w:rsid w:val="00365B7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67">
    <w:name w:val="xl167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365B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365B7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365B7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365B7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365B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365B7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365B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365B7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365B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365B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365B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365B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365B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365B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365B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365B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365B7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98">
    <w:name w:val="xl198"/>
    <w:basedOn w:val="a"/>
    <w:rsid w:val="00365B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99">
    <w:name w:val="xl199"/>
    <w:basedOn w:val="a"/>
    <w:rsid w:val="00365B7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00">
    <w:name w:val="xl200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365B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04">
    <w:name w:val="xl204"/>
    <w:basedOn w:val="a"/>
    <w:rsid w:val="00365B7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05">
    <w:name w:val="xl205"/>
    <w:basedOn w:val="a"/>
    <w:rsid w:val="00365B7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06">
    <w:name w:val="xl206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07">
    <w:name w:val="xl207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08">
    <w:name w:val="xl208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1">
    <w:name w:val="xl211"/>
    <w:basedOn w:val="a"/>
    <w:rsid w:val="00365B7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2">
    <w:name w:val="xl212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3">
    <w:name w:val="xl213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4">
    <w:name w:val="xl214"/>
    <w:basedOn w:val="a"/>
    <w:rsid w:val="00365B7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5">
    <w:name w:val="xl215"/>
    <w:basedOn w:val="a"/>
    <w:rsid w:val="00365B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365B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365B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365B7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2">
    <w:name w:val="xl222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365B7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25">
    <w:name w:val="xl225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rsid w:val="00365B7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rsid w:val="00365B7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29">
    <w:name w:val="xl229"/>
    <w:basedOn w:val="a"/>
    <w:rsid w:val="00365B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30">
    <w:name w:val="xl230"/>
    <w:basedOn w:val="a"/>
    <w:rsid w:val="00365B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31">
    <w:name w:val="xl231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365B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35">
    <w:name w:val="xl235"/>
    <w:basedOn w:val="a"/>
    <w:rsid w:val="00365B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36">
    <w:name w:val="xl236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37">
    <w:name w:val="xl237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365B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365B7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365B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365B7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365B7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8">
    <w:name w:val="xl248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365B7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6">
    <w:name w:val="xl256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8">
    <w:name w:val="xl258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365B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4">
    <w:name w:val="xl264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5">
    <w:name w:val="xl265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6">
    <w:name w:val="xl266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7">
    <w:name w:val="xl267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1">
    <w:name w:val="xl271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4">
    <w:name w:val="xl274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5">
    <w:name w:val="xl275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6">
    <w:name w:val="xl276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7">
    <w:name w:val="xl277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8">
    <w:name w:val="xl278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9">
    <w:name w:val="xl279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365B7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365B7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6">
    <w:name w:val="xl286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7">
    <w:name w:val="xl287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8">
    <w:name w:val="xl288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9">
    <w:name w:val="xl289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91">
    <w:name w:val="xl291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92">
    <w:name w:val="xl292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365B7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rsid w:val="00365B74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9">
    <w:name w:val="xl299"/>
    <w:basedOn w:val="a"/>
    <w:rsid w:val="00365B7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0">
    <w:name w:val="xl300"/>
    <w:basedOn w:val="a"/>
    <w:rsid w:val="00365B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365B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365B7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365B7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4">
    <w:name w:val="xl304"/>
    <w:basedOn w:val="a"/>
    <w:rsid w:val="00365B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5">
    <w:name w:val="xl305"/>
    <w:basedOn w:val="a"/>
    <w:rsid w:val="00365B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6">
    <w:name w:val="xl306"/>
    <w:basedOn w:val="a"/>
    <w:rsid w:val="00365B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365B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365B7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9">
    <w:name w:val="xl309"/>
    <w:basedOn w:val="a"/>
    <w:rsid w:val="00365B7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10">
    <w:name w:val="xl310"/>
    <w:basedOn w:val="a"/>
    <w:rsid w:val="00365B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"/>
    <w:rsid w:val="00365B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12">
    <w:name w:val="xl312"/>
    <w:basedOn w:val="a"/>
    <w:rsid w:val="00365B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365B7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365B7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15">
    <w:name w:val="xl315"/>
    <w:basedOn w:val="a"/>
    <w:rsid w:val="00365B74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16">
    <w:name w:val="xl316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a"/>
    <w:rsid w:val="00365B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365B7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6">
    <w:name w:val="xl326"/>
    <w:basedOn w:val="a"/>
    <w:rsid w:val="0036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7">
    <w:name w:val="xl327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8">
    <w:name w:val="xl328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9">
    <w:name w:val="xl329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"/>
    <w:rsid w:val="00365B7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33">
    <w:name w:val="xl333"/>
    <w:basedOn w:val="a"/>
    <w:rsid w:val="00365B7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34">
    <w:name w:val="xl334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35">
    <w:name w:val="xl335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36">
    <w:name w:val="xl336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37">
    <w:name w:val="xl337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38">
    <w:name w:val="xl338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39">
    <w:name w:val="xl339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40">
    <w:name w:val="xl340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41">
    <w:name w:val="xl341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2">
    <w:name w:val="xl342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77E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E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2C5A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2C5A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5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12</Pages>
  <Words>3991</Words>
  <Characters>22753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l.golubeva</cp:lastModifiedBy>
  <cp:revision>42</cp:revision>
  <cp:lastPrinted>2020-02-18T12:28:00Z</cp:lastPrinted>
  <dcterms:created xsi:type="dcterms:W3CDTF">2018-06-05T12:41:00Z</dcterms:created>
  <dcterms:modified xsi:type="dcterms:W3CDTF">2020-06-30T14:50:00Z</dcterms:modified>
</cp:coreProperties>
</file>